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spacing w:line="278" w:lineRule="auto"/>
        <w:rPr/>
      </w:pPr>
      <w:r/>
    </w:p>
    <w:p>
      <w:pPr>
        <w:pStyle w:val="BodyText"/>
        <w:spacing w:line="279" w:lineRule="auto"/>
        <w:rPr/>
      </w:pPr>
      <w:r/>
    </w:p>
    <w:p>
      <w:pPr>
        <w:pStyle w:val="BodyText"/>
        <w:spacing w:line="279" w:lineRule="auto"/>
        <w:rPr/>
      </w:pPr>
      <w:r/>
    </w:p>
    <w:p>
      <w:pPr>
        <w:pStyle w:val="BodyText"/>
        <w:spacing w:line="279" w:lineRule="auto"/>
        <w:rPr/>
      </w:pPr>
      <w:r/>
    </w:p>
    <w:p>
      <w:pPr>
        <w:pStyle w:val="BodyText"/>
        <w:spacing w:line="279" w:lineRule="auto"/>
        <w:rPr/>
      </w:pPr>
      <w:r/>
    </w:p>
    <w:p>
      <w:pPr>
        <w:pStyle w:val="BodyText"/>
        <w:spacing w:line="279" w:lineRule="auto"/>
        <w:rPr/>
      </w:pPr>
      <w:r/>
    </w:p>
    <w:p>
      <w:pPr>
        <w:ind w:firstLine="4301"/>
        <w:spacing w:line="954" w:lineRule="exact"/>
        <w:rPr/>
      </w:pPr>
      <w:r>
        <w:rPr>
          <w:position w:val="-19"/>
        </w:rPr>
        <w:drawing>
          <wp:inline distT="0" distB="0" distL="0" distR="0">
            <wp:extent cx="2871368" cy="605749"/>
            <wp:effectExtent l="0" t="0" r="0" b="0"/>
            <wp:docPr id="2" name="IM 2"/>
            <wp:cNvGraphicFramePr/>
            <a:graphic>
              <a:graphicData uri="http://schemas.openxmlformats.org/drawingml/2006/picture">
                <pic:pic>
                  <pic:nvPicPr>
                    <pic:cNvPr id="2" name="IM 2"/>
                    <pic:cNvPicPr/>
                  </pic:nvPicPr>
                  <pic:blipFill>
                    <a:blip r:embed="rId2"/>
                    <a:stretch>
                      <a:fillRect/>
                    </a:stretch>
                  </pic:blipFill>
                  <pic:spPr>
                    <a:xfrm rot="0">
                      <a:off x="0" y="0"/>
                      <a:ext cx="2871368" cy="605749"/>
                    </a:xfrm>
                    <a:prstGeom prst="rect">
                      <a:avLst/>
                    </a:prstGeom>
                  </pic:spPr>
                </pic:pic>
              </a:graphicData>
            </a:graphic>
          </wp:inline>
        </w:drawing>
      </w:r>
    </w:p>
    <w:p>
      <w:pPr>
        <w:pStyle w:val="BodyText"/>
        <w:spacing w:line="462" w:lineRule="auto"/>
        <w:rPr/>
      </w:pPr>
      <w:r/>
    </w:p>
    <w:p>
      <w:pPr>
        <w:pStyle w:val="BodyText"/>
        <w:ind w:left="4705"/>
        <w:spacing w:before="78" w:line="236" w:lineRule="auto"/>
        <w:rPr>
          <w:sz w:val="24"/>
          <w:szCs w:val="24"/>
        </w:rPr>
      </w:pPr>
      <w:r>
        <w:rPr>
          <w:rFonts w:ascii="SimSun" w:hAnsi="SimSun" w:eastAsia="SimSun" w:cs="SimSun"/>
          <w:sz w:val="24"/>
          <w:szCs w:val="24"/>
          <w:b/>
          <w:bCs/>
          <w:spacing w:val="-5"/>
        </w:rPr>
        <w:t>报告编号：</w:t>
      </w:r>
      <w:r>
        <w:rPr>
          <w:rFonts w:ascii="SimSun" w:hAnsi="SimSun" w:eastAsia="SimSun" w:cs="SimSun"/>
          <w:sz w:val="24"/>
          <w:szCs w:val="24"/>
          <w:spacing w:val="127"/>
        </w:rPr>
        <w:t xml:space="preserve"> </w:t>
      </w:r>
      <w:r>
        <w:rPr>
          <w:sz w:val="24"/>
          <w:szCs w:val="24"/>
          <w:b/>
          <w:bCs/>
          <w:spacing w:val="-5"/>
        </w:rPr>
        <w:t>04125GHGA20353</w:t>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3" w:lineRule="auto"/>
        <w:rPr/>
      </w:pPr>
      <w:r/>
    </w:p>
    <w:p>
      <w:pPr>
        <w:ind w:left="1699"/>
        <w:spacing w:before="169" w:line="236" w:lineRule="auto"/>
        <w:rPr>
          <w:rFonts w:ascii="SimSun" w:hAnsi="SimSun" w:eastAsia="SimSun" w:cs="SimSun"/>
          <w:sz w:val="52"/>
          <w:szCs w:val="52"/>
        </w:rPr>
      </w:pPr>
      <w:r>
        <w:rPr>
          <w:rFonts w:ascii="SimSun" w:hAnsi="SimSun" w:eastAsia="SimSun" w:cs="SimSun"/>
          <w:sz w:val="52"/>
          <w:szCs w:val="52"/>
          <w:b/>
          <w:bCs/>
          <w:spacing w:val="-5"/>
        </w:rPr>
        <w:t>组织温室气体核查报告</w:t>
      </w:r>
    </w:p>
    <w:p>
      <w:pPr>
        <w:pStyle w:val="BodyText"/>
        <w:spacing w:line="244"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ind w:left="780"/>
        <w:spacing w:before="140" w:line="242" w:lineRule="auto"/>
        <w:rPr>
          <w:rFonts w:ascii="SimSun" w:hAnsi="SimSun" w:eastAsia="SimSun" w:cs="SimSun"/>
          <w:sz w:val="43"/>
          <w:szCs w:val="43"/>
        </w:rPr>
      </w:pPr>
      <w:r>
        <w:rPr>
          <w:rFonts w:ascii="SimSun" w:hAnsi="SimSun" w:eastAsia="SimSun" w:cs="SimSun"/>
          <w:sz w:val="43"/>
          <w:szCs w:val="43"/>
          <w:b/>
          <w:bCs/>
          <w:spacing w:val="6"/>
        </w:rPr>
        <w:t>责任方：吴江市鑫旺升丝绸有限公司</w:t>
      </w:r>
    </w:p>
    <w:p>
      <w:pPr>
        <w:pStyle w:val="BodyText"/>
        <w:spacing w:line="243" w:lineRule="auto"/>
        <w:rPr/>
      </w:pPr>
      <w:r/>
    </w:p>
    <w:p>
      <w:pPr>
        <w:pStyle w:val="BodyText"/>
        <w:spacing w:line="243" w:lineRule="auto"/>
        <w:rPr/>
      </w:pPr>
      <w:r/>
    </w:p>
    <w:p>
      <w:pPr>
        <w:pStyle w:val="BodyText"/>
        <w:spacing w:line="243" w:lineRule="auto"/>
        <w:rPr/>
      </w:pPr>
      <w:r/>
    </w:p>
    <w:p>
      <w:pPr>
        <w:pStyle w:val="BodyText"/>
        <w:ind w:left="3670"/>
        <w:spacing w:before="78" w:line="237" w:lineRule="auto"/>
        <w:rPr>
          <w:rFonts w:ascii="SimSun" w:hAnsi="SimSun" w:eastAsia="SimSun" w:cs="SimSun"/>
          <w:sz w:val="24"/>
          <w:szCs w:val="24"/>
        </w:rPr>
      </w:pPr>
      <w:r>
        <w:rPr>
          <w:rFonts w:ascii="SimSun" w:hAnsi="SimSun" w:eastAsia="SimSun" w:cs="SimSun"/>
          <w:sz w:val="24"/>
          <w:szCs w:val="24"/>
          <w:b/>
          <w:bCs/>
          <w:spacing w:val="-4"/>
        </w:rPr>
        <w:t>现场核查日期：</w:t>
      </w:r>
      <w:r>
        <w:rPr>
          <w:rFonts w:ascii="SimSun" w:hAnsi="SimSun" w:eastAsia="SimSun" w:cs="SimSun"/>
          <w:sz w:val="24"/>
          <w:szCs w:val="24"/>
          <w:spacing w:val="8"/>
        </w:rPr>
        <w:t xml:space="preserve">       </w:t>
      </w:r>
      <w:r>
        <w:rPr>
          <w:sz w:val="24"/>
          <w:szCs w:val="24"/>
          <w:b/>
          <w:bCs/>
          <w:spacing w:val="-4"/>
        </w:rPr>
        <w:t>2025 </w:t>
      </w:r>
      <w:r>
        <w:rPr>
          <w:rFonts w:ascii="SimSun" w:hAnsi="SimSun" w:eastAsia="SimSun" w:cs="SimSun"/>
          <w:sz w:val="24"/>
          <w:szCs w:val="24"/>
          <w:b/>
          <w:bCs/>
          <w:spacing w:val="-4"/>
        </w:rPr>
        <w:t>年</w:t>
      </w:r>
      <w:r>
        <w:rPr>
          <w:rFonts w:ascii="SimSun" w:hAnsi="SimSun" w:eastAsia="SimSun" w:cs="SimSun"/>
          <w:sz w:val="24"/>
          <w:szCs w:val="24"/>
          <w:spacing w:val="-51"/>
        </w:rPr>
        <w:t xml:space="preserve"> </w:t>
      </w:r>
      <w:r>
        <w:rPr>
          <w:sz w:val="24"/>
          <w:szCs w:val="24"/>
          <w:b/>
          <w:bCs/>
          <w:spacing w:val="-4"/>
        </w:rPr>
        <w:t>7 </w:t>
      </w:r>
      <w:r>
        <w:rPr>
          <w:rFonts w:ascii="SimSun" w:hAnsi="SimSun" w:eastAsia="SimSun" w:cs="SimSun"/>
          <w:sz w:val="24"/>
          <w:szCs w:val="24"/>
          <w:b/>
          <w:bCs/>
          <w:spacing w:val="-4"/>
        </w:rPr>
        <w:t>月</w:t>
      </w:r>
      <w:r>
        <w:rPr>
          <w:rFonts w:ascii="SimSun" w:hAnsi="SimSun" w:eastAsia="SimSun" w:cs="SimSun"/>
          <w:sz w:val="24"/>
          <w:szCs w:val="24"/>
          <w:spacing w:val="-40"/>
        </w:rPr>
        <w:t xml:space="preserve"> </w:t>
      </w:r>
      <w:r>
        <w:rPr>
          <w:sz w:val="24"/>
          <w:szCs w:val="24"/>
          <w:b/>
          <w:bCs/>
          <w:spacing w:val="-4"/>
        </w:rPr>
        <w:t>17</w:t>
      </w:r>
      <w:r>
        <w:rPr>
          <w:sz w:val="24"/>
          <w:szCs w:val="24"/>
          <w:b/>
          <w:bCs/>
          <w:spacing w:val="46"/>
          <w:w w:val="101"/>
        </w:rPr>
        <w:t xml:space="preserve"> </w:t>
      </w:r>
      <w:r>
        <w:rPr>
          <w:rFonts w:ascii="SimSun" w:hAnsi="SimSun" w:eastAsia="SimSun" w:cs="SimSun"/>
          <w:sz w:val="24"/>
          <w:szCs w:val="24"/>
          <w:b/>
          <w:bCs/>
          <w:spacing w:val="-4"/>
        </w:rPr>
        <w:t>日</w:t>
      </w:r>
    </w:p>
    <w:p>
      <w:pPr>
        <w:pStyle w:val="BodyText"/>
        <w:spacing w:line="262" w:lineRule="auto"/>
        <w:rPr/>
      </w:pPr>
      <w:r/>
    </w:p>
    <w:p>
      <w:pPr>
        <w:pStyle w:val="BodyText"/>
        <w:ind w:left="4155"/>
        <w:spacing w:before="79" w:line="237" w:lineRule="auto"/>
        <w:rPr>
          <w:rFonts w:ascii="SimSun" w:hAnsi="SimSun" w:eastAsia="SimSun" w:cs="SimSun"/>
          <w:sz w:val="24"/>
          <w:szCs w:val="24"/>
        </w:rPr>
      </w:pPr>
      <w:r>
        <w:rPr>
          <w:rFonts w:ascii="SimSun" w:hAnsi="SimSun" w:eastAsia="SimSun" w:cs="SimSun"/>
          <w:sz w:val="24"/>
          <w:szCs w:val="24"/>
          <w:b/>
          <w:bCs/>
          <w:spacing w:val="-4"/>
        </w:rPr>
        <w:t>编制日期：</w:t>
      </w:r>
      <w:r>
        <w:rPr>
          <w:rFonts w:ascii="SimSun" w:hAnsi="SimSun" w:eastAsia="SimSun" w:cs="SimSun"/>
          <w:sz w:val="24"/>
          <w:szCs w:val="24"/>
          <w:spacing w:val="8"/>
        </w:rPr>
        <w:t xml:space="preserve">       </w:t>
      </w:r>
      <w:r>
        <w:rPr>
          <w:sz w:val="24"/>
          <w:szCs w:val="24"/>
          <w:b/>
          <w:bCs/>
          <w:spacing w:val="-4"/>
        </w:rPr>
        <w:t>2025 </w:t>
      </w:r>
      <w:r>
        <w:rPr>
          <w:rFonts w:ascii="SimSun" w:hAnsi="SimSun" w:eastAsia="SimSun" w:cs="SimSun"/>
          <w:sz w:val="24"/>
          <w:szCs w:val="24"/>
          <w:b/>
          <w:bCs/>
          <w:spacing w:val="-4"/>
        </w:rPr>
        <w:t>年</w:t>
      </w:r>
      <w:r>
        <w:rPr>
          <w:rFonts w:ascii="SimSun" w:hAnsi="SimSun" w:eastAsia="SimSun" w:cs="SimSun"/>
          <w:sz w:val="24"/>
          <w:szCs w:val="24"/>
          <w:spacing w:val="-50"/>
        </w:rPr>
        <w:t xml:space="preserve"> </w:t>
      </w:r>
      <w:r>
        <w:rPr>
          <w:sz w:val="24"/>
          <w:szCs w:val="24"/>
          <w:b/>
          <w:bCs/>
          <w:spacing w:val="-4"/>
        </w:rPr>
        <w:t>7 </w:t>
      </w:r>
      <w:r>
        <w:rPr>
          <w:rFonts w:ascii="SimSun" w:hAnsi="SimSun" w:eastAsia="SimSun" w:cs="SimSun"/>
          <w:sz w:val="24"/>
          <w:szCs w:val="24"/>
          <w:b/>
          <w:bCs/>
          <w:spacing w:val="-4"/>
        </w:rPr>
        <w:t>月</w:t>
      </w:r>
      <w:r>
        <w:rPr>
          <w:rFonts w:ascii="SimSun" w:hAnsi="SimSun" w:eastAsia="SimSun" w:cs="SimSun"/>
          <w:sz w:val="24"/>
          <w:szCs w:val="24"/>
          <w:spacing w:val="-50"/>
        </w:rPr>
        <w:t xml:space="preserve"> </w:t>
      </w:r>
      <w:r>
        <w:rPr>
          <w:sz w:val="24"/>
          <w:szCs w:val="24"/>
          <w:b/>
          <w:bCs/>
          <w:spacing w:val="-4"/>
        </w:rPr>
        <w:t>21</w:t>
      </w:r>
      <w:r>
        <w:rPr>
          <w:sz w:val="24"/>
          <w:szCs w:val="24"/>
          <w:b/>
          <w:bCs/>
          <w:spacing w:val="47"/>
          <w:w w:val="101"/>
        </w:rPr>
        <w:t xml:space="preserve"> </w:t>
      </w:r>
      <w:r>
        <w:rPr>
          <w:rFonts w:ascii="SimSun" w:hAnsi="SimSun" w:eastAsia="SimSun" w:cs="SimSun"/>
          <w:sz w:val="24"/>
          <w:szCs w:val="24"/>
          <w:b/>
          <w:bCs/>
          <w:spacing w:val="-4"/>
        </w:rPr>
        <w:t>日</w:t>
      </w:r>
    </w:p>
    <w:p>
      <w:pPr>
        <w:pStyle w:val="BodyText"/>
        <w:spacing w:line="265" w:lineRule="auto"/>
        <w:rPr/>
      </w:pPr>
      <w:r/>
    </w:p>
    <w:p>
      <w:pPr>
        <w:pStyle w:val="BodyText"/>
        <w:ind w:left="4148"/>
        <w:spacing w:before="78" w:line="237" w:lineRule="auto"/>
        <w:rPr>
          <w:rFonts w:ascii="SimSun" w:hAnsi="SimSun" w:eastAsia="SimSun" w:cs="SimSun"/>
          <w:sz w:val="24"/>
          <w:szCs w:val="24"/>
        </w:rPr>
      </w:pPr>
      <w:r>
        <w:rPr>
          <w:rFonts w:ascii="SimSun" w:hAnsi="SimSun" w:eastAsia="SimSun" w:cs="SimSun"/>
          <w:sz w:val="24"/>
          <w:szCs w:val="24"/>
          <w:b/>
          <w:bCs/>
          <w:spacing w:val="-4"/>
        </w:rPr>
        <w:t>批准日期：</w:t>
      </w:r>
      <w:r>
        <w:rPr>
          <w:rFonts w:ascii="SimSun" w:hAnsi="SimSun" w:eastAsia="SimSun" w:cs="SimSun"/>
          <w:sz w:val="24"/>
          <w:szCs w:val="24"/>
          <w:spacing w:val="9"/>
        </w:rPr>
        <w:t xml:space="preserve">       </w:t>
      </w:r>
      <w:r>
        <w:rPr>
          <w:sz w:val="24"/>
          <w:szCs w:val="24"/>
          <w:b/>
          <w:bCs/>
          <w:spacing w:val="-4"/>
        </w:rPr>
        <w:t>2025 </w:t>
      </w:r>
      <w:r>
        <w:rPr>
          <w:rFonts w:ascii="SimSun" w:hAnsi="SimSun" w:eastAsia="SimSun" w:cs="SimSun"/>
          <w:sz w:val="24"/>
          <w:szCs w:val="24"/>
          <w:b/>
          <w:bCs/>
          <w:spacing w:val="-4"/>
        </w:rPr>
        <w:t>年</w:t>
      </w:r>
      <w:r>
        <w:rPr>
          <w:rFonts w:ascii="SimSun" w:hAnsi="SimSun" w:eastAsia="SimSun" w:cs="SimSun"/>
          <w:sz w:val="24"/>
          <w:szCs w:val="24"/>
          <w:spacing w:val="-50"/>
        </w:rPr>
        <w:t xml:space="preserve"> </w:t>
      </w:r>
      <w:r>
        <w:rPr>
          <w:sz w:val="24"/>
          <w:szCs w:val="24"/>
          <w:b/>
          <w:bCs/>
          <w:spacing w:val="-4"/>
        </w:rPr>
        <w:t>7 </w:t>
      </w:r>
      <w:r>
        <w:rPr>
          <w:rFonts w:ascii="SimSun" w:hAnsi="SimSun" w:eastAsia="SimSun" w:cs="SimSun"/>
          <w:sz w:val="24"/>
          <w:szCs w:val="24"/>
          <w:b/>
          <w:bCs/>
          <w:spacing w:val="-4"/>
        </w:rPr>
        <w:t>月</w:t>
      </w:r>
      <w:r>
        <w:rPr>
          <w:rFonts w:ascii="SimSun" w:hAnsi="SimSun" w:eastAsia="SimSun" w:cs="SimSun"/>
          <w:sz w:val="24"/>
          <w:szCs w:val="24"/>
          <w:spacing w:val="-49"/>
        </w:rPr>
        <w:t xml:space="preserve"> </w:t>
      </w:r>
      <w:r>
        <w:rPr>
          <w:sz w:val="24"/>
          <w:szCs w:val="24"/>
          <w:b/>
          <w:bCs/>
          <w:spacing w:val="-4"/>
        </w:rPr>
        <w:t>25</w:t>
      </w:r>
      <w:r>
        <w:rPr>
          <w:sz w:val="24"/>
          <w:szCs w:val="24"/>
          <w:b/>
          <w:bCs/>
          <w:spacing w:val="47"/>
        </w:rPr>
        <w:t xml:space="preserve"> </w:t>
      </w:r>
      <w:r>
        <w:rPr>
          <w:rFonts w:ascii="SimSun" w:hAnsi="SimSun" w:eastAsia="SimSun" w:cs="SimSun"/>
          <w:sz w:val="24"/>
          <w:szCs w:val="24"/>
          <w:b/>
          <w:bCs/>
          <w:spacing w:val="-4"/>
        </w:rPr>
        <w:t>日</w:t>
      </w:r>
    </w:p>
    <w:p>
      <w:pPr>
        <w:pStyle w:val="BodyText"/>
        <w:spacing w:line="263" w:lineRule="auto"/>
        <w:rPr/>
      </w:pPr>
      <w:r/>
    </w:p>
    <w:p>
      <w:pPr>
        <w:pStyle w:val="BodyText"/>
        <w:spacing w:line="263" w:lineRule="auto"/>
        <w:rPr/>
      </w:pPr>
      <w:r/>
    </w:p>
    <w:p>
      <w:pPr>
        <w:pStyle w:val="BodyText"/>
        <w:spacing w:line="263" w:lineRule="auto"/>
        <w:rPr/>
      </w:pPr>
      <w:r/>
    </w:p>
    <w:p>
      <w:pPr>
        <w:pStyle w:val="BodyText"/>
        <w:spacing w:line="263" w:lineRule="auto"/>
        <w:rPr/>
      </w:pPr>
      <w:r/>
    </w:p>
    <w:p>
      <w:pPr>
        <w:pStyle w:val="BodyText"/>
        <w:spacing w:line="264" w:lineRule="auto"/>
        <w:rPr/>
      </w:pPr>
      <w:r/>
    </w:p>
    <w:p>
      <w:pPr>
        <w:pStyle w:val="BodyText"/>
        <w:spacing w:line="264" w:lineRule="auto"/>
        <w:rPr/>
      </w:pPr>
      <w:r/>
    </w:p>
    <w:p>
      <w:pPr>
        <w:pStyle w:val="BodyText"/>
        <w:spacing w:line="264" w:lineRule="auto"/>
        <w:rPr/>
      </w:pPr>
      <w:r/>
    </w:p>
    <w:p>
      <w:pPr>
        <w:pStyle w:val="BodyText"/>
        <w:spacing w:line="264" w:lineRule="auto"/>
        <w:rPr/>
      </w:pPr>
      <w:r/>
    </w:p>
    <w:p>
      <w:pPr>
        <w:ind w:left="2859"/>
        <w:spacing w:before="114" w:line="462" w:lineRule="exact"/>
        <w:rPr>
          <w:rFonts w:ascii="SimSun" w:hAnsi="SimSun" w:eastAsia="SimSun" w:cs="SimSun"/>
          <w:sz w:val="35"/>
          <w:szCs w:val="35"/>
        </w:rPr>
      </w:pPr>
      <w:r>
        <w:rPr>
          <w:rFonts w:ascii="SimSun" w:hAnsi="SimSun" w:eastAsia="SimSun" w:cs="SimSun"/>
          <w:sz w:val="35"/>
          <w:szCs w:val="35"/>
          <w:b/>
          <w:bCs/>
          <w:spacing w:val="6"/>
          <w:position w:val="1"/>
        </w:rPr>
        <w:t>华测认证有限公司</w:t>
      </w:r>
    </w:p>
    <w:p>
      <w:pPr>
        <w:spacing w:line="462" w:lineRule="exact"/>
        <w:sectPr>
          <w:headerReference w:type="default" r:id="rId1"/>
          <w:pgSz w:w="11906" w:h="16839"/>
          <w:pgMar w:top="400" w:right="1296" w:bottom="0" w:left="1785" w:header="0" w:footer="0" w:gutter="0"/>
        </w:sectPr>
        <w:rPr>
          <w:rFonts w:ascii="SimSun" w:hAnsi="SimSun" w:eastAsia="SimSun" w:cs="SimSun"/>
          <w:sz w:val="35"/>
          <w:szCs w:val="35"/>
        </w:rPr>
      </w:pPr>
    </w:p>
    <w:p>
      <w:pPr>
        <w:pStyle w:val="BodyText"/>
        <w:spacing w:line="250" w:lineRule="auto"/>
        <w:rPr/>
      </w:pPr>
      <w:r/>
    </w:p>
    <w:p>
      <w:pPr>
        <w:pStyle w:val="BodyText"/>
        <w:spacing w:line="250" w:lineRule="auto"/>
        <w:rPr/>
      </w:pPr>
      <w:r/>
    </w:p>
    <w:p>
      <w:pPr>
        <w:pStyle w:val="BodyText"/>
        <w:spacing w:line="250" w:lineRule="auto"/>
        <w:rPr/>
      </w:pPr>
      <w:r/>
    </w:p>
    <w:p>
      <w:pPr>
        <w:pStyle w:val="BodyText"/>
        <w:ind w:left="4"/>
        <w:spacing w:before="101" w:line="408" w:lineRule="exact"/>
        <w:rPr>
          <w:rFonts w:ascii="SimSun" w:hAnsi="SimSun" w:eastAsia="SimSun" w:cs="SimSun"/>
          <w:sz w:val="31"/>
          <w:szCs w:val="31"/>
        </w:rPr>
      </w:pPr>
      <w:r>
        <w:rPr>
          <w:rFonts w:ascii="SimSun" w:hAnsi="SimSun" w:eastAsia="SimSun" w:cs="SimSun"/>
          <w:sz w:val="31"/>
          <w:szCs w:val="31"/>
          <w:b/>
          <w:bCs/>
          <w:spacing w:val="4"/>
          <w:position w:val="1"/>
        </w:rPr>
        <w:t>摘要</w:t>
      </w:r>
      <w:r>
        <w:rPr>
          <w:rFonts w:ascii="SimSun" w:hAnsi="SimSun" w:eastAsia="SimSun" w:cs="SimSun"/>
          <w:sz w:val="31"/>
          <w:szCs w:val="31"/>
          <w:spacing w:val="38"/>
          <w:position w:val="1"/>
        </w:rPr>
        <w:t xml:space="preserve"> </w:t>
      </w:r>
      <w:r>
        <w:rPr>
          <w:sz w:val="31"/>
          <w:szCs w:val="31"/>
          <w:b/>
          <w:bCs/>
          <w:spacing w:val="4"/>
          <w:position w:val="1"/>
        </w:rPr>
        <w:t>–</w:t>
      </w:r>
      <w:r>
        <w:rPr>
          <w:sz w:val="31"/>
          <w:szCs w:val="31"/>
          <w:b/>
          <w:bCs/>
          <w:spacing w:val="84"/>
          <w:w w:val="101"/>
          <w:position w:val="1"/>
        </w:rPr>
        <w:t xml:space="preserve"> </w:t>
      </w:r>
      <w:r>
        <w:rPr>
          <w:rFonts w:ascii="SimSun" w:hAnsi="SimSun" w:eastAsia="SimSun" w:cs="SimSun"/>
          <w:sz w:val="31"/>
          <w:szCs w:val="31"/>
          <w:b/>
          <w:bCs/>
          <w:spacing w:val="4"/>
          <w:position w:val="1"/>
        </w:rPr>
        <w:t>核查意见：</w:t>
      </w:r>
    </w:p>
    <w:p>
      <w:pPr>
        <w:pStyle w:val="BodyText"/>
        <w:spacing w:line="244" w:lineRule="auto"/>
        <w:rPr/>
      </w:pPr>
      <w:r/>
    </w:p>
    <w:p>
      <w:pPr>
        <w:pStyle w:val="BodyText"/>
        <w:spacing w:line="244" w:lineRule="auto"/>
        <w:rPr/>
      </w:pPr>
      <w:r/>
    </w:p>
    <w:p>
      <w:pPr>
        <w:pStyle w:val="BodyText"/>
        <w:spacing w:line="245" w:lineRule="auto"/>
        <w:rPr/>
      </w:pPr>
      <w:r/>
    </w:p>
    <w:p>
      <w:pPr>
        <w:ind w:left="29"/>
        <w:spacing w:before="81" w:line="229" w:lineRule="auto"/>
        <w:rPr>
          <w:rFonts w:ascii="SimSun" w:hAnsi="SimSun" w:eastAsia="SimSun" w:cs="SimSun"/>
          <w:sz w:val="25"/>
          <w:szCs w:val="25"/>
        </w:rPr>
      </w:pPr>
      <w:r>
        <w:rPr>
          <w:rFonts w:ascii="SimSun" w:hAnsi="SimSun" w:eastAsia="SimSun" w:cs="SimSun"/>
          <w:sz w:val="25"/>
          <w:szCs w:val="25"/>
          <w:b/>
          <w:bCs/>
          <w:i/>
          <w:iCs/>
          <w:u w:val="single" w:color="auto"/>
          <w:spacing w:val="-11"/>
        </w:rPr>
        <w:t>责任方：</w:t>
      </w:r>
    </w:p>
    <w:p>
      <w:pPr>
        <w:ind w:left="483"/>
        <w:spacing w:before="280" w:line="237" w:lineRule="auto"/>
        <w:rPr>
          <w:rFonts w:ascii="SimSun" w:hAnsi="SimSun" w:eastAsia="SimSun" w:cs="SimSun"/>
          <w:sz w:val="24"/>
          <w:szCs w:val="24"/>
        </w:rPr>
      </w:pPr>
      <w:r>
        <w:rPr>
          <w:rFonts w:ascii="SimSun" w:hAnsi="SimSun" w:eastAsia="SimSun" w:cs="SimSun"/>
          <w:sz w:val="24"/>
          <w:szCs w:val="24"/>
          <w:b/>
          <w:bCs/>
          <w:u w:val="single" w:color="auto"/>
          <w:spacing w:val="-3"/>
        </w:rPr>
        <w:t>吴江市鑫旺升丝绸有限公司</w:t>
      </w:r>
    </w:p>
    <w:p>
      <w:pPr>
        <w:pStyle w:val="BodyText"/>
        <w:spacing w:line="359" w:lineRule="auto"/>
        <w:rPr/>
      </w:pPr>
      <w:r/>
    </w:p>
    <w:p>
      <w:pPr>
        <w:pStyle w:val="BodyText"/>
        <w:spacing w:line="360" w:lineRule="auto"/>
        <w:rPr/>
      </w:pPr>
      <w:r/>
    </w:p>
    <w:p>
      <w:pPr>
        <w:ind w:left="23"/>
        <w:spacing w:before="81" w:line="229" w:lineRule="auto"/>
        <w:rPr>
          <w:rFonts w:ascii="SimSun" w:hAnsi="SimSun" w:eastAsia="SimSun" w:cs="SimSun"/>
          <w:sz w:val="25"/>
          <w:szCs w:val="25"/>
        </w:rPr>
      </w:pPr>
      <w:r>
        <w:rPr>
          <w:rFonts w:ascii="SimSun" w:hAnsi="SimSun" w:eastAsia="SimSun" w:cs="SimSun"/>
          <w:sz w:val="25"/>
          <w:szCs w:val="25"/>
          <w:b/>
          <w:bCs/>
          <w:i/>
          <w:iCs/>
          <w:u w:val="single" w:color="auto"/>
          <w:spacing w:val="-9"/>
        </w:rPr>
        <w:t>保证等级</w:t>
      </w:r>
    </w:p>
    <w:p>
      <w:pPr>
        <w:pStyle w:val="BodyText"/>
        <w:spacing w:line="253" w:lineRule="auto"/>
        <w:rPr/>
      </w:pPr>
      <w:r/>
    </w:p>
    <w:p>
      <w:pPr>
        <w:ind w:left="452"/>
        <w:spacing w:before="104" w:line="196" w:lineRule="auto"/>
        <w:rPr>
          <w:rFonts w:ascii="SimSun" w:hAnsi="SimSun" w:eastAsia="SimSun" w:cs="SimSun"/>
          <w:sz w:val="24"/>
          <w:szCs w:val="24"/>
        </w:rPr>
      </w:pPr>
      <w:r>
        <w:rPr>
          <w:rFonts w:ascii="Segoe UI Symbol" w:hAnsi="Segoe UI Symbol" w:eastAsia="Segoe UI Symbol" w:cs="Segoe UI Symbol"/>
          <w:sz w:val="31"/>
          <w:szCs w:val="31"/>
          <w:spacing w:val="-4"/>
        </w:rPr>
        <w:t>☒</w:t>
      </w:r>
      <w:r>
        <w:rPr>
          <w:rFonts w:ascii="Segoe UI Symbol" w:hAnsi="Segoe UI Symbol" w:eastAsia="Segoe UI Symbol" w:cs="Segoe UI Symbol"/>
          <w:sz w:val="31"/>
          <w:szCs w:val="31"/>
          <w:spacing w:val="38"/>
          <w:w w:val="101"/>
        </w:rPr>
        <w:t xml:space="preserve">  </w:t>
      </w:r>
      <w:r>
        <w:rPr>
          <w:rFonts w:ascii="SimSun" w:hAnsi="SimSun" w:eastAsia="SimSun" w:cs="SimSun"/>
          <w:sz w:val="24"/>
          <w:szCs w:val="24"/>
          <w:spacing w:val="-4"/>
        </w:rPr>
        <w:t>合理保证等级</w:t>
      </w:r>
    </w:p>
    <w:p>
      <w:pPr>
        <w:pStyle w:val="BodyText"/>
        <w:spacing w:line="268" w:lineRule="auto"/>
        <w:rPr/>
      </w:pPr>
      <w:r/>
    </w:p>
    <w:p>
      <w:pPr>
        <w:ind w:left="452"/>
        <w:spacing w:before="104" w:line="196" w:lineRule="auto"/>
        <w:rPr>
          <w:rFonts w:ascii="SimSun" w:hAnsi="SimSun" w:eastAsia="SimSun" w:cs="SimSun"/>
          <w:sz w:val="24"/>
          <w:szCs w:val="24"/>
        </w:rPr>
      </w:pPr>
      <w:r>
        <w:rPr>
          <w:rFonts w:ascii="Segoe UI Symbol" w:hAnsi="Segoe UI Symbol" w:eastAsia="Segoe UI Symbol" w:cs="Segoe UI Symbol"/>
          <w:sz w:val="31"/>
          <w:szCs w:val="31"/>
          <w:spacing w:val="-4"/>
        </w:rPr>
        <w:t>□</w:t>
      </w:r>
      <w:r>
        <w:rPr>
          <w:rFonts w:ascii="Segoe UI Symbol" w:hAnsi="Segoe UI Symbol" w:eastAsia="Segoe UI Symbol" w:cs="Segoe UI Symbol"/>
          <w:sz w:val="31"/>
          <w:szCs w:val="31"/>
          <w:spacing w:val="38"/>
          <w:w w:val="101"/>
        </w:rPr>
        <w:t xml:space="preserve">  </w:t>
      </w:r>
      <w:r>
        <w:rPr>
          <w:rFonts w:ascii="SimSun" w:hAnsi="SimSun" w:eastAsia="SimSun" w:cs="SimSun"/>
          <w:sz w:val="24"/>
          <w:szCs w:val="24"/>
          <w:spacing w:val="-4"/>
        </w:rPr>
        <w:t>有限保证等级</w:t>
      </w:r>
    </w:p>
    <w:p>
      <w:pPr>
        <w:pStyle w:val="BodyText"/>
        <w:spacing w:line="244" w:lineRule="auto"/>
        <w:rPr/>
      </w:pPr>
      <w:r/>
    </w:p>
    <w:p>
      <w:pPr>
        <w:pStyle w:val="BodyText"/>
        <w:spacing w:line="244" w:lineRule="auto"/>
        <w:rPr/>
      </w:pPr>
      <w:r/>
    </w:p>
    <w:p>
      <w:pPr>
        <w:pStyle w:val="BodyText"/>
        <w:spacing w:line="245" w:lineRule="auto"/>
        <w:rPr/>
      </w:pPr>
      <w:r/>
    </w:p>
    <w:p>
      <w:pPr>
        <w:pStyle w:val="BodyText"/>
        <w:ind w:left="29"/>
        <w:spacing w:before="81" w:line="229" w:lineRule="auto"/>
        <w:rPr>
          <w:rFonts w:ascii="SimSun" w:hAnsi="SimSun" w:eastAsia="SimSun" w:cs="SimSun"/>
          <w:sz w:val="25"/>
          <w:szCs w:val="25"/>
        </w:rPr>
      </w:pPr>
      <w:r>
        <w:rPr>
          <w:rFonts w:ascii="SimSun" w:hAnsi="SimSun" w:eastAsia="SimSun" w:cs="SimSun"/>
          <w:sz w:val="25"/>
          <w:szCs w:val="25"/>
          <w:b/>
          <w:bCs/>
          <w:i/>
          <w:iCs/>
          <w:u w:val="single" w:color="auto"/>
          <w:spacing w:val="-2"/>
        </w:rPr>
        <w:t>实质性限值</w:t>
      </w:r>
      <w:r>
        <w:rPr>
          <w:sz w:val="25"/>
          <w:szCs w:val="25"/>
          <w:b/>
          <w:bCs/>
          <w:i/>
          <w:iCs/>
          <w:u w:val="single" w:color="auto"/>
          <w:spacing w:val="-2"/>
        </w:rPr>
        <w:t>:5</w:t>
      </w:r>
      <w:r>
        <w:rPr>
          <w:rFonts w:ascii="SimSun" w:hAnsi="SimSun" w:eastAsia="SimSun" w:cs="SimSun"/>
          <w:sz w:val="25"/>
          <w:szCs w:val="25"/>
          <w:b/>
          <w:bCs/>
          <w:i/>
          <w:iCs/>
          <w:u w:val="single" w:color="auto"/>
          <w:spacing w:val="-2"/>
        </w:rPr>
        <w:t>%</w:t>
      </w:r>
    </w:p>
    <w:p>
      <w:pPr>
        <w:pStyle w:val="BodyText"/>
        <w:spacing w:line="358" w:lineRule="auto"/>
        <w:rPr/>
      </w:pPr>
      <w:r/>
    </w:p>
    <w:p>
      <w:pPr>
        <w:pStyle w:val="BodyText"/>
        <w:spacing w:line="359" w:lineRule="auto"/>
        <w:rPr/>
      </w:pPr>
      <w:r/>
    </w:p>
    <w:p>
      <w:pPr>
        <w:pStyle w:val="BodyText"/>
        <w:ind w:left="25"/>
        <w:spacing w:before="82" w:line="230" w:lineRule="auto"/>
        <w:rPr>
          <w:rFonts w:ascii="SimSun" w:hAnsi="SimSun" w:eastAsia="SimSun" w:cs="SimSun"/>
          <w:sz w:val="25"/>
          <w:szCs w:val="25"/>
        </w:rPr>
      </w:pPr>
      <w:r>
        <w:rPr>
          <w:rFonts w:ascii="SimSun" w:hAnsi="SimSun" w:eastAsia="SimSun" w:cs="SimSun"/>
          <w:sz w:val="25"/>
          <w:szCs w:val="25"/>
          <w:b/>
          <w:bCs/>
          <w:i/>
          <w:iCs/>
          <w:u w:val="single" w:color="auto"/>
          <w:spacing w:val="-16"/>
        </w:rPr>
        <w:t>组织</w:t>
      </w:r>
      <w:r>
        <w:rPr>
          <w:rFonts w:ascii="SimSun" w:hAnsi="SimSun" w:eastAsia="SimSun" w:cs="SimSun"/>
          <w:sz w:val="25"/>
          <w:szCs w:val="25"/>
          <w:u w:val="single" w:color="auto"/>
          <w:spacing w:val="-47"/>
        </w:rPr>
        <w:t xml:space="preserve"> </w:t>
      </w:r>
      <w:r>
        <w:rPr>
          <w:sz w:val="25"/>
          <w:szCs w:val="25"/>
          <w:b/>
          <w:bCs/>
          <w:i/>
          <w:iCs/>
          <w:u w:val="single" w:color="auto"/>
          <w:spacing w:val="-16"/>
        </w:rPr>
        <w:t>GHG </w:t>
      </w:r>
      <w:r>
        <w:rPr>
          <w:rFonts w:ascii="SimSun" w:hAnsi="SimSun" w:eastAsia="SimSun" w:cs="SimSun"/>
          <w:sz w:val="25"/>
          <w:szCs w:val="25"/>
          <w:b/>
          <w:bCs/>
          <w:i/>
          <w:iCs/>
          <w:u w:val="single" w:color="auto"/>
          <w:spacing w:val="-16"/>
        </w:rPr>
        <w:t>核查范围</w:t>
      </w:r>
    </w:p>
    <w:p>
      <w:pPr>
        <w:pStyle w:val="BodyText"/>
        <w:spacing w:line="355" w:lineRule="auto"/>
        <w:rPr/>
      </w:pPr>
      <w:r/>
    </w:p>
    <w:p>
      <w:pPr>
        <w:ind w:left="4"/>
        <w:spacing w:before="78" w:line="237" w:lineRule="auto"/>
        <w:rPr>
          <w:rFonts w:ascii="SimSun" w:hAnsi="SimSun" w:eastAsia="SimSun" w:cs="SimSun"/>
          <w:sz w:val="24"/>
          <w:szCs w:val="24"/>
        </w:rPr>
      </w:pPr>
      <w:r>
        <w:rPr>
          <w:rFonts w:ascii="SimSun" w:hAnsi="SimSun" w:eastAsia="SimSun" w:cs="SimSun"/>
          <w:sz w:val="24"/>
          <w:szCs w:val="24"/>
          <w:b/>
          <w:bCs/>
          <w:spacing w:val="-3"/>
        </w:rPr>
        <w:t>被核查的温室气体宣称：</w:t>
      </w:r>
    </w:p>
    <w:p>
      <w:pPr>
        <w:pStyle w:val="BodyText"/>
        <w:spacing w:line="424" w:lineRule="auto"/>
        <w:rPr/>
      </w:pPr>
      <w:r/>
    </w:p>
    <w:p>
      <w:pPr>
        <w:pStyle w:val="BodyText"/>
        <w:ind w:left="489"/>
        <w:spacing w:before="79" w:line="236" w:lineRule="auto"/>
        <w:rPr>
          <w:rFonts w:ascii="SimSun" w:hAnsi="SimSun" w:eastAsia="SimSun" w:cs="SimSun"/>
          <w:sz w:val="24"/>
          <w:szCs w:val="24"/>
        </w:rPr>
      </w:pPr>
      <w:r>
        <w:rPr>
          <w:sz w:val="24"/>
          <w:szCs w:val="24"/>
          <w:spacing w:val="-1"/>
        </w:rPr>
        <w:t>2024 </w:t>
      </w:r>
      <w:r>
        <w:rPr>
          <w:rFonts w:ascii="SimSun" w:hAnsi="SimSun" w:eastAsia="SimSun" w:cs="SimSun"/>
          <w:sz w:val="24"/>
          <w:szCs w:val="24"/>
          <w:spacing w:val="-1"/>
        </w:rPr>
        <w:t>年度吴江市鑫旺升丝绸有限公司温室气体盘查报告</w:t>
      </w:r>
    </w:p>
    <w:p>
      <w:pPr>
        <w:pStyle w:val="BodyText"/>
        <w:spacing w:line="428" w:lineRule="auto"/>
        <w:rPr/>
      </w:pPr>
      <w:r/>
    </w:p>
    <w:p>
      <w:pPr>
        <w:ind w:left="3"/>
        <w:spacing w:before="78" w:line="239" w:lineRule="auto"/>
        <w:rPr>
          <w:rFonts w:ascii="SimSun" w:hAnsi="SimSun" w:eastAsia="SimSun" w:cs="SimSun"/>
          <w:sz w:val="24"/>
          <w:szCs w:val="24"/>
        </w:rPr>
      </w:pPr>
      <w:r>
        <w:rPr>
          <w:rFonts w:ascii="SimSun" w:hAnsi="SimSun" w:eastAsia="SimSun" w:cs="SimSun"/>
          <w:sz w:val="24"/>
          <w:szCs w:val="24"/>
          <w:b/>
          <w:bCs/>
          <w:spacing w:val="-4"/>
        </w:rPr>
        <w:t>组织边界：</w:t>
      </w:r>
    </w:p>
    <w:p>
      <w:pPr>
        <w:pStyle w:val="BodyText"/>
        <w:spacing w:line="269" w:lineRule="auto"/>
        <w:rPr/>
      </w:pPr>
      <w:r/>
    </w:p>
    <w:p>
      <w:pPr>
        <w:pStyle w:val="BodyText"/>
        <w:ind w:left="9" w:firstLine="474"/>
        <w:spacing w:before="78" w:line="263" w:lineRule="auto"/>
        <w:rPr>
          <w:rFonts w:ascii="SimSun" w:hAnsi="SimSun" w:eastAsia="SimSun" w:cs="SimSun"/>
          <w:sz w:val="24"/>
          <w:szCs w:val="24"/>
        </w:rPr>
      </w:pPr>
      <w:r>
        <w:rPr>
          <w:rFonts w:ascii="SimSun" w:hAnsi="SimSun" w:eastAsia="SimSun" w:cs="SimSun"/>
          <w:sz w:val="24"/>
          <w:szCs w:val="24"/>
        </w:rPr>
        <w:t>组织按照运营控制权原则确定的位于苏州市吴</w:t>
      </w:r>
      <w:r>
        <w:rPr>
          <w:rFonts w:ascii="SimSun" w:hAnsi="SimSun" w:eastAsia="SimSun" w:cs="SimSun"/>
          <w:sz w:val="24"/>
          <w:szCs w:val="24"/>
          <w:spacing w:val="-1"/>
        </w:rPr>
        <w:t>江区盛泽镇胜超路</w:t>
      </w:r>
      <w:r>
        <w:rPr>
          <w:rFonts w:ascii="SimSun" w:hAnsi="SimSun" w:eastAsia="SimSun" w:cs="SimSun"/>
          <w:sz w:val="24"/>
          <w:szCs w:val="24"/>
          <w:spacing w:val="-66"/>
        </w:rPr>
        <w:t xml:space="preserve"> </w:t>
      </w:r>
      <w:r>
        <w:rPr>
          <w:sz w:val="24"/>
          <w:szCs w:val="24"/>
          <w:spacing w:val="-1"/>
        </w:rPr>
        <w:t>299</w:t>
      </w:r>
      <w:r>
        <w:rPr>
          <w:sz w:val="24"/>
          <w:szCs w:val="24"/>
          <w:spacing w:val="-17"/>
        </w:rPr>
        <w:t xml:space="preserve"> </w:t>
      </w:r>
      <w:r>
        <w:rPr>
          <w:rFonts w:ascii="SimSun" w:hAnsi="SimSun" w:eastAsia="SimSun" w:cs="SimSun"/>
          <w:sz w:val="24"/>
          <w:szCs w:val="24"/>
          <w:spacing w:val="-1"/>
        </w:rPr>
        <w:t>号地址的吴江市</w:t>
      </w:r>
      <w:r>
        <w:rPr>
          <w:rFonts w:ascii="SimSun" w:hAnsi="SimSun" w:eastAsia="SimSun" w:cs="SimSun"/>
          <w:sz w:val="24"/>
          <w:szCs w:val="24"/>
        </w:rPr>
        <w:t xml:space="preserve"> </w:t>
      </w:r>
      <w:r>
        <w:rPr>
          <w:rFonts w:ascii="SimSun" w:hAnsi="SimSun" w:eastAsia="SimSun" w:cs="SimSun"/>
          <w:sz w:val="24"/>
          <w:szCs w:val="24"/>
          <w:spacing w:val="-3"/>
        </w:rPr>
        <w:t>鑫旺升丝绸有限公司所有产生</w:t>
      </w:r>
      <w:r>
        <w:rPr>
          <w:rFonts w:ascii="SimSun" w:hAnsi="SimSun" w:eastAsia="SimSun" w:cs="SimSun"/>
          <w:sz w:val="24"/>
          <w:szCs w:val="24"/>
          <w:spacing w:val="-45"/>
        </w:rPr>
        <w:t xml:space="preserve"> </w:t>
      </w:r>
      <w:r>
        <w:rPr>
          <w:sz w:val="24"/>
          <w:szCs w:val="24"/>
          <w:spacing w:val="-3"/>
        </w:rPr>
        <w:t>GHG </w:t>
      </w:r>
      <w:r>
        <w:rPr>
          <w:rFonts w:ascii="SimSun" w:hAnsi="SimSun" w:eastAsia="SimSun" w:cs="SimSun"/>
          <w:sz w:val="24"/>
          <w:szCs w:val="24"/>
          <w:spacing w:val="-3"/>
        </w:rPr>
        <w:t>排放和清除量的设施。</w:t>
      </w:r>
    </w:p>
    <w:p>
      <w:pPr>
        <w:ind w:left="6"/>
        <w:spacing w:before="318" w:line="238" w:lineRule="auto"/>
        <w:rPr>
          <w:rFonts w:ascii="SimSun" w:hAnsi="SimSun" w:eastAsia="SimSun" w:cs="SimSun"/>
          <w:sz w:val="24"/>
          <w:szCs w:val="24"/>
        </w:rPr>
      </w:pPr>
      <w:r>
        <w:rPr>
          <w:rFonts w:ascii="SimSun" w:hAnsi="SimSun" w:eastAsia="SimSun" w:cs="SimSun"/>
          <w:sz w:val="24"/>
          <w:szCs w:val="24"/>
          <w:b/>
          <w:bCs/>
          <w:spacing w:val="-3"/>
        </w:rPr>
        <w:t>经营及活动范围：</w:t>
      </w:r>
    </w:p>
    <w:p>
      <w:pPr>
        <w:pStyle w:val="BodyText"/>
        <w:spacing w:line="270" w:lineRule="auto"/>
        <w:rPr/>
      </w:pPr>
      <w:r/>
    </w:p>
    <w:p>
      <w:pPr>
        <w:ind w:left="484"/>
        <w:spacing w:before="78" w:line="237" w:lineRule="auto"/>
        <w:rPr>
          <w:rFonts w:ascii="SimSun" w:hAnsi="SimSun" w:eastAsia="SimSun" w:cs="SimSun"/>
          <w:sz w:val="24"/>
          <w:szCs w:val="24"/>
        </w:rPr>
      </w:pPr>
      <w:r>
        <w:rPr>
          <w:rFonts w:ascii="SimSun" w:hAnsi="SimSun" w:eastAsia="SimSun" w:cs="SimSun"/>
          <w:sz w:val="24"/>
          <w:szCs w:val="24"/>
          <w:spacing w:val="-1"/>
        </w:rPr>
        <w:t>化纤布、混纺布的生产和销售</w:t>
      </w:r>
    </w:p>
    <w:p>
      <w:pPr>
        <w:pStyle w:val="BodyText"/>
        <w:spacing w:line="275" w:lineRule="auto"/>
        <w:rPr/>
      </w:pPr>
      <w:r/>
    </w:p>
    <w:p>
      <w:pPr>
        <w:ind w:left="3"/>
        <w:spacing w:before="79" w:line="238" w:lineRule="auto"/>
        <w:rPr>
          <w:rFonts w:ascii="SimSun" w:hAnsi="SimSun" w:eastAsia="SimSun" w:cs="SimSun"/>
          <w:sz w:val="24"/>
          <w:szCs w:val="24"/>
        </w:rPr>
      </w:pPr>
      <w:r>
        <w:rPr>
          <w:rFonts w:ascii="SimSun" w:hAnsi="SimSun" w:eastAsia="SimSun" w:cs="SimSun"/>
          <w:sz w:val="24"/>
          <w:szCs w:val="24"/>
          <w:b/>
          <w:bCs/>
          <w:spacing w:val="-3"/>
        </w:rPr>
        <w:t>覆盖的时间段：</w:t>
      </w:r>
    </w:p>
    <w:p>
      <w:pPr>
        <w:pStyle w:val="BodyText"/>
        <w:spacing w:line="263" w:lineRule="auto"/>
        <w:rPr/>
      </w:pPr>
      <w:r/>
    </w:p>
    <w:p>
      <w:pPr>
        <w:pStyle w:val="BodyText"/>
        <w:spacing w:line="263" w:lineRule="auto"/>
        <w:rPr/>
      </w:pPr>
      <w:r/>
    </w:p>
    <w:p>
      <w:pPr>
        <w:pStyle w:val="BodyText"/>
        <w:spacing w:line="263" w:lineRule="auto"/>
        <w:rPr/>
      </w:pPr>
      <w:r/>
    </w:p>
    <w:p>
      <w:pPr>
        <w:ind w:left="2"/>
        <w:spacing w:before="59" w:line="237" w:lineRule="auto"/>
        <w:rPr>
          <w:rFonts w:ascii="SimSun" w:hAnsi="SimSun" w:eastAsia="SimSun" w:cs="SimSun"/>
          <w:sz w:val="18"/>
          <w:szCs w:val="18"/>
        </w:rPr>
      </w:pPr>
      <w:r>
        <w:rPr>
          <w:rFonts w:ascii="SimSun" w:hAnsi="SimSun" w:eastAsia="SimSun" w:cs="SimSun"/>
          <w:sz w:val="18"/>
          <w:szCs w:val="18"/>
          <w:spacing w:val="1"/>
        </w:rPr>
        <w:t>华测认证版权所有  表单编号：</w:t>
      </w:r>
      <w:r>
        <w:rPr>
          <w:rFonts w:ascii="SimSun" w:hAnsi="SimSun" w:eastAsia="SimSun" w:cs="SimSun"/>
          <w:sz w:val="18"/>
          <w:szCs w:val="18"/>
        </w:rPr>
        <w:t>NBD</w:t>
      </w:r>
      <w:r>
        <w:rPr>
          <w:rFonts w:ascii="SimSun" w:hAnsi="SimSun" w:eastAsia="SimSun" w:cs="SimSun"/>
          <w:sz w:val="18"/>
          <w:szCs w:val="18"/>
          <w:spacing w:val="1"/>
        </w:rPr>
        <w:t>/</w:t>
      </w:r>
      <w:r>
        <w:rPr>
          <w:rFonts w:ascii="SimSun" w:hAnsi="SimSun" w:eastAsia="SimSun" w:cs="SimSun"/>
          <w:sz w:val="18"/>
          <w:szCs w:val="18"/>
        </w:rPr>
        <w:t>OP</w:t>
      </w:r>
      <w:r>
        <w:rPr>
          <w:rFonts w:ascii="SimSun" w:hAnsi="SimSun" w:eastAsia="SimSun" w:cs="SimSun"/>
          <w:sz w:val="18"/>
          <w:szCs w:val="18"/>
          <w:spacing w:val="1"/>
        </w:rPr>
        <w:t>15/F2-1 版本号：B.</w:t>
      </w:r>
      <w:r>
        <w:rPr>
          <w:rFonts w:ascii="SimSun" w:hAnsi="SimSun" w:eastAsia="SimSun" w:cs="SimSun"/>
          <w:sz w:val="18"/>
          <w:szCs w:val="18"/>
        </w:rPr>
        <w:t>7 版本修订日期：2024-09-26    第 2 页 共 17页</w:t>
      </w:r>
    </w:p>
    <w:p>
      <w:pPr>
        <w:spacing w:line="237" w:lineRule="auto"/>
        <w:sectPr>
          <w:headerReference w:type="default" r:id="rId3"/>
          <w:pgSz w:w="11906" w:h="16839"/>
          <w:pgMar w:top="1214" w:right="1134" w:bottom="0" w:left="1400" w:header="578" w:footer="0" w:gutter="0"/>
        </w:sectPr>
        <w:rPr>
          <w:rFonts w:ascii="SimSun" w:hAnsi="SimSun" w:eastAsia="SimSun" w:cs="SimSun"/>
          <w:sz w:val="18"/>
          <w:szCs w:val="18"/>
        </w:rPr>
      </w:pPr>
    </w:p>
    <w:p>
      <w:pPr>
        <w:pStyle w:val="BodyText"/>
        <w:spacing w:line="327" w:lineRule="auto"/>
        <w:rPr/>
      </w:pPr>
      <w:r/>
    </w:p>
    <w:p>
      <w:pPr>
        <w:pStyle w:val="BodyText"/>
        <w:spacing w:line="328" w:lineRule="auto"/>
        <w:rPr/>
      </w:pPr>
      <w:r/>
    </w:p>
    <w:p>
      <w:pPr>
        <w:pStyle w:val="BodyText"/>
        <w:ind w:left="529"/>
        <w:spacing w:before="78" w:line="237" w:lineRule="auto"/>
        <w:rPr>
          <w:rFonts w:ascii="SimSun" w:hAnsi="SimSun" w:eastAsia="SimSun" w:cs="SimSun"/>
          <w:sz w:val="24"/>
          <w:szCs w:val="24"/>
        </w:rPr>
      </w:pPr>
      <w:r>
        <w:rPr>
          <w:rFonts w:ascii="SimSun" w:hAnsi="SimSun" w:eastAsia="SimSun" w:cs="SimSun"/>
          <w:sz w:val="24"/>
          <w:szCs w:val="24"/>
          <w:spacing w:val="-6"/>
        </w:rPr>
        <w:t>自 </w:t>
      </w:r>
      <w:r>
        <w:rPr>
          <w:sz w:val="24"/>
          <w:szCs w:val="24"/>
          <w:spacing w:val="-6"/>
        </w:rPr>
        <w:t>2024  </w:t>
      </w:r>
      <w:r>
        <w:rPr>
          <w:rFonts w:ascii="SimSun" w:hAnsi="SimSun" w:eastAsia="SimSun" w:cs="SimSun"/>
          <w:sz w:val="24"/>
          <w:szCs w:val="24"/>
          <w:spacing w:val="-6"/>
        </w:rPr>
        <w:t>年</w:t>
      </w:r>
      <w:r>
        <w:rPr>
          <w:rFonts w:ascii="SimSun" w:hAnsi="SimSun" w:eastAsia="SimSun" w:cs="SimSun"/>
          <w:sz w:val="24"/>
          <w:szCs w:val="24"/>
          <w:spacing w:val="-46"/>
        </w:rPr>
        <w:t xml:space="preserve"> </w:t>
      </w:r>
      <w:r>
        <w:rPr>
          <w:sz w:val="24"/>
          <w:szCs w:val="24"/>
          <w:spacing w:val="-6"/>
        </w:rPr>
        <w:t>01 </w:t>
      </w:r>
      <w:r>
        <w:rPr>
          <w:rFonts w:ascii="SimSun" w:hAnsi="SimSun" w:eastAsia="SimSun" w:cs="SimSun"/>
          <w:sz w:val="24"/>
          <w:szCs w:val="24"/>
          <w:spacing w:val="-6"/>
        </w:rPr>
        <w:t>月</w:t>
      </w:r>
      <w:r>
        <w:rPr>
          <w:rFonts w:ascii="SimSun" w:hAnsi="SimSun" w:eastAsia="SimSun" w:cs="SimSun"/>
          <w:sz w:val="24"/>
          <w:szCs w:val="24"/>
          <w:spacing w:val="13"/>
        </w:rPr>
        <w:t xml:space="preserve"> </w:t>
      </w:r>
      <w:r>
        <w:rPr>
          <w:sz w:val="24"/>
          <w:szCs w:val="24"/>
          <w:spacing w:val="-6"/>
        </w:rPr>
        <w:t>01   </w:t>
      </w:r>
      <w:r>
        <w:rPr>
          <w:rFonts w:ascii="SimSun" w:hAnsi="SimSun" w:eastAsia="SimSun" w:cs="SimSun"/>
          <w:sz w:val="24"/>
          <w:szCs w:val="24"/>
          <w:spacing w:val="-6"/>
        </w:rPr>
        <w:t>日 至</w:t>
      </w:r>
      <w:r>
        <w:rPr>
          <w:rFonts w:ascii="SimSun" w:hAnsi="SimSun" w:eastAsia="SimSun" w:cs="SimSun"/>
          <w:sz w:val="24"/>
          <w:szCs w:val="24"/>
          <w:spacing w:val="5"/>
        </w:rPr>
        <w:t xml:space="preserve">  </w:t>
      </w:r>
      <w:r>
        <w:rPr>
          <w:sz w:val="24"/>
          <w:szCs w:val="24"/>
          <w:spacing w:val="-6"/>
        </w:rPr>
        <w:t>20</w:t>
      </w:r>
      <w:r>
        <w:rPr>
          <w:sz w:val="24"/>
          <w:szCs w:val="24"/>
          <w:spacing w:val="-7"/>
        </w:rPr>
        <w:t>24 </w:t>
      </w:r>
      <w:r>
        <w:rPr>
          <w:rFonts w:ascii="SimSun" w:hAnsi="SimSun" w:eastAsia="SimSun" w:cs="SimSun"/>
          <w:sz w:val="24"/>
          <w:szCs w:val="24"/>
          <w:spacing w:val="-7"/>
        </w:rPr>
        <w:t>年</w:t>
      </w:r>
      <w:r>
        <w:rPr>
          <w:rFonts w:ascii="SimSun" w:hAnsi="SimSun" w:eastAsia="SimSun" w:cs="SimSun"/>
          <w:sz w:val="24"/>
          <w:szCs w:val="24"/>
          <w:spacing w:val="-39"/>
        </w:rPr>
        <w:t xml:space="preserve"> </w:t>
      </w:r>
      <w:r>
        <w:rPr>
          <w:sz w:val="24"/>
          <w:szCs w:val="24"/>
          <w:spacing w:val="-7"/>
        </w:rPr>
        <w:t>12  </w:t>
      </w:r>
      <w:r>
        <w:rPr>
          <w:rFonts w:ascii="SimSun" w:hAnsi="SimSun" w:eastAsia="SimSun" w:cs="SimSun"/>
          <w:sz w:val="24"/>
          <w:szCs w:val="24"/>
          <w:spacing w:val="-7"/>
        </w:rPr>
        <w:t>月</w:t>
      </w:r>
      <w:r>
        <w:rPr>
          <w:rFonts w:ascii="SimSun" w:hAnsi="SimSun" w:eastAsia="SimSun" w:cs="SimSun"/>
          <w:sz w:val="24"/>
          <w:szCs w:val="24"/>
          <w:spacing w:val="11"/>
        </w:rPr>
        <w:t xml:space="preserve"> </w:t>
      </w:r>
      <w:r>
        <w:rPr>
          <w:sz w:val="24"/>
          <w:szCs w:val="24"/>
          <w:spacing w:val="-7"/>
        </w:rPr>
        <w:t>31   </w:t>
      </w:r>
      <w:r>
        <w:rPr>
          <w:rFonts w:ascii="SimSun" w:hAnsi="SimSun" w:eastAsia="SimSun" w:cs="SimSun"/>
          <w:sz w:val="24"/>
          <w:szCs w:val="24"/>
          <w:spacing w:val="-7"/>
        </w:rPr>
        <w:t>日</w:t>
      </w:r>
    </w:p>
    <w:p>
      <w:pPr>
        <w:pStyle w:val="BodyText"/>
        <w:spacing w:line="427" w:lineRule="auto"/>
        <w:rPr/>
      </w:pPr>
      <w:r/>
    </w:p>
    <w:p>
      <w:pPr>
        <w:ind w:left="7"/>
        <w:spacing w:before="78" w:line="237" w:lineRule="auto"/>
        <w:rPr>
          <w:rFonts w:ascii="SimSun" w:hAnsi="SimSun" w:eastAsia="SimSun" w:cs="SimSun"/>
          <w:sz w:val="24"/>
          <w:szCs w:val="24"/>
        </w:rPr>
      </w:pPr>
      <w:r>
        <w:rPr>
          <w:rFonts w:ascii="SimSun" w:hAnsi="SimSun" w:eastAsia="SimSun" w:cs="SimSun"/>
          <w:sz w:val="24"/>
          <w:szCs w:val="24"/>
          <w:b/>
          <w:bCs/>
          <w:spacing w:val="-3"/>
        </w:rPr>
        <w:t>温室气体排放类别：</w:t>
      </w:r>
    </w:p>
    <w:p>
      <w:pPr>
        <w:pStyle w:val="BodyText"/>
        <w:spacing w:line="281" w:lineRule="auto"/>
        <w:rPr/>
      </w:pPr>
      <w:r/>
    </w:p>
    <w:p>
      <w:pPr>
        <w:pStyle w:val="BodyText"/>
        <w:ind w:left="498"/>
        <w:spacing w:before="80" w:line="225" w:lineRule="auto"/>
        <w:rPr>
          <w:sz w:val="24"/>
          <w:szCs w:val="24"/>
        </w:rPr>
      </w:pPr>
      <w:r>
        <w:rPr>
          <w:rFonts w:ascii="Segoe UI Symbol" w:hAnsi="Segoe UI Symbol" w:eastAsia="Segoe UI Symbol" w:cs="Segoe UI Symbol"/>
          <w:sz w:val="24"/>
          <w:szCs w:val="24"/>
          <w:spacing w:val="-5"/>
        </w:rPr>
        <w:t>☒</w:t>
      </w:r>
      <w:r>
        <w:rPr>
          <w:rFonts w:ascii="SimSun" w:hAnsi="SimSun" w:eastAsia="SimSun" w:cs="SimSun"/>
          <w:sz w:val="24"/>
          <w:szCs w:val="24"/>
          <w:spacing w:val="-5"/>
        </w:rPr>
        <w:t>类别</w:t>
      </w:r>
      <w:r>
        <w:rPr>
          <w:rFonts w:ascii="SimSun" w:hAnsi="SimSun" w:eastAsia="SimSun" w:cs="SimSun"/>
          <w:sz w:val="24"/>
          <w:szCs w:val="24"/>
          <w:spacing w:val="-35"/>
        </w:rPr>
        <w:t xml:space="preserve"> </w:t>
      </w:r>
      <w:r>
        <w:rPr>
          <w:sz w:val="24"/>
          <w:szCs w:val="24"/>
          <w:spacing w:val="-5"/>
        </w:rPr>
        <w:t>1  </w:t>
      </w:r>
      <w:r>
        <w:rPr>
          <w:rFonts w:ascii="Segoe UI Symbol" w:hAnsi="Segoe UI Symbol" w:eastAsia="Segoe UI Symbol" w:cs="Segoe UI Symbol"/>
          <w:sz w:val="24"/>
          <w:szCs w:val="24"/>
          <w:spacing w:val="-5"/>
        </w:rPr>
        <w:t>☒</w:t>
      </w:r>
      <w:r>
        <w:rPr>
          <w:rFonts w:ascii="SimSun" w:hAnsi="SimSun" w:eastAsia="SimSun" w:cs="SimSun"/>
          <w:sz w:val="24"/>
          <w:szCs w:val="24"/>
          <w:spacing w:val="-5"/>
        </w:rPr>
        <w:t>类别</w:t>
      </w:r>
      <w:r>
        <w:rPr>
          <w:rFonts w:ascii="SimSun" w:hAnsi="SimSun" w:eastAsia="SimSun" w:cs="SimSun"/>
          <w:sz w:val="24"/>
          <w:szCs w:val="24"/>
          <w:spacing w:val="-49"/>
        </w:rPr>
        <w:t xml:space="preserve"> </w:t>
      </w:r>
      <w:r>
        <w:rPr>
          <w:sz w:val="24"/>
          <w:szCs w:val="24"/>
          <w:spacing w:val="-5"/>
        </w:rPr>
        <w:t>2  </w:t>
      </w:r>
      <w:r>
        <w:rPr>
          <w:rFonts w:ascii="Segoe UI Symbol" w:hAnsi="Segoe UI Symbol" w:eastAsia="Segoe UI Symbol" w:cs="Segoe UI Symbol"/>
          <w:sz w:val="24"/>
          <w:szCs w:val="24"/>
          <w:spacing w:val="-5"/>
        </w:rPr>
        <w:t>□</w:t>
      </w:r>
      <w:r>
        <w:rPr>
          <w:rFonts w:ascii="SimSun" w:hAnsi="SimSun" w:eastAsia="SimSun" w:cs="SimSun"/>
          <w:sz w:val="24"/>
          <w:szCs w:val="24"/>
          <w:spacing w:val="-5"/>
        </w:rPr>
        <w:t>类别</w:t>
      </w:r>
      <w:r>
        <w:rPr>
          <w:rFonts w:ascii="SimSun" w:hAnsi="SimSun" w:eastAsia="SimSun" w:cs="SimSun"/>
          <w:sz w:val="24"/>
          <w:szCs w:val="24"/>
          <w:spacing w:val="-49"/>
        </w:rPr>
        <w:t xml:space="preserve"> </w:t>
      </w:r>
      <w:r>
        <w:rPr>
          <w:sz w:val="24"/>
          <w:szCs w:val="24"/>
          <w:spacing w:val="-5"/>
        </w:rPr>
        <w:t>3  </w:t>
      </w:r>
      <w:r>
        <w:rPr>
          <w:rFonts w:ascii="Segoe UI Symbol" w:hAnsi="Segoe UI Symbol" w:eastAsia="Segoe UI Symbol" w:cs="Segoe UI Symbol"/>
          <w:sz w:val="24"/>
          <w:szCs w:val="24"/>
          <w:spacing w:val="-5"/>
        </w:rPr>
        <w:t>□</w:t>
      </w:r>
      <w:r>
        <w:rPr>
          <w:rFonts w:ascii="SimSun" w:hAnsi="SimSun" w:eastAsia="SimSun" w:cs="SimSun"/>
          <w:sz w:val="24"/>
          <w:szCs w:val="24"/>
          <w:spacing w:val="-5"/>
        </w:rPr>
        <w:t>类别</w:t>
      </w:r>
      <w:r>
        <w:rPr>
          <w:rFonts w:ascii="SimSun" w:hAnsi="SimSun" w:eastAsia="SimSun" w:cs="SimSun"/>
          <w:sz w:val="24"/>
          <w:szCs w:val="24"/>
          <w:spacing w:val="-53"/>
        </w:rPr>
        <w:t xml:space="preserve"> </w:t>
      </w:r>
      <w:r>
        <w:rPr>
          <w:sz w:val="24"/>
          <w:szCs w:val="24"/>
          <w:spacing w:val="-5"/>
        </w:rPr>
        <w:t>4  </w:t>
      </w:r>
      <w:r>
        <w:rPr>
          <w:rFonts w:ascii="Segoe UI Symbol" w:hAnsi="Segoe UI Symbol" w:eastAsia="Segoe UI Symbol" w:cs="Segoe UI Symbol"/>
          <w:sz w:val="24"/>
          <w:szCs w:val="24"/>
          <w:spacing w:val="-5"/>
        </w:rPr>
        <w:t>□</w:t>
      </w:r>
      <w:r>
        <w:rPr>
          <w:rFonts w:ascii="SimSun" w:hAnsi="SimSun" w:eastAsia="SimSun" w:cs="SimSun"/>
          <w:sz w:val="24"/>
          <w:szCs w:val="24"/>
          <w:spacing w:val="-5"/>
        </w:rPr>
        <w:t>类别</w:t>
      </w:r>
      <w:r>
        <w:rPr>
          <w:rFonts w:ascii="SimSun" w:hAnsi="SimSun" w:eastAsia="SimSun" w:cs="SimSun"/>
          <w:sz w:val="24"/>
          <w:szCs w:val="24"/>
          <w:spacing w:val="-42"/>
        </w:rPr>
        <w:t xml:space="preserve"> </w:t>
      </w:r>
      <w:r>
        <w:rPr>
          <w:sz w:val="24"/>
          <w:szCs w:val="24"/>
          <w:spacing w:val="-5"/>
        </w:rPr>
        <w:t>5</w:t>
      </w:r>
      <w:r>
        <w:rPr>
          <w:sz w:val="24"/>
          <w:szCs w:val="24"/>
          <w:spacing w:val="4"/>
        </w:rPr>
        <w:t xml:space="preserve">  </w:t>
      </w:r>
      <w:r>
        <w:rPr>
          <w:rFonts w:ascii="Segoe UI Symbol" w:hAnsi="Segoe UI Symbol" w:eastAsia="Segoe UI Symbol" w:cs="Segoe UI Symbol"/>
          <w:sz w:val="24"/>
          <w:szCs w:val="24"/>
          <w:spacing w:val="-5"/>
        </w:rPr>
        <w:t>□</w:t>
      </w:r>
      <w:r>
        <w:rPr>
          <w:rFonts w:ascii="SimSun" w:hAnsi="SimSun" w:eastAsia="SimSun" w:cs="SimSun"/>
          <w:sz w:val="24"/>
          <w:szCs w:val="24"/>
          <w:spacing w:val="-5"/>
        </w:rPr>
        <w:t>类别</w:t>
      </w:r>
      <w:r>
        <w:rPr>
          <w:rFonts w:ascii="SimSun" w:hAnsi="SimSun" w:eastAsia="SimSun" w:cs="SimSun"/>
          <w:sz w:val="24"/>
          <w:szCs w:val="24"/>
          <w:spacing w:val="-45"/>
        </w:rPr>
        <w:t xml:space="preserve"> </w:t>
      </w:r>
      <w:r>
        <w:rPr>
          <w:sz w:val="24"/>
          <w:szCs w:val="24"/>
          <w:spacing w:val="-5"/>
        </w:rPr>
        <w:t>6</w:t>
      </w:r>
    </w:p>
    <w:p>
      <w:pPr>
        <w:pStyle w:val="BodyText"/>
        <w:spacing w:line="394" w:lineRule="auto"/>
        <w:rPr/>
      </w:pPr>
      <w:r/>
    </w:p>
    <w:p>
      <w:pPr>
        <w:ind w:left="29"/>
        <w:spacing w:before="82" w:line="230" w:lineRule="auto"/>
        <w:rPr>
          <w:rFonts w:ascii="SimSun" w:hAnsi="SimSun" w:eastAsia="SimSun" w:cs="SimSun"/>
          <w:sz w:val="25"/>
          <w:szCs w:val="25"/>
        </w:rPr>
      </w:pPr>
      <w:r>
        <w:rPr>
          <w:rFonts w:ascii="SimSun" w:hAnsi="SimSun" w:eastAsia="SimSun" w:cs="SimSun"/>
          <w:sz w:val="25"/>
          <w:szCs w:val="25"/>
          <w:b/>
          <w:bCs/>
          <w:i/>
          <w:iCs/>
          <w:u w:val="single" w:color="auto"/>
          <w:spacing w:val="-11"/>
        </w:rPr>
        <w:t>现场核查日期：</w:t>
      </w:r>
      <w:r>
        <w:rPr>
          <w:rFonts w:ascii="SimSun" w:hAnsi="SimSun" w:eastAsia="SimSun" w:cs="SimSun"/>
          <w:sz w:val="25"/>
          <w:szCs w:val="25"/>
          <w:u w:val="single" w:color="auto"/>
        </w:rPr>
        <w:t xml:space="preserve">  </w:t>
      </w:r>
    </w:p>
    <w:p>
      <w:pPr>
        <w:pStyle w:val="BodyText"/>
        <w:ind w:left="489"/>
        <w:spacing w:before="116" w:line="237" w:lineRule="auto"/>
        <w:rPr>
          <w:rFonts w:ascii="SimSun" w:hAnsi="SimSun" w:eastAsia="SimSun" w:cs="SimSun"/>
          <w:sz w:val="24"/>
          <w:szCs w:val="24"/>
        </w:rPr>
      </w:pPr>
      <w:r>
        <w:rPr>
          <w:sz w:val="24"/>
          <w:szCs w:val="24"/>
          <w:b/>
          <w:bCs/>
          <w:spacing w:val="-1"/>
        </w:rPr>
        <w:t>2025</w:t>
      </w:r>
      <w:r>
        <w:rPr>
          <w:rFonts w:ascii="SimSun" w:hAnsi="SimSun" w:eastAsia="SimSun" w:cs="SimSun"/>
          <w:sz w:val="24"/>
          <w:szCs w:val="24"/>
          <w:b/>
          <w:bCs/>
          <w:spacing w:val="-1"/>
        </w:rPr>
        <w:t>年</w:t>
      </w:r>
      <w:r>
        <w:rPr>
          <w:sz w:val="24"/>
          <w:szCs w:val="24"/>
          <w:b/>
          <w:bCs/>
          <w:spacing w:val="-1"/>
        </w:rPr>
        <w:t>7</w:t>
      </w:r>
      <w:r>
        <w:rPr>
          <w:rFonts w:ascii="SimSun" w:hAnsi="SimSun" w:eastAsia="SimSun" w:cs="SimSun"/>
          <w:sz w:val="24"/>
          <w:szCs w:val="24"/>
          <w:b/>
          <w:bCs/>
          <w:spacing w:val="-1"/>
        </w:rPr>
        <w:t>月</w:t>
      </w:r>
      <w:r>
        <w:rPr>
          <w:sz w:val="24"/>
          <w:szCs w:val="24"/>
          <w:b/>
          <w:bCs/>
          <w:spacing w:val="-1"/>
        </w:rPr>
        <w:t>17</w:t>
      </w:r>
      <w:r>
        <w:rPr>
          <w:rFonts w:ascii="SimSun" w:hAnsi="SimSun" w:eastAsia="SimSun" w:cs="SimSun"/>
          <w:sz w:val="24"/>
          <w:szCs w:val="24"/>
          <w:b/>
          <w:bCs/>
          <w:spacing w:val="-1"/>
        </w:rPr>
        <w:t>日</w:t>
      </w:r>
    </w:p>
    <w:p>
      <w:pPr>
        <w:pStyle w:val="BodyText"/>
        <w:spacing w:line="394" w:lineRule="auto"/>
        <w:rPr/>
      </w:pPr>
      <w:r/>
    </w:p>
    <w:p>
      <w:pPr>
        <w:ind w:left="29"/>
        <w:spacing w:before="82" w:line="230" w:lineRule="auto"/>
        <w:rPr>
          <w:rFonts w:ascii="SimSun" w:hAnsi="SimSun" w:eastAsia="SimSun" w:cs="SimSun"/>
          <w:sz w:val="25"/>
          <w:szCs w:val="25"/>
        </w:rPr>
      </w:pPr>
      <w:r>
        <w:rPr>
          <w:rFonts w:ascii="SimSun" w:hAnsi="SimSun" w:eastAsia="SimSun" w:cs="SimSun"/>
          <w:sz w:val="25"/>
          <w:szCs w:val="25"/>
          <w:b/>
          <w:bCs/>
          <w:i/>
          <w:iCs/>
          <w:u w:val="single" w:color="auto"/>
          <w:spacing w:val="-11"/>
        </w:rPr>
        <w:t>现场评审方式：</w:t>
      </w:r>
    </w:p>
    <w:p>
      <w:pPr>
        <w:pStyle w:val="BodyText"/>
        <w:spacing w:line="359" w:lineRule="auto"/>
        <w:rPr/>
      </w:pPr>
      <w:r/>
    </w:p>
    <w:p>
      <w:pPr>
        <w:ind w:left="498"/>
        <w:spacing w:before="80" w:line="226" w:lineRule="auto"/>
        <w:rPr>
          <w:rFonts w:ascii="SimSun" w:hAnsi="SimSun" w:eastAsia="SimSun" w:cs="SimSun"/>
          <w:sz w:val="24"/>
          <w:szCs w:val="24"/>
        </w:rPr>
      </w:pPr>
      <w:r>
        <w:rPr>
          <w:rFonts w:ascii="Segoe UI Symbol" w:hAnsi="Segoe UI Symbol" w:eastAsia="Segoe UI Symbol" w:cs="Segoe UI Symbol"/>
          <w:sz w:val="24"/>
          <w:szCs w:val="24"/>
          <w:spacing w:val="-4"/>
        </w:rPr>
        <w:t>☒</w:t>
      </w:r>
      <w:r>
        <w:rPr>
          <w:rFonts w:ascii="SimSun" w:hAnsi="SimSun" w:eastAsia="SimSun" w:cs="SimSun"/>
          <w:sz w:val="24"/>
          <w:szCs w:val="24"/>
          <w:spacing w:val="-4"/>
        </w:rPr>
        <w:t>现场评审</w:t>
      </w:r>
      <w:r>
        <w:rPr>
          <w:rFonts w:ascii="SimSun" w:hAnsi="SimSun" w:eastAsia="SimSun" w:cs="SimSun"/>
          <w:sz w:val="24"/>
          <w:szCs w:val="24"/>
          <w:spacing w:val="4"/>
        </w:rPr>
        <w:t xml:space="preserve">    </w:t>
      </w:r>
      <w:r>
        <w:rPr>
          <w:rFonts w:ascii="Segoe UI Symbol" w:hAnsi="Segoe UI Symbol" w:eastAsia="Segoe UI Symbol" w:cs="Segoe UI Symbol"/>
          <w:sz w:val="24"/>
          <w:szCs w:val="24"/>
          <w:spacing w:val="-4"/>
        </w:rPr>
        <w:t>□</w:t>
      </w:r>
      <w:r>
        <w:rPr>
          <w:rFonts w:ascii="SimSun" w:hAnsi="SimSun" w:eastAsia="SimSun" w:cs="SimSun"/>
          <w:sz w:val="24"/>
          <w:szCs w:val="24"/>
          <w:spacing w:val="-4"/>
        </w:rPr>
        <w:t>远程评审</w:t>
      </w:r>
    </w:p>
    <w:p>
      <w:pPr>
        <w:ind w:left="490"/>
        <w:spacing w:before="180" w:line="238" w:lineRule="auto"/>
        <w:rPr>
          <w:rFonts w:ascii="SimSun" w:hAnsi="SimSun" w:eastAsia="SimSun" w:cs="SimSun"/>
          <w:sz w:val="24"/>
          <w:szCs w:val="24"/>
        </w:rPr>
      </w:pPr>
      <w:r>
        <w:rPr>
          <w:rFonts w:ascii="SimSun" w:hAnsi="SimSun" w:eastAsia="SimSun" w:cs="SimSun"/>
          <w:sz w:val="24"/>
          <w:szCs w:val="24"/>
          <w:spacing w:val="-1"/>
        </w:rPr>
        <w:t>多场所时实施远程核查的场所：</w:t>
      </w:r>
      <w:r>
        <w:rPr>
          <w:rFonts w:ascii="SimSun" w:hAnsi="SimSun" w:eastAsia="SimSun" w:cs="SimSun"/>
          <w:sz w:val="24"/>
          <w:szCs w:val="24"/>
          <w:u w:val="single" w:color="auto"/>
        </w:rPr>
        <w:t xml:space="preserve">                                        </w:t>
      </w:r>
    </w:p>
    <w:p>
      <w:pPr>
        <w:pStyle w:val="BodyText"/>
        <w:spacing w:line="359" w:lineRule="auto"/>
        <w:rPr/>
      </w:pPr>
      <w:r/>
    </w:p>
    <w:p>
      <w:pPr>
        <w:pStyle w:val="BodyText"/>
        <w:spacing w:line="359" w:lineRule="auto"/>
        <w:rPr/>
      </w:pPr>
      <w:r/>
    </w:p>
    <w:p>
      <w:pPr>
        <w:pStyle w:val="BodyText"/>
        <w:ind w:left="26"/>
        <w:spacing w:before="81" w:line="228" w:lineRule="auto"/>
        <w:rPr>
          <w:rFonts w:ascii="SimSun" w:hAnsi="SimSun" w:eastAsia="SimSun" w:cs="SimSun"/>
          <w:sz w:val="25"/>
          <w:szCs w:val="25"/>
        </w:rPr>
      </w:pPr>
      <w:r>
        <w:rPr>
          <w:rFonts w:ascii="SimSun" w:hAnsi="SimSun" w:eastAsia="SimSun" w:cs="SimSun"/>
          <w:sz w:val="25"/>
          <w:szCs w:val="25"/>
          <w:b/>
          <w:bCs/>
          <w:i/>
          <w:iCs/>
          <w:u w:val="single" w:color="auto"/>
          <w:spacing w:val="-14"/>
        </w:rPr>
        <w:t>用于核查</w:t>
      </w:r>
      <w:r>
        <w:rPr>
          <w:rFonts w:ascii="SimSun" w:hAnsi="SimSun" w:eastAsia="SimSun" w:cs="SimSun"/>
          <w:sz w:val="25"/>
          <w:szCs w:val="25"/>
          <w:u w:val="single" w:color="auto"/>
          <w:spacing w:val="-50"/>
        </w:rPr>
        <w:t xml:space="preserve"> </w:t>
      </w:r>
      <w:r>
        <w:rPr>
          <w:sz w:val="25"/>
          <w:szCs w:val="25"/>
          <w:b/>
          <w:bCs/>
          <w:i/>
          <w:iCs/>
          <w:u w:val="single" w:color="auto"/>
          <w:spacing w:val="-14"/>
        </w:rPr>
        <w:t>GHG</w:t>
      </w:r>
      <w:r>
        <w:rPr>
          <w:sz w:val="25"/>
          <w:szCs w:val="25"/>
          <w:b/>
          <w:bCs/>
          <w:i/>
          <w:iCs/>
          <w:u w:val="single" w:color="auto"/>
          <w:spacing w:val="-16"/>
        </w:rPr>
        <w:t xml:space="preserve"> </w:t>
      </w:r>
      <w:r>
        <w:rPr>
          <w:rFonts w:ascii="SimSun" w:hAnsi="SimSun" w:eastAsia="SimSun" w:cs="SimSun"/>
          <w:sz w:val="25"/>
          <w:szCs w:val="25"/>
          <w:b/>
          <w:bCs/>
          <w:i/>
          <w:iCs/>
          <w:u w:val="single" w:color="auto"/>
          <w:spacing w:val="-14"/>
        </w:rPr>
        <w:t>排放清单和报告的标准</w:t>
      </w:r>
    </w:p>
    <w:p>
      <w:pPr>
        <w:pStyle w:val="BodyText"/>
        <w:spacing w:line="259" w:lineRule="auto"/>
        <w:rPr/>
      </w:pPr>
      <w:r/>
    </w:p>
    <w:p>
      <w:pPr>
        <w:pStyle w:val="BodyText"/>
        <w:ind w:left="665"/>
        <w:spacing w:before="103" w:line="175" w:lineRule="auto"/>
        <w:rPr>
          <w:sz w:val="24"/>
          <w:szCs w:val="24"/>
        </w:rPr>
      </w:pPr>
      <w:r>
        <w:rPr>
          <w:rFonts w:ascii="Segoe UI Symbol" w:hAnsi="Segoe UI Symbol" w:eastAsia="Segoe UI Symbol" w:cs="Segoe UI Symbol"/>
          <w:sz w:val="31"/>
          <w:szCs w:val="31"/>
          <w:spacing w:val="-8"/>
        </w:rPr>
        <w:t>☒</w:t>
      </w:r>
      <w:r>
        <w:rPr>
          <w:rFonts w:ascii="Segoe UI Symbol" w:hAnsi="Segoe UI Symbol" w:eastAsia="Segoe UI Symbol" w:cs="Segoe UI Symbol"/>
          <w:sz w:val="31"/>
          <w:szCs w:val="31"/>
          <w:spacing w:val="70"/>
        </w:rPr>
        <w:t xml:space="preserve"> </w:t>
      </w:r>
      <w:r>
        <w:rPr>
          <w:sz w:val="24"/>
          <w:szCs w:val="24"/>
          <w:spacing w:val="-8"/>
        </w:rPr>
        <w:t>ISO</w:t>
      </w:r>
      <w:r>
        <w:rPr>
          <w:sz w:val="24"/>
          <w:szCs w:val="24"/>
          <w:spacing w:val="14"/>
        </w:rPr>
        <w:t xml:space="preserve"> </w:t>
      </w:r>
      <w:r>
        <w:rPr>
          <w:sz w:val="24"/>
          <w:szCs w:val="24"/>
          <w:spacing w:val="-8"/>
        </w:rPr>
        <w:t>14064-1:2018</w:t>
      </w:r>
    </w:p>
    <w:p>
      <w:pPr>
        <w:pStyle w:val="BodyText"/>
        <w:spacing w:line="287" w:lineRule="auto"/>
        <w:rPr/>
      </w:pPr>
      <w:r/>
    </w:p>
    <w:p>
      <w:pPr>
        <w:pStyle w:val="BodyText"/>
        <w:ind w:left="665"/>
        <w:spacing w:before="104" w:line="196" w:lineRule="auto"/>
        <w:rPr>
          <w:sz w:val="24"/>
          <w:szCs w:val="24"/>
        </w:rPr>
      </w:pPr>
      <w:r>
        <w:rPr>
          <w:rFonts w:ascii="Segoe UI Symbol" w:hAnsi="Segoe UI Symbol" w:eastAsia="Segoe UI Symbol" w:cs="Segoe UI Symbol"/>
          <w:sz w:val="31"/>
          <w:szCs w:val="31"/>
          <w:spacing w:val="-4"/>
        </w:rPr>
        <w:t>□</w:t>
      </w:r>
      <w:r>
        <w:rPr>
          <w:rFonts w:ascii="Segoe UI Symbol" w:hAnsi="Segoe UI Symbol" w:eastAsia="Segoe UI Symbol" w:cs="Segoe UI Symbol"/>
          <w:sz w:val="31"/>
          <w:szCs w:val="31"/>
          <w:spacing w:val="79"/>
        </w:rPr>
        <w:t xml:space="preserve"> </w:t>
      </w:r>
      <w:r>
        <w:rPr>
          <w:rFonts w:ascii="SimSun" w:hAnsi="SimSun" w:eastAsia="SimSun" w:cs="SimSun"/>
          <w:sz w:val="24"/>
          <w:szCs w:val="24"/>
          <w:spacing w:val="-4"/>
        </w:rPr>
        <w:t>其他要求</w:t>
      </w:r>
      <w:r>
        <w:rPr>
          <w:sz w:val="24"/>
          <w:szCs w:val="24"/>
          <w:spacing w:val="-4"/>
        </w:rPr>
        <w:t>:</w:t>
      </w:r>
    </w:p>
    <w:p>
      <w:pPr>
        <w:pStyle w:val="BodyText"/>
        <w:spacing w:line="243" w:lineRule="auto"/>
        <w:rPr/>
      </w:pPr>
      <w:r/>
    </w:p>
    <w:p>
      <w:pPr>
        <w:pStyle w:val="BodyText"/>
        <w:spacing w:line="244" w:lineRule="auto"/>
        <w:rPr/>
      </w:pPr>
      <w:r/>
    </w:p>
    <w:p>
      <w:pPr>
        <w:pStyle w:val="BodyText"/>
        <w:spacing w:line="244" w:lineRule="auto"/>
        <w:rPr/>
      </w:pPr>
      <w:r/>
    </w:p>
    <w:p>
      <w:pPr>
        <w:ind w:left="28"/>
        <w:spacing w:before="82" w:line="230" w:lineRule="auto"/>
        <w:rPr>
          <w:rFonts w:ascii="SimSun" w:hAnsi="SimSun" w:eastAsia="SimSun" w:cs="SimSun"/>
          <w:sz w:val="25"/>
          <w:szCs w:val="25"/>
        </w:rPr>
      </w:pPr>
      <w:r>
        <w:rPr>
          <w:rFonts w:ascii="SimSun" w:hAnsi="SimSun" w:eastAsia="SimSun" w:cs="SimSun"/>
          <w:sz w:val="25"/>
          <w:szCs w:val="25"/>
          <w:b/>
          <w:bCs/>
          <w:i/>
          <w:iCs/>
          <w:u w:val="single" w:color="auto"/>
          <w:spacing w:val="-11"/>
        </w:rPr>
        <w:t>核查方案</w:t>
      </w:r>
    </w:p>
    <w:p>
      <w:pPr>
        <w:pStyle w:val="BodyText"/>
        <w:spacing w:line="252" w:lineRule="auto"/>
        <w:rPr/>
      </w:pPr>
      <w:r/>
    </w:p>
    <w:p>
      <w:pPr>
        <w:pStyle w:val="BodyText"/>
        <w:ind w:left="665"/>
        <w:spacing w:before="104" w:line="184" w:lineRule="auto"/>
        <w:rPr>
          <w:sz w:val="24"/>
          <w:szCs w:val="24"/>
        </w:rPr>
      </w:pPr>
      <w:r>
        <w:rPr>
          <w:rFonts w:ascii="Segoe UI Symbol" w:hAnsi="Segoe UI Symbol" w:eastAsia="Segoe UI Symbol" w:cs="Segoe UI Symbol"/>
          <w:sz w:val="31"/>
          <w:szCs w:val="31"/>
          <w:spacing w:val="-5"/>
        </w:rPr>
        <w:t>☒ </w:t>
      </w:r>
      <w:r>
        <w:rPr>
          <w:sz w:val="24"/>
          <w:szCs w:val="24"/>
          <w:spacing w:val="-5"/>
        </w:rPr>
        <w:t>ISO/IEC 17029:2019</w:t>
      </w:r>
    </w:p>
    <w:p>
      <w:pPr>
        <w:pStyle w:val="BodyText"/>
        <w:ind w:left="665"/>
        <w:spacing w:before="272" w:line="177" w:lineRule="auto"/>
        <w:rPr>
          <w:sz w:val="24"/>
          <w:szCs w:val="24"/>
        </w:rPr>
      </w:pPr>
      <w:r>
        <w:rPr>
          <w:rFonts w:ascii="Segoe UI Symbol" w:hAnsi="Segoe UI Symbol" w:eastAsia="Segoe UI Symbol" w:cs="Segoe UI Symbol"/>
          <w:sz w:val="31"/>
          <w:szCs w:val="31"/>
          <w:spacing w:val="-8"/>
        </w:rPr>
        <w:t>☒</w:t>
      </w:r>
      <w:r>
        <w:rPr>
          <w:rFonts w:ascii="Segoe UI Symbol" w:hAnsi="Segoe UI Symbol" w:eastAsia="Segoe UI Symbol" w:cs="Segoe UI Symbol"/>
          <w:sz w:val="31"/>
          <w:szCs w:val="31"/>
          <w:spacing w:val="68"/>
          <w:w w:val="101"/>
        </w:rPr>
        <w:t xml:space="preserve"> </w:t>
      </w:r>
      <w:r>
        <w:rPr>
          <w:sz w:val="24"/>
          <w:szCs w:val="24"/>
          <w:spacing w:val="-8"/>
        </w:rPr>
        <w:t>ISO</w:t>
      </w:r>
      <w:r>
        <w:rPr>
          <w:sz w:val="24"/>
          <w:szCs w:val="24"/>
          <w:spacing w:val="14"/>
        </w:rPr>
        <w:t xml:space="preserve"> </w:t>
      </w:r>
      <w:r>
        <w:rPr>
          <w:sz w:val="24"/>
          <w:szCs w:val="24"/>
          <w:spacing w:val="-8"/>
        </w:rPr>
        <w:t>14065:2020</w:t>
      </w:r>
    </w:p>
    <w:p>
      <w:pPr>
        <w:pStyle w:val="BodyText"/>
        <w:ind w:left="665"/>
        <w:spacing w:before="287" w:line="175" w:lineRule="auto"/>
        <w:rPr>
          <w:sz w:val="24"/>
          <w:szCs w:val="24"/>
        </w:rPr>
      </w:pPr>
      <w:r>
        <w:rPr>
          <w:rFonts w:ascii="Segoe UI Symbol" w:hAnsi="Segoe UI Symbol" w:eastAsia="Segoe UI Symbol" w:cs="Segoe UI Symbol"/>
          <w:sz w:val="31"/>
          <w:szCs w:val="31"/>
          <w:spacing w:val="-7"/>
        </w:rPr>
        <w:t>☒ </w:t>
      </w:r>
      <w:r>
        <w:rPr>
          <w:sz w:val="24"/>
          <w:szCs w:val="24"/>
          <w:spacing w:val="-7"/>
        </w:rPr>
        <w:t>ISO</w:t>
      </w:r>
      <w:r>
        <w:rPr>
          <w:sz w:val="24"/>
          <w:szCs w:val="24"/>
          <w:spacing w:val="15"/>
        </w:rPr>
        <w:t xml:space="preserve"> </w:t>
      </w:r>
      <w:r>
        <w:rPr>
          <w:sz w:val="24"/>
          <w:szCs w:val="24"/>
          <w:spacing w:val="-7"/>
        </w:rPr>
        <w:t>14064-3:2019</w:t>
      </w:r>
    </w:p>
    <w:p>
      <w:pPr>
        <w:pStyle w:val="BodyText"/>
        <w:ind w:left="665"/>
        <w:spacing w:before="287" w:line="177" w:lineRule="auto"/>
        <w:rPr>
          <w:sz w:val="24"/>
          <w:szCs w:val="24"/>
        </w:rPr>
      </w:pPr>
      <w:r>
        <w:rPr>
          <w:rFonts w:ascii="Segoe UI Symbol" w:hAnsi="Segoe UI Symbol" w:eastAsia="Segoe UI Symbol" w:cs="Segoe UI Symbol"/>
          <w:sz w:val="31"/>
          <w:szCs w:val="31"/>
          <w:spacing w:val="-7"/>
        </w:rPr>
        <w:t>☒ </w:t>
      </w:r>
      <w:r>
        <w:rPr>
          <w:sz w:val="24"/>
          <w:szCs w:val="24"/>
          <w:spacing w:val="-7"/>
        </w:rPr>
        <w:t>ISO</w:t>
      </w:r>
      <w:r>
        <w:rPr>
          <w:sz w:val="24"/>
          <w:szCs w:val="24"/>
          <w:spacing w:val="15"/>
        </w:rPr>
        <w:t xml:space="preserve"> </w:t>
      </w:r>
      <w:r>
        <w:rPr>
          <w:sz w:val="24"/>
          <w:szCs w:val="24"/>
          <w:spacing w:val="-7"/>
        </w:rPr>
        <w:t>14066:2011</w:t>
      </w:r>
    </w:p>
    <w:p>
      <w:pPr>
        <w:pStyle w:val="BodyText"/>
        <w:ind w:left="665"/>
        <w:spacing w:before="284" w:line="196" w:lineRule="auto"/>
        <w:rPr>
          <w:rFonts w:ascii="SimSun" w:hAnsi="SimSun" w:eastAsia="SimSun" w:cs="SimSun"/>
          <w:sz w:val="24"/>
          <w:szCs w:val="24"/>
        </w:rPr>
      </w:pPr>
      <w:r>
        <w:rPr>
          <w:rFonts w:ascii="Segoe UI Symbol" w:hAnsi="Segoe UI Symbol" w:eastAsia="Segoe UI Symbol" w:cs="Segoe UI Symbol"/>
          <w:sz w:val="31"/>
          <w:szCs w:val="31"/>
          <w:spacing w:val="-2"/>
        </w:rPr>
        <w:t>□</w:t>
      </w:r>
      <w:r>
        <w:rPr>
          <w:rFonts w:ascii="SimSun" w:hAnsi="SimSun" w:eastAsia="SimSun" w:cs="SimSun"/>
          <w:sz w:val="24"/>
          <w:szCs w:val="24"/>
          <w:spacing w:val="-2"/>
        </w:rPr>
        <w:t>其他指定的</w:t>
      </w:r>
      <w:r>
        <w:rPr>
          <w:sz w:val="24"/>
          <w:szCs w:val="24"/>
          <w:spacing w:val="-2"/>
        </w:rPr>
        <w:t>GHG </w:t>
      </w:r>
      <w:r>
        <w:rPr>
          <w:rFonts w:ascii="SimSun" w:hAnsi="SimSun" w:eastAsia="SimSun" w:cs="SimSun"/>
          <w:sz w:val="24"/>
          <w:szCs w:val="24"/>
          <w:spacing w:val="-2"/>
        </w:rPr>
        <w:t>方案：</w:t>
      </w:r>
    </w:p>
    <w:p>
      <w:pPr>
        <w:spacing w:line="196" w:lineRule="auto"/>
        <w:sectPr>
          <w:footerReference w:type="default" r:id="rId4"/>
          <w:pgSz w:w="11906" w:h="16839"/>
          <w:pgMar w:top="1214" w:right="1134" w:bottom="1665" w:left="1400" w:header="578" w:footer="1435" w:gutter="0"/>
        </w:sectPr>
        <w:rPr>
          <w:rFonts w:ascii="SimSun" w:hAnsi="SimSun" w:eastAsia="SimSun" w:cs="SimSun"/>
          <w:sz w:val="24"/>
          <w:szCs w:val="24"/>
        </w:rPr>
      </w:pPr>
    </w:p>
    <w:p>
      <w:pPr>
        <w:spacing w:before="50"/>
        <w:rPr/>
      </w:pPr>
      <w:r/>
    </w:p>
    <w:p>
      <w:pPr>
        <w:spacing w:before="50"/>
        <w:rPr/>
      </w:pPr>
      <w:r/>
    </w:p>
    <w:tbl>
      <w:tblPr>
        <w:tblStyle w:val="TableNormal"/>
        <w:tblW w:w="7493" w:type="dxa"/>
        <w:tblInd w:w="0" w:type="dxa"/>
        <w:tblLayout w:type="fixed"/>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
      <w:tblGrid>
        <w:gridCol w:w="2781"/>
        <w:gridCol w:w="1652"/>
        <w:gridCol w:w="3060"/>
      </w:tblGrid>
      <w:tr>
        <w:trPr>
          <w:trHeight w:val="1255" w:hRule="atLeast"/>
        </w:trPr>
        <w:tc>
          <w:tcPr>
            <w:tcW w:w="2781" w:type="dxa"/>
            <w:vAlign w:val="top"/>
          </w:tcPr>
          <w:p>
            <w:pPr>
              <w:ind w:left="29"/>
              <w:spacing w:line="230" w:lineRule="auto"/>
              <w:rPr>
                <w:rFonts w:ascii="SimSun" w:hAnsi="SimSun" w:eastAsia="SimSun" w:cs="SimSun"/>
                <w:sz w:val="25"/>
                <w:szCs w:val="25"/>
              </w:rPr>
            </w:pPr>
            <w:r>
              <w:rPr>
                <w:rFonts w:ascii="SimSun" w:hAnsi="SimSun" w:eastAsia="SimSun" w:cs="SimSun"/>
                <w:sz w:val="25"/>
                <w:szCs w:val="25"/>
                <w:b/>
                <w:bCs/>
                <w:i/>
                <w:iCs/>
                <w:u w:val="single" w:color="auto"/>
                <w:spacing w:val="-11"/>
              </w:rPr>
              <w:t>核查团队成员</w:t>
            </w:r>
          </w:p>
          <w:p>
            <w:pPr>
              <w:spacing w:line="305" w:lineRule="auto"/>
              <w:rPr>
                <w:rFonts w:ascii="Arial"/>
                <w:sz w:val="21"/>
              </w:rPr>
            </w:pPr>
            <w:r/>
          </w:p>
          <w:p>
            <w:pPr>
              <w:ind w:left="4"/>
              <w:spacing w:before="78" w:line="237" w:lineRule="auto"/>
              <w:rPr>
                <w:rFonts w:ascii="SimSun" w:hAnsi="SimSun" w:eastAsia="SimSun" w:cs="SimSun"/>
                <w:sz w:val="24"/>
                <w:szCs w:val="24"/>
              </w:rPr>
            </w:pPr>
            <w:r>
              <w:rPr>
                <w:rFonts w:ascii="SimSun" w:hAnsi="SimSun" w:eastAsia="SimSun" w:cs="SimSun"/>
                <w:sz w:val="24"/>
                <w:szCs w:val="24"/>
                <w:b/>
                <w:bCs/>
                <w:spacing w:val="1"/>
              </w:rPr>
              <w:t>组长姓名</w:t>
            </w:r>
            <w:r>
              <w:rPr>
                <w:rFonts w:ascii="Arial" w:hAnsi="Arial" w:eastAsia="Arial" w:cs="Arial"/>
                <w:sz w:val="24"/>
                <w:szCs w:val="24"/>
                <w:b/>
                <w:bCs/>
                <w:spacing w:val="1"/>
              </w:rPr>
              <w:t>/</w:t>
            </w:r>
            <w:r>
              <w:rPr>
                <w:rFonts w:ascii="SimSun" w:hAnsi="SimSun" w:eastAsia="SimSun" w:cs="SimSun"/>
                <w:sz w:val="24"/>
                <w:szCs w:val="24"/>
                <w:b/>
                <w:bCs/>
                <w:spacing w:val="1"/>
              </w:rPr>
              <w:t>地点：郭雅坤</w:t>
            </w:r>
          </w:p>
        </w:tc>
        <w:tc>
          <w:tcPr>
            <w:tcW w:w="1652" w:type="dxa"/>
            <w:vAlign w:val="top"/>
          </w:tcPr>
          <w:p>
            <w:pPr>
              <w:spacing w:line="306" w:lineRule="auto"/>
              <w:rPr>
                <w:rFonts w:ascii="Arial"/>
                <w:sz w:val="21"/>
              </w:rPr>
            </w:pPr>
            <w:r/>
          </w:p>
          <w:p>
            <w:pPr>
              <w:spacing w:line="307" w:lineRule="auto"/>
              <w:rPr>
                <w:rFonts w:ascii="Arial"/>
                <w:sz w:val="21"/>
              </w:rPr>
            </w:pPr>
            <w:r/>
          </w:p>
          <w:p>
            <w:pPr>
              <w:ind w:left="132"/>
              <w:spacing w:before="78" w:line="237" w:lineRule="auto"/>
              <w:rPr>
                <w:rFonts w:ascii="SimSun" w:hAnsi="SimSun" w:eastAsia="SimSun" w:cs="SimSun"/>
                <w:sz w:val="24"/>
                <w:szCs w:val="24"/>
              </w:rPr>
            </w:pPr>
            <w:r>
              <w:rPr>
                <w:rFonts w:ascii="SimSun" w:hAnsi="SimSun" w:eastAsia="SimSun" w:cs="SimSun"/>
                <w:sz w:val="24"/>
                <w:szCs w:val="24"/>
                <w:b/>
                <w:bCs/>
                <w:spacing w:val="-5"/>
              </w:rPr>
              <w:t>杭州</w:t>
            </w:r>
          </w:p>
        </w:tc>
        <w:tc>
          <w:tcPr>
            <w:tcW w:w="3060" w:type="dxa"/>
            <w:vAlign w:val="top"/>
          </w:tcPr>
          <w:p>
            <w:pPr>
              <w:spacing w:line="468" w:lineRule="auto"/>
              <w:rPr>
                <w:rFonts w:ascii="Arial"/>
                <w:sz w:val="21"/>
              </w:rPr>
            </w:pPr>
            <w:r/>
          </w:p>
          <w:p>
            <w:pPr>
              <w:spacing w:before="78"/>
              <w:jc w:val="right"/>
              <w:rPr>
                <w:sz w:val="24"/>
                <w:szCs w:val="24"/>
              </w:rPr>
            </w:pPr>
            <w:r>
              <w:rPr>
                <w:rFonts w:ascii="SimSun" w:hAnsi="SimSun" w:eastAsia="SimSun" w:cs="SimSun"/>
                <w:sz w:val="24"/>
                <w:szCs w:val="24"/>
                <w:spacing w:val="-3"/>
              </w:rPr>
              <w:t>签字：</w:t>
            </w:r>
            <w:r>
              <w:rPr>
                <w:rFonts w:ascii="SimSun" w:hAnsi="SimSun" w:eastAsia="SimSun" w:cs="SimSun"/>
                <w:sz w:val="24"/>
                <w:szCs w:val="24"/>
                <w:spacing w:val="32"/>
              </w:rPr>
              <w:t xml:space="preserve"> </w:t>
            </w:r>
            <w:r>
              <w:rPr>
                <w:sz w:val="24"/>
                <w:szCs w:val="24"/>
                <w:position w:val="-20"/>
              </w:rPr>
              <w:drawing>
                <wp:inline distT="0" distB="0" distL="0" distR="0">
                  <wp:extent cx="731519" cy="359664"/>
                  <wp:effectExtent l="0" t="0" r="0" b="0"/>
                  <wp:docPr id="8" name="IM 8"/>
                  <wp:cNvGraphicFramePr/>
                  <a:graphic>
                    <a:graphicData uri="http://schemas.openxmlformats.org/drawingml/2006/picture">
                      <pic:pic>
                        <pic:nvPicPr>
                          <pic:cNvPr id="8" name="IM 8"/>
                          <pic:cNvPicPr/>
                        </pic:nvPicPr>
                        <pic:blipFill>
                          <a:blip r:embed="rId7"/>
                          <a:stretch>
                            <a:fillRect/>
                          </a:stretch>
                        </pic:blipFill>
                        <pic:spPr>
                          <a:xfrm rot="0">
                            <a:off x="0" y="0"/>
                            <a:ext cx="731519" cy="359664"/>
                          </a:xfrm>
                          <a:prstGeom prst="rect">
                            <a:avLst/>
                          </a:prstGeom>
                        </pic:spPr>
                      </pic:pic>
                    </a:graphicData>
                  </a:graphic>
                </wp:inline>
              </w:drawing>
            </w:r>
          </w:p>
        </w:tc>
      </w:tr>
      <w:tr>
        <w:trPr>
          <w:trHeight w:val="547" w:hRule="atLeast"/>
        </w:trPr>
        <w:tc>
          <w:tcPr>
            <w:tcW w:w="2781" w:type="dxa"/>
            <w:vAlign w:val="top"/>
          </w:tcPr>
          <w:p>
            <w:pPr>
              <w:ind w:left="4"/>
              <w:spacing w:before="139" w:line="237" w:lineRule="auto"/>
              <w:rPr>
                <w:rFonts w:ascii="SimSun" w:hAnsi="SimSun" w:eastAsia="SimSun" w:cs="SimSun"/>
                <w:sz w:val="24"/>
                <w:szCs w:val="24"/>
              </w:rPr>
            </w:pPr>
            <w:r>
              <w:rPr>
                <w:rFonts w:ascii="SimSun" w:hAnsi="SimSun" w:eastAsia="SimSun" w:cs="SimSun"/>
                <w:sz w:val="24"/>
                <w:szCs w:val="24"/>
                <w:b/>
                <w:bCs/>
                <w:spacing w:val="1"/>
              </w:rPr>
              <w:t>组员姓名</w:t>
            </w:r>
            <w:r>
              <w:rPr>
                <w:rFonts w:ascii="Arial" w:hAnsi="Arial" w:eastAsia="Arial" w:cs="Arial"/>
                <w:sz w:val="24"/>
                <w:szCs w:val="24"/>
                <w:b/>
                <w:bCs/>
                <w:spacing w:val="1"/>
              </w:rPr>
              <w:t>/</w:t>
            </w:r>
            <w:r>
              <w:rPr>
                <w:rFonts w:ascii="SimSun" w:hAnsi="SimSun" w:eastAsia="SimSun" w:cs="SimSun"/>
                <w:sz w:val="24"/>
                <w:szCs w:val="24"/>
                <w:b/>
                <w:bCs/>
                <w:spacing w:val="1"/>
              </w:rPr>
              <w:t>地点：</w:t>
            </w:r>
          </w:p>
        </w:tc>
        <w:tc>
          <w:tcPr>
            <w:tcW w:w="1652" w:type="dxa"/>
            <w:vAlign w:val="top"/>
          </w:tcPr>
          <w:p>
            <w:pPr>
              <w:ind w:left="130"/>
              <w:spacing w:before="187" w:line="205" w:lineRule="auto"/>
              <w:rPr>
                <w:rFonts w:ascii="Arial" w:hAnsi="Arial" w:eastAsia="Arial" w:cs="Arial"/>
                <w:sz w:val="24"/>
                <w:szCs w:val="24"/>
              </w:rPr>
            </w:pPr>
            <w:r>
              <w:rPr>
                <w:rFonts w:ascii="Arial" w:hAnsi="Arial" w:eastAsia="Arial" w:cs="Arial"/>
                <w:sz w:val="24"/>
                <w:szCs w:val="24"/>
                <w:b/>
                <w:bCs/>
                <w:spacing w:val="12"/>
                <w:w w:val="127"/>
              </w:rPr>
              <w:t>/</w:t>
            </w:r>
          </w:p>
        </w:tc>
        <w:tc>
          <w:tcPr>
            <w:tcW w:w="3060" w:type="dxa"/>
            <w:vAlign w:val="top"/>
          </w:tcPr>
          <w:p>
            <w:pPr>
              <w:ind w:left="1043"/>
              <w:spacing w:before="139" w:line="237" w:lineRule="auto"/>
              <w:rPr>
                <w:rFonts w:ascii="Arial" w:hAnsi="Arial" w:eastAsia="Arial" w:cs="Arial"/>
                <w:sz w:val="24"/>
                <w:szCs w:val="24"/>
              </w:rPr>
            </w:pPr>
            <w:r>
              <w:rPr>
                <w:rFonts w:ascii="SimSun" w:hAnsi="SimSun" w:eastAsia="SimSun" w:cs="SimSun"/>
                <w:sz w:val="24"/>
                <w:szCs w:val="24"/>
                <w:spacing w:val="5"/>
              </w:rPr>
              <w:t>签字：</w:t>
            </w:r>
            <w:r>
              <w:rPr>
                <w:rFonts w:ascii="SimSun" w:hAnsi="SimSun" w:eastAsia="SimSun" w:cs="SimSun"/>
                <w:sz w:val="24"/>
                <w:szCs w:val="24"/>
                <w:spacing w:val="35"/>
              </w:rPr>
              <w:t xml:space="preserve"> </w:t>
            </w:r>
            <w:r>
              <w:rPr>
                <w:rFonts w:ascii="Arial" w:hAnsi="Arial" w:eastAsia="Arial" w:cs="Arial"/>
                <w:sz w:val="24"/>
                <w:szCs w:val="24"/>
                <w:spacing w:val="5"/>
                <w:position w:val="-1"/>
              </w:rPr>
              <w:t>/</w:t>
            </w:r>
          </w:p>
        </w:tc>
      </w:tr>
      <w:tr>
        <w:trPr>
          <w:trHeight w:val="710" w:hRule="atLeast"/>
        </w:trPr>
        <w:tc>
          <w:tcPr>
            <w:tcW w:w="2781" w:type="dxa"/>
            <w:vAlign w:val="top"/>
          </w:tcPr>
          <w:p>
            <w:pPr>
              <w:ind w:left="4"/>
              <w:spacing w:before="291" w:line="237" w:lineRule="auto"/>
              <w:rPr>
                <w:rFonts w:ascii="SimSun" w:hAnsi="SimSun" w:eastAsia="SimSun" w:cs="SimSun"/>
                <w:sz w:val="24"/>
                <w:szCs w:val="24"/>
              </w:rPr>
            </w:pPr>
            <w:r>
              <w:rPr>
                <w:rFonts w:ascii="SimSun" w:hAnsi="SimSun" w:eastAsia="SimSun" w:cs="SimSun"/>
                <w:sz w:val="24"/>
                <w:szCs w:val="24"/>
                <w:b/>
                <w:bCs/>
                <w:spacing w:val="-3"/>
              </w:rPr>
              <w:t>技术评审员姓名：王清沅</w:t>
            </w:r>
          </w:p>
        </w:tc>
        <w:tc>
          <w:tcPr>
            <w:tcW w:w="1652" w:type="dxa"/>
            <w:vAlign w:val="top"/>
          </w:tcPr>
          <w:p>
            <w:pPr>
              <w:rPr>
                <w:rFonts w:ascii="Arial"/>
                <w:sz w:val="21"/>
              </w:rPr>
            </w:pPr>
            <w:r/>
          </w:p>
        </w:tc>
        <w:tc>
          <w:tcPr>
            <w:tcW w:w="3060" w:type="dxa"/>
            <w:vAlign w:val="top"/>
          </w:tcPr>
          <w:p>
            <w:pPr>
              <w:ind w:left="1043"/>
              <w:spacing w:before="144"/>
              <w:rPr>
                <w:sz w:val="24"/>
                <w:szCs w:val="24"/>
              </w:rPr>
            </w:pPr>
            <w:r>
              <w:rPr>
                <w:rFonts w:ascii="SimSun" w:hAnsi="SimSun" w:eastAsia="SimSun" w:cs="SimSun"/>
                <w:sz w:val="24"/>
                <w:szCs w:val="24"/>
                <w:b/>
                <w:bCs/>
                <w:spacing w:val="-5"/>
              </w:rPr>
              <w:t>签字：</w:t>
            </w:r>
            <w:r>
              <w:rPr>
                <w:rFonts w:ascii="SimSun" w:hAnsi="SimSun" w:eastAsia="SimSun" w:cs="SimSun"/>
                <w:sz w:val="24"/>
                <w:szCs w:val="24"/>
                <w:spacing w:val="31"/>
              </w:rPr>
              <w:t xml:space="preserve"> </w:t>
            </w:r>
            <w:r>
              <w:rPr>
                <w:sz w:val="24"/>
                <w:szCs w:val="24"/>
                <w:position w:val="-19"/>
              </w:rPr>
              <w:drawing>
                <wp:inline distT="0" distB="0" distL="0" distR="0">
                  <wp:extent cx="644652" cy="352981"/>
                  <wp:effectExtent l="0" t="0" r="0" b="0"/>
                  <wp:docPr id="10" name="IM 10"/>
                  <wp:cNvGraphicFramePr/>
                  <a:graphic>
                    <a:graphicData uri="http://schemas.openxmlformats.org/drawingml/2006/picture">
                      <pic:pic>
                        <pic:nvPicPr>
                          <pic:cNvPr id="10" name="IM 10"/>
                          <pic:cNvPicPr/>
                        </pic:nvPicPr>
                        <pic:blipFill>
                          <a:blip r:embed="rId8"/>
                          <a:stretch>
                            <a:fillRect/>
                          </a:stretch>
                        </pic:blipFill>
                        <pic:spPr>
                          <a:xfrm rot="0">
                            <a:off x="0" y="0"/>
                            <a:ext cx="644652" cy="352981"/>
                          </a:xfrm>
                          <a:prstGeom prst="rect">
                            <a:avLst/>
                          </a:prstGeom>
                        </pic:spPr>
                      </pic:pic>
                    </a:graphicData>
                  </a:graphic>
                </wp:inline>
              </w:drawing>
            </w:r>
          </w:p>
        </w:tc>
      </w:tr>
    </w:tbl>
    <w:p>
      <w:pPr>
        <w:pStyle w:val="BodyText"/>
        <w:rPr/>
      </w:pPr>
      <w:r/>
    </w:p>
    <w:p>
      <w:pPr>
        <w:sectPr>
          <w:headerReference w:type="default" r:id="rId5"/>
          <w:footerReference w:type="default" r:id="rId6"/>
          <w:pgSz w:w="11906" w:h="16839"/>
          <w:pgMar w:top="1214" w:right="1134" w:bottom="1665" w:left="1398" w:header="578" w:footer="1435" w:gutter="0"/>
        </w:sectPr>
        <w:rPr/>
      </w:pPr>
    </w:p>
    <w:p>
      <w:pPr>
        <w:pStyle w:val="BodyText"/>
        <w:spacing w:line="249" w:lineRule="auto"/>
        <w:rPr/>
      </w:pPr>
      <w:r/>
    </w:p>
    <w:p>
      <w:pPr>
        <w:pStyle w:val="BodyText"/>
        <w:spacing w:line="249" w:lineRule="auto"/>
        <w:rPr/>
      </w:pPr>
      <w:r/>
    </w:p>
    <w:p>
      <w:pPr>
        <w:pStyle w:val="BodyText"/>
        <w:ind w:left="39"/>
        <w:spacing w:before="81" w:line="228" w:lineRule="auto"/>
        <w:rPr>
          <w:rFonts w:ascii="SimSun" w:hAnsi="SimSun" w:eastAsia="SimSun" w:cs="SimSun"/>
          <w:sz w:val="25"/>
          <w:szCs w:val="25"/>
        </w:rPr>
      </w:pPr>
      <w:r>
        <w:rPr>
          <w:sz w:val="25"/>
          <w:szCs w:val="25"/>
          <w:b/>
          <w:bCs/>
          <w:i/>
          <w:iCs/>
          <w:u w:val="single" w:color="auto"/>
          <w:spacing w:val="-16"/>
        </w:rPr>
        <w:t>GHG </w:t>
      </w:r>
      <w:r>
        <w:rPr>
          <w:rFonts w:ascii="SimSun" w:hAnsi="SimSun" w:eastAsia="SimSun" w:cs="SimSun"/>
          <w:sz w:val="25"/>
          <w:szCs w:val="25"/>
          <w:b/>
          <w:bCs/>
          <w:i/>
          <w:iCs/>
          <w:u w:val="single" w:color="auto"/>
          <w:spacing w:val="-16"/>
        </w:rPr>
        <w:t>排放报告综述</w:t>
      </w:r>
    </w:p>
    <w:p>
      <w:pPr>
        <w:spacing w:line="78" w:lineRule="exact"/>
        <w:rPr/>
      </w:pPr>
      <w:r/>
    </w:p>
    <w:tbl>
      <w:tblPr>
        <w:tblStyle w:val="TableNormal"/>
        <w:tblW w:w="9345" w:type="dxa"/>
        <w:tblInd w:w="13"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185"/>
        <w:gridCol w:w="1900"/>
        <w:gridCol w:w="733"/>
        <w:gridCol w:w="675"/>
        <w:gridCol w:w="772"/>
        <w:gridCol w:w="772"/>
        <w:gridCol w:w="772"/>
        <w:gridCol w:w="772"/>
        <w:gridCol w:w="772"/>
        <w:gridCol w:w="992"/>
      </w:tblGrid>
      <w:tr>
        <w:trPr>
          <w:trHeight w:val="1961" w:hRule="atLeast"/>
        </w:trPr>
        <w:tc>
          <w:tcPr>
            <w:tcW w:w="1185" w:type="dxa"/>
            <w:vAlign w:val="top"/>
            <w:tcBorders>
              <w:left w:val="single" w:color="000000" w:sz="10" w:space="0"/>
              <w:top w:val="single" w:color="000000" w:sz="10" w:space="0"/>
            </w:tcBorders>
          </w:tcPr>
          <w:p>
            <w:pPr>
              <w:pStyle w:val="TableText"/>
              <w:spacing w:line="318" w:lineRule="auto"/>
              <w:rPr>
                <w:sz w:val="21"/>
              </w:rPr>
            </w:pPr>
            <w:r/>
          </w:p>
          <w:p>
            <w:pPr>
              <w:pStyle w:val="TableText"/>
              <w:spacing w:line="319" w:lineRule="auto"/>
              <w:rPr>
                <w:sz w:val="21"/>
              </w:rPr>
            </w:pPr>
            <w:r/>
          </w:p>
          <w:p>
            <w:pPr>
              <w:ind w:left="367"/>
              <w:spacing w:before="65" w:line="267" w:lineRule="exact"/>
              <w:rPr>
                <w:rFonts w:ascii="SimSun" w:hAnsi="SimSun" w:eastAsia="SimSun" w:cs="SimSun"/>
                <w:sz w:val="20"/>
                <w:szCs w:val="20"/>
              </w:rPr>
            </w:pPr>
            <w:r>
              <w:rPr>
                <w:rFonts w:ascii="SimSun" w:hAnsi="SimSun" w:eastAsia="SimSun" w:cs="SimSun"/>
                <w:sz w:val="20"/>
                <w:szCs w:val="20"/>
                <w:b/>
                <w:bCs/>
                <w:spacing w:val="6"/>
                <w:position w:val="1"/>
              </w:rPr>
              <w:t>类别</w:t>
            </w:r>
          </w:p>
          <w:p>
            <w:pPr>
              <w:pStyle w:val="TableText"/>
              <w:ind w:left="168"/>
              <w:spacing w:before="254" w:line="206" w:lineRule="auto"/>
              <w:rPr/>
            </w:pPr>
            <w:r>
              <w:rPr>
                <w:b/>
                <w:bCs/>
                <w:spacing w:val="-4"/>
              </w:rPr>
              <w:t>Category</w:t>
            </w:r>
          </w:p>
        </w:tc>
        <w:tc>
          <w:tcPr>
            <w:tcW w:w="1900" w:type="dxa"/>
            <w:vAlign w:val="top"/>
            <w:tcBorders>
              <w:top w:val="single" w:color="000000" w:sz="10" w:space="0"/>
            </w:tcBorders>
          </w:tcPr>
          <w:p>
            <w:pPr>
              <w:pStyle w:val="TableText"/>
              <w:spacing w:line="292" w:lineRule="auto"/>
              <w:rPr>
                <w:sz w:val="21"/>
              </w:rPr>
            </w:pPr>
            <w:r/>
          </w:p>
          <w:p>
            <w:pPr>
              <w:pStyle w:val="TableText"/>
              <w:spacing w:line="293" w:lineRule="auto"/>
              <w:rPr>
                <w:sz w:val="21"/>
              </w:rPr>
            </w:pPr>
            <w:r/>
          </w:p>
          <w:p>
            <w:pPr>
              <w:pStyle w:val="TableText"/>
              <w:spacing w:line="293" w:lineRule="auto"/>
              <w:rPr>
                <w:sz w:val="21"/>
              </w:rPr>
            </w:pPr>
            <w:r/>
          </w:p>
          <w:p>
            <w:pPr>
              <w:ind w:left="526"/>
              <w:spacing w:before="65" w:line="269" w:lineRule="exact"/>
              <w:rPr>
                <w:rFonts w:ascii="SimSun" w:hAnsi="SimSun" w:eastAsia="SimSun" w:cs="SimSun"/>
                <w:sz w:val="20"/>
                <w:szCs w:val="20"/>
              </w:rPr>
            </w:pPr>
            <w:r>
              <w:rPr>
                <w:rFonts w:ascii="SimSun" w:hAnsi="SimSun" w:eastAsia="SimSun" w:cs="SimSun"/>
                <w:sz w:val="20"/>
                <w:szCs w:val="20"/>
                <w:b/>
                <w:bCs/>
                <w:spacing w:val="6"/>
                <w:position w:val="1"/>
              </w:rPr>
              <w:t>温室气体</w:t>
            </w:r>
          </w:p>
        </w:tc>
        <w:tc>
          <w:tcPr>
            <w:tcW w:w="733" w:type="dxa"/>
            <w:vAlign w:val="top"/>
            <w:tcBorders>
              <w:top w:val="single" w:color="000000" w:sz="10" w:space="0"/>
            </w:tcBorders>
          </w:tcPr>
          <w:p>
            <w:pPr>
              <w:pStyle w:val="TableText"/>
              <w:spacing w:line="306" w:lineRule="auto"/>
              <w:rPr>
                <w:sz w:val="21"/>
              </w:rPr>
            </w:pPr>
            <w:r/>
          </w:p>
          <w:p>
            <w:pPr>
              <w:pStyle w:val="TableText"/>
              <w:spacing w:line="307" w:lineRule="auto"/>
              <w:rPr>
                <w:sz w:val="21"/>
              </w:rPr>
            </w:pPr>
            <w:r/>
          </w:p>
          <w:p>
            <w:pPr>
              <w:pStyle w:val="TableText"/>
              <w:spacing w:line="307" w:lineRule="auto"/>
              <w:rPr>
                <w:sz w:val="21"/>
              </w:rPr>
            </w:pPr>
            <w:r/>
          </w:p>
          <w:p>
            <w:pPr>
              <w:pStyle w:val="TableText"/>
              <w:ind w:left="193"/>
              <w:spacing w:before="58" w:line="213" w:lineRule="auto"/>
              <w:rPr>
                <w:sz w:val="13"/>
                <w:szCs w:val="13"/>
              </w:rPr>
            </w:pPr>
            <w:r>
              <w:rPr>
                <w:b/>
                <w:bCs/>
                <w:spacing w:val="-16"/>
              </w:rPr>
              <w:t>CO</w:t>
            </w:r>
            <w:r>
              <w:rPr>
                <w:sz w:val="13"/>
                <w:szCs w:val="13"/>
                <w:b/>
                <w:bCs/>
                <w:spacing w:val="4"/>
                <w:position w:val="-1"/>
              </w:rPr>
              <w:t>2</w:t>
            </w:r>
          </w:p>
        </w:tc>
        <w:tc>
          <w:tcPr>
            <w:tcW w:w="675" w:type="dxa"/>
            <w:vAlign w:val="top"/>
            <w:tcBorders>
              <w:top w:val="single" w:color="000000" w:sz="10" w:space="0"/>
            </w:tcBorders>
          </w:tcPr>
          <w:p>
            <w:pPr>
              <w:pStyle w:val="TableText"/>
              <w:spacing w:line="306" w:lineRule="auto"/>
              <w:rPr>
                <w:sz w:val="21"/>
              </w:rPr>
            </w:pPr>
            <w:r/>
          </w:p>
          <w:p>
            <w:pPr>
              <w:pStyle w:val="TableText"/>
              <w:spacing w:line="307" w:lineRule="auto"/>
              <w:rPr>
                <w:sz w:val="21"/>
              </w:rPr>
            </w:pPr>
            <w:r/>
          </w:p>
          <w:p>
            <w:pPr>
              <w:pStyle w:val="TableText"/>
              <w:spacing w:line="307" w:lineRule="auto"/>
              <w:rPr>
                <w:sz w:val="21"/>
              </w:rPr>
            </w:pPr>
            <w:r/>
          </w:p>
          <w:p>
            <w:pPr>
              <w:pStyle w:val="TableText"/>
              <w:ind w:left="164"/>
              <w:spacing w:before="58" w:line="213" w:lineRule="auto"/>
              <w:rPr>
                <w:sz w:val="13"/>
                <w:szCs w:val="13"/>
              </w:rPr>
            </w:pPr>
            <w:r>
              <w:rPr>
                <w:b/>
                <w:bCs/>
                <w:spacing w:val="-4"/>
              </w:rPr>
              <w:t>CH</w:t>
            </w:r>
            <w:r>
              <w:rPr>
                <w:sz w:val="13"/>
                <w:szCs w:val="13"/>
                <w:b/>
                <w:bCs/>
                <w:spacing w:val="-4"/>
                <w:position w:val="-1"/>
              </w:rPr>
              <w:t>4</w:t>
            </w:r>
          </w:p>
        </w:tc>
        <w:tc>
          <w:tcPr>
            <w:tcW w:w="772" w:type="dxa"/>
            <w:vAlign w:val="top"/>
            <w:tcBorders>
              <w:top w:val="single" w:color="000000" w:sz="10" w:space="0"/>
            </w:tcBorders>
          </w:tcPr>
          <w:p>
            <w:pPr>
              <w:pStyle w:val="TableText"/>
              <w:spacing w:line="306" w:lineRule="auto"/>
              <w:rPr>
                <w:sz w:val="21"/>
              </w:rPr>
            </w:pPr>
            <w:r/>
          </w:p>
          <w:p>
            <w:pPr>
              <w:pStyle w:val="TableText"/>
              <w:spacing w:line="307" w:lineRule="auto"/>
              <w:rPr>
                <w:sz w:val="21"/>
              </w:rPr>
            </w:pPr>
            <w:r/>
          </w:p>
          <w:p>
            <w:pPr>
              <w:pStyle w:val="TableText"/>
              <w:spacing w:line="307" w:lineRule="auto"/>
              <w:rPr>
                <w:sz w:val="21"/>
              </w:rPr>
            </w:pPr>
            <w:r/>
          </w:p>
          <w:p>
            <w:pPr>
              <w:pStyle w:val="TableText"/>
              <w:ind w:left="216"/>
              <w:spacing w:before="58" w:line="213" w:lineRule="auto"/>
              <w:rPr/>
            </w:pPr>
            <w:r>
              <w:rPr>
                <w:b/>
                <w:bCs/>
                <w:spacing w:val="-3"/>
              </w:rPr>
              <w:t>N</w:t>
            </w:r>
            <w:r>
              <w:rPr>
                <w:sz w:val="13"/>
                <w:szCs w:val="13"/>
                <w:b/>
                <w:bCs/>
                <w:spacing w:val="-3"/>
                <w:position w:val="-1"/>
              </w:rPr>
              <w:t>2</w:t>
            </w:r>
            <w:r>
              <w:rPr>
                <w:b/>
                <w:bCs/>
                <w:spacing w:val="-3"/>
              </w:rPr>
              <w:t>O</w:t>
            </w:r>
          </w:p>
        </w:tc>
        <w:tc>
          <w:tcPr>
            <w:tcW w:w="772" w:type="dxa"/>
            <w:vAlign w:val="top"/>
            <w:tcBorders>
              <w:top w:val="single" w:color="000000" w:sz="10" w:space="0"/>
            </w:tcBorders>
          </w:tcPr>
          <w:p>
            <w:pPr>
              <w:pStyle w:val="TableText"/>
              <w:spacing w:line="306" w:lineRule="auto"/>
              <w:rPr>
                <w:sz w:val="21"/>
              </w:rPr>
            </w:pPr>
            <w:r/>
          </w:p>
          <w:p>
            <w:pPr>
              <w:pStyle w:val="TableText"/>
              <w:spacing w:line="307" w:lineRule="auto"/>
              <w:rPr>
                <w:sz w:val="21"/>
              </w:rPr>
            </w:pPr>
            <w:r/>
          </w:p>
          <w:p>
            <w:pPr>
              <w:pStyle w:val="TableText"/>
              <w:spacing w:line="307" w:lineRule="auto"/>
              <w:rPr>
                <w:sz w:val="21"/>
              </w:rPr>
            </w:pPr>
            <w:r/>
          </w:p>
          <w:p>
            <w:pPr>
              <w:pStyle w:val="TableText"/>
              <w:ind w:left="147"/>
              <w:spacing w:before="58" w:line="203" w:lineRule="auto"/>
              <w:rPr/>
            </w:pPr>
            <w:r>
              <w:rPr>
                <w:b/>
                <w:bCs/>
                <w:spacing w:val="-7"/>
              </w:rPr>
              <w:t>HFCs</w:t>
            </w:r>
          </w:p>
        </w:tc>
        <w:tc>
          <w:tcPr>
            <w:tcW w:w="772" w:type="dxa"/>
            <w:vAlign w:val="top"/>
            <w:tcBorders>
              <w:top w:val="single" w:color="000000" w:sz="10" w:space="0"/>
            </w:tcBorders>
          </w:tcPr>
          <w:p>
            <w:pPr>
              <w:pStyle w:val="TableText"/>
              <w:spacing w:line="306" w:lineRule="auto"/>
              <w:rPr>
                <w:sz w:val="21"/>
              </w:rPr>
            </w:pPr>
            <w:r/>
          </w:p>
          <w:p>
            <w:pPr>
              <w:pStyle w:val="TableText"/>
              <w:spacing w:line="307" w:lineRule="auto"/>
              <w:rPr>
                <w:sz w:val="21"/>
              </w:rPr>
            </w:pPr>
            <w:r/>
          </w:p>
          <w:p>
            <w:pPr>
              <w:pStyle w:val="TableText"/>
              <w:spacing w:line="307" w:lineRule="auto"/>
              <w:rPr>
                <w:sz w:val="21"/>
              </w:rPr>
            </w:pPr>
            <w:r/>
          </w:p>
          <w:p>
            <w:pPr>
              <w:pStyle w:val="TableText"/>
              <w:ind w:left="158"/>
              <w:spacing w:before="58" w:line="203" w:lineRule="auto"/>
              <w:rPr/>
            </w:pPr>
            <w:r>
              <w:rPr>
                <w:b/>
                <w:bCs/>
                <w:spacing w:val="-8"/>
              </w:rPr>
              <w:t>PFCs</w:t>
            </w:r>
          </w:p>
        </w:tc>
        <w:tc>
          <w:tcPr>
            <w:tcW w:w="772" w:type="dxa"/>
            <w:vAlign w:val="top"/>
            <w:tcBorders>
              <w:top w:val="single" w:color="000000" w:sz="10" w:space="0"/>
            </w:tcBorders>
          </w:tcPr>
          <w:p>
            <w:pPr>
              <w:pStyle w:val="TableText"/>
              <w:spacing w:line="306" w:lineRule="auto"/>
              <w:rPr>
                <w:sz w:val="21"/>
              </w:rPr>
            </w:pPr>
            <w:r/>
          </w:p>
          <w:p>
            <w:pPr>
              <w:pStyle w:val="TableText"/>
              <w:spacing w:line="307" w:lineRule="auto"/>
              <w:rPr>
                <w:sz w:val="21"/>
              </w:rPr>
            </w:pPr>
            <w:r/>
          </w:p>
          <w:p>
            <w:pPr>
              <w:pStyle w:val="TableText"/>
              <w:spacing w:line="307" w:lineRule="auto"/>
              <w:rPr>
                <w:sz w:val="21"/>
              </w:rPr>
            </w:pPr>
            <w:r/>
          </w:p>
          <w:p>
            <w:pPr>
              <w:pStyle w:val="TableText"/>
              <w:ind w:left="238"/>
              <w:spacing w:before="58" w:line="213" w:lineRule="auto"/>
              <w:rPr>
                <w:sz w:val="13"/>
                <w:szCs w:val="13"/>
              </w:rPr>
            </w:pPr>
            <w:r>
              <w:rPr>
                <w:b/>
                <w:bCs/>
                <w:spacing w:val="-12"/>
              </w:rPr>
              <w:t>SF</w:t>
            </w:r>
            <w:r>
              <w:rPr>
                <w:sz w:val="13"/>
                <w:szCs w:val="13"/>
                <w:b/>
                <w:bCs/>
                <w:spacing w:val="4"/>
                <w:position w:val="-1"/>
              </w:rPr>
              <w:t>6</w:t>
            </w:r>
          </w:p>
        </w:tc>
        <w:tc>
          <w:tcPr>
            <w:tcW w:w="772" w:type="dxa"/>
            <w:vAlign w:val="top"/>
            <w:tcBorders>
              <w:top w:val="single" w:color="000000" w:sz="10" w:space="0"/>
            </w:tcBorders>
          </w:tcPr>
          <w:p>
            <w:pPr>
              <w:pStyle w:val="TableText"/>
              <w:spacing w:line="307" w:lineRule="auto"/>
              <w:rPr>
                <w:sz w:val="21"/>
              </w:rPr>
            </w:pPr>
            <w:r/>
          </w:p>
          <w:p>
            <w:pPr>
              <w:pStyle w:val="TableText"/>
              <w:spacing w:line="307" w:lineRule="auto"/>
              <w:rPr>
                <w:sz w:val="21"/>
              </w:rPr>
            </w:pPr>
            <w:r/>
          </w:p>
          <w:p>
            <w:pPr>
              <w:pStyle w:val="TableText"/>
              <w:spacing w:line="308" w:lineRule="auto"/>
              <w:rPr>
                <w:sz w:val="21"/>
              </w:rPr>
            </w:pPr>
            <w:r/>
          </w:p>
          <w:p>
            <w:pPr>
              <w:pStyle w:val="TableText"/>
              <w:ind w:left="239"/>
              <w:spacing w:before="57" w:line="211" w:lineRule="auto"/>
              <w:rPr>
                <w:sz w:val="13"/>
                <w:szCs w:val="13"/>
              </w:rPr>
            </w:pPr>
            <w:r>
              <w:rPr>
                <w:b/>
                <w:bCs/>
                <w:spacing w:val="-6"/>
              </w:rPr>
              <w:t>NF</w:t>
            </w:r>
            <w:r>
              <w:rPr>
                <w:sz w:val="13"/>
                <w:szCs w:val="13"/>
                <w:b/>
                <w:bCs/>
                <w:spacing w:val="-6"/>
                <w:position w:val="-1"/>
              </w:rPr>
              <w:t>3</w:t>
            </w:r>
          </w:p>
        </w:tc>
        <w:tc>
          <w:tcPr>
            <w:tcW w:w="992" w:type="dxa"/>
            <w:vAlign w:val="top"/>
            <w:tcBorders>
              <w:right w:val="single" w:color="000000" w:sz="10" w:space="0"/>
              <w:top w:val="single" w:color="000000" w:sz="10" w:space="0"/>
            </w:tcBorders>
          </w:tcPr>
          <w:p>
            <w:pPr>
              <w:ind w:left="189"/>
              <w:spacing w:before="217" w:line="268" w:lineRule="exact"/>
              <w:rPr>
                <w:rFonts w:ascii="SimSun" w:hAnsi="SimSun" w:eastAsia="SimSun" w:cs="SimSun"/>
                <w:sz w:val="20"/>
                <w:szCs w:val="20"/>
              </w:rPr>
            </w:pPr>
            <w:r>
              <w:rPr>
                <w:rFonts w:ascii="SimSun" w:hAnsi="SimSun" w:eastAsia="SimSun" w:cs="SimSun"/>
                <w:sz w:val="20"/>
                <w:szCs w:val="20"/>
                <w:b/>
                <w:bCs/>
                <w:spacing w:val="5"/>
                <w:position w:val="1"/>
              </w:rPr>
              <w:t>温室气</w:t>
            </w:r>
          </w:p>
          <w:p>
            <w:pPr>
              <w:ind w:left="185"/>
              <w:spacing w:before="57" w:line="269" w:lineRule="exact"/>
              <w:rPr>
                <w:rFonts w:ascii="SimSun" w:hAnsi="SimSun" w:eastAsia="SimSun" w:cs="SimSun"/>
                <w:sz w:val="20"/>
                <w:szCs w:val="20"/>
              </w:rPr>
            </w:pPr>
            <w:r>
              <w:rPr>
                <w:rFonts w:ascii="SimSun" w:hAnsi="SimSun" w:eastAsia="SimSun" w:cs="SimSun"/>
                <w:sz w:val="20"/>
                <w:szCs w:val="20"/>
                <w:b/>
                <w:bCs/>
                <w:spacing w:val="6"/>
                <w:position w:val="1"/>
              </w:rPr>
              <w:t>体排放</w:t>
            </w:r>
          </w:p>
          <w:p>
            <w:pPr>
              <w:ind w:left="185"/>
              <w:spacing w:before="55" w:line="269" w:lineRule="exact"/>
              <w:rPr>
                <w:rFonts w:ascii="SimSun" w:hAnsi="SimSun" w:eastAsia="SimSun" w:cs="SimSun"/>
                <w:sz w:val="20"/>
                <w:szCs w:val="20"/>
              </w:rPr>
            </w:pPr>
            <w:r>
              <w:rPr>
                <w:rFonts w:ascii="SimSun" w:hAnsi="SimSun" w:eastAsia="SimSun" w:cs="SimSun"/>
                <w:sz w:val="20"/>
                <w:szCs w:val="20"/>
                <w:b/>
                <w:bCs/>
                <w:spacing w:val="6"/>
                <w:position w:val="1"/>
              </w:rPr>
              <w:t>量总计</w:t>
            </w:r>
          </w:p>
          <w:p>
            <w:pPr>
              <w:pStyle w:val="TableText"/>
              <w:ind w:left="292"/>
              <w:spacing w:before="255" w:line="203" w:lineRule="auto"/>
              <w:rPr/>
            </w:pPr>
            <w:r>
              <w:rPr>
                <w:b/>
                <w:bCs/>
                <w:spacing w:val="-7"/>
              </w:rPr>
              <w:t>GHG</w:t>
            </w:r>
          </w:p>
          <w:p>
            <w:pPr>
              <w:pStyle w:val="TableText"/>
              <w:ind w:left="263"/>
              <w:spacing w:before="63" w:line="278" w:lineRule="exact"/>
              <w:rPr/>
            </w:pPr>
            <w:r>
              <w:rPr>
                <w:b/>
                <w:bCs/>
                <w:position w:val="1"/>
              </w:rPr>
              <w:t>Total</w:t>
            </w:r>
          </w:p>
        </w:tc>
      </w:tr>
      <w:tr>
        <w:trPr>
          <w:trHeight w:val="480" w:hRule="atLeast"/>
        </w:trPr>
        <w:tc>
          <w:tcPr>
            <w:tcW w:w="1185" w:type="dxa"/>
            <w:vAlign w:val="top"/>
            <w:vMerge w:val="restart"/>
            <w:tcBorders>
              <w:left w:val="single" w:color="000000" w:sz="10" w:space="0"/>
              <w:bottom w:val="nil"/>
            </w:tcBorders>
          </w:tcPr>
          <w:p>
            <w:pPr>
              <w:pStyle w:val="TableText"/>
              <w:ind w:left="283"/>
              <w:spacing w:before="216" w:line="267" w:lineRule="exact"/>
              <w:rPr/>
            </w:pPr>
            <w:r>
              <w:rPr>
                <w:rFonts w:ascii="SimSun" w:hAnsi="SimSun" w:eastAsia="SimSun" w:cs="SimSun"/>
                <w:spacing w:val="5"/>
                <w:position w:val="1"/>
              </w:rPr>
              <w:t>类别</w:t>
            </w:r>
            <w:r>
              <w:rPr>
                <w:rFonts w:ascii="SimSun" w:hAnsi="SimSun" w:eastAsia="SimSun" w:cs="SimSun"/>
                <w:spacing w:val="-28"/>
                <w:position w:val="1"/>
              </w:rPr>
              <w:t xml:space="preserve"> </w:t>
            </w:r>
            <w:r>
              <w:rPr>
                <w:spacing w:val="5"/>
                <w:position w:val="1"/>
              </w:rPr>
              <w:t>1</w:t>
            </w:r>
          </w:p>
          <w:p>
            <w:pPr>
              <w:pStyle w:val="TableText"/>
              <w:ind w:left="168"/>
              <w:spacing w:before="254" w:line="206" w:lineRule="auto"/>
              <w:rPr/>
            </w:pPr>
            <w:r>
              <w:rPr>
                <w:spacing w:val="1"/>
              </w:rPr>
              <w:t>Category</w:t>
            </w:r>
          </w:p>
          <w:p>
            <w:pPr>
              <w:pStyle w:val="TableText"/>
              <w:ind w:left="535"/>
              <w:spacing w:before="130" w:line="202" w:lineRule="auto"/>
              <w:rPr/>
            </w:pPr>
            <w:r>
              <w:rPr/>
              <w:t>1</w:t>
            </w:r>
          </w:p>
        </w:tc>
        <w:tc>
          <w:tcPr>
            <w:tcW w:w="1900" w:type="dxa"/>
            <w:vAlign w:val="top"/>
          </w:tcPr>
          <w:p>
            <w:pPr>
              <w:pStyle w:val="TableText"/>
              <w:spacing w:before="127" w:line="267" w:lineRule="exact"/>
              <w:jc w:val="right"/>
              <w:rPr>
                <w:rFonts w:ascii="SimSun" w:hAnsi="SimSun" w:eastAsia="SimSun" w:cs="SimSun"/>
              </w:rPr>
            </w:pPr>
            <w:r>
              <w:rPr>
                <w:rFonts w:ascii="SimSun" w:hAnsi="SimSun" w:eastAsia="SimSun" w:cs="SimSun"/>
                <w:spacing w:val="-1"/>
                <w:position w:val="1"/>
              </w:rPr>
              <w:t>排放量（</w:t>
            </w:r>
            <w:r>
              <w:rPr>
                <w:spacing w:val="-1"/>
                <w:position w:val="1"/>
              </w:rPr>
              <w:t>tCO</w:t>
            </w:r>
            <w:r>
              <w:rPr>
                <w:sz w:val="13"/>
                <w:szCs w:val="13"/>
                <w:spacing w:val="-1"/>
                <w:position w:val="-1"/>
              </w:rPr>
              <w:t>2</w:t>
            </w:r>
            <w:r>
              <w:rPr>
                <w:spacing w:val="-1"/>
                <w:position w:val="1"/>
              </w:rPr>
              <w:t>e/</w:t>
            </w:r>
            <w:r>
              <w:rPr>
                <w:rFonts w:ascii="SimSun" w:hAnsi="SimSun" w:eastAsia="SimSun" w:cs="SimSun"/>
                <w:spacing w:val="-1"/>
                <w:position w:val="1"/>
              </w:rPr>
              <w:t>年）</w:t>
            </w:r>
          </w:p>
        </w:tc>
        <w:tc>
          <w:tcPr>
            <w:tcW w:w="733" w:type="dxa"/>
            <w:vAlign w:val="top"/>
          </w:tcPr>
          <w:p>
            <w:pPr>
              <w:pStyle w:val="TableText"/>
              <w:ind w:left="171"/>
              <w:spacing w:before="164" w:line="201" w:lineRule="auto"/>
              <w:rPr/>
            </w:pPr>
            <w:r>
              <w:rPr/>
              <w:t>5.44</w:t>
            </w:r>
          </w:p>
        </w:tc>
        <w:tc>
          <w:tcPr>
            <w:tcW w:w="675" w:type="dxa"/>
            <w:vAlign w:val="top"/>
          </w:tcPr>
          <w:p>
            <w:pPr>
              <w:pStyle w:val="TableText"/>
              <w:ind w:left="135"/>
              <w:spacing w:before="162" w:line="205" w:lineRule="auto"/>
              <w:rPr/>
            </w:pPr>
            <w:r>
              <w:rPr>
                <w:spacing w:val="3"/>
              </w:rPr>
              <w:t>4.72</w:t>
            </w:r>
          </w:p>
        </w:tc>
        <w:tc>
          <w:tcPr>
            <w:tcW w:w="772" w:type="dxa"/>
            <w:vAlign w:val="top"/>
          </w:tcPr>
          <w:p>
            <w:pPr>
              <w:pStyle w:val="TableText"/>
              <w:ind w:left="191"/>
              <w:spacing w:before="162" w:line="203" w:lineRule="auto"/>
              <w:rPr/>
            </w:pPr>
            <w:r>
              <w:rPr>
                <w:spacing w:val="1"/>
              </w:rPr>
              <w:t>0.57</w:t>
            </w:r>
          </w:p>
        </w:tc>
        <w:tc>
          <w:tcPr>
            <w:tcW w:w="772" w:type="dxa"/>
            <w:vAlign w:val="top"/>
          </w:tcPr>
          <w:p>
            <w:pPr>
              <w:pStyle w:val="TableText"/>
              <w:ind w:left="192"/>
              <w:spacing w:before="162" w:line="203" w:lineRule="auto"/>
              <w:rPr/>
            </w:pPr>
            <w:r>
              <w:rPr>
                <w:spacing w:val="1"/>
              </w:rPr>
              <w:t>0.00</w:t>
            </w:r>
          </w:p>
        </w:tc>
        <w:tc>
          <w:tcPr>
            <w:tcW w:w="772" w:type="dxa"/>
            <w:vAlign w:val="top"/>
          </w:tcPr>
          <w:p>
            <w:pPr>
              <w:pStyle w:val="TableText"/>
              <w:ind w:left="195"/>
              <w:spacing w:before="162" w:line="203" w:lineRule="auto"/>
              <w:rPr/>
            </w:pPr>
            <w:r>
              <w:rPr>
                <w:spacing w:val="1"/>
              </w:rPr>
              <w:t>0.00</w:t>
            </w:r>
          </w:p>
        </w:tc>
        <w:tc>
          <w:tcPr>
            <w:tcW w:w="772" w:type="dxa"/>
            <w:vAlign w:val="top"/>
          </w:tcPr>
          <w:p>
            <w:pPr>
              <w:pStyle w:val="TableText"/>
              <w:ind w:left="196"/>
              <w:spacing w:before="162" w:line="203" w:lineRule="auto"/>
              <w:rPr/>
            </w:pPr>
            <w:r>
              <w:rPr>
                <w:spacing w:val="1"/>
              </w:rPr>
              <w:t>0.00</w:t>
            </w:r>
          </w:p>
        </w:tc>
        <w:tc>
          <w:tcPr>
            <w:tcW w:w="772" w:type="dxa"/>
            <w:vAlign w:val="top"/>
          </w:tcPr>
          <w:p>
            <w:pPr>
              <w:pStyle w:val="TableText"/>
              <w:ind w:left="199"/>
              <w:spacing w:before="162" w:line="203" w:lineRule="auto"/>
              <w:rPr/>
            </w:pPr>
            <w:r>
              <w:rPr>
                <w:spacing w:val="1"/>
              </w:rPr>
              <w:t>0.00</w:t>
            </w:r>
          </w:p>
        </w:tc>
        <w:tc>
          <w:tcPr>
            <w:tcW w:w="992" w:type="dxa"/>
            <w:vAlign w:val="top"/>
            <w:tcBorders>
              <w:right w:val="single" w:color="000000" w:sz="10" w:space="0"/>
            </w:tcBorders>
          </w:tcPr>
          <w:p>
            <w:pPr>
              <w:pStyle w:val="TableText"/>
              <w:ind w:left="251"/>
              <w:spacing w:before="162" w:line="203" w:lineRule="auto"/>
              <w:rPr/>
            </w:pPr>
            <w:r>
              <w:rPr>
                <w:spacing w:val="1"/>
              </w:rPr>
              <w:t>10.73</w:t>
            </w:r>
          </w:p>
        </w:tc>
      </w:tr>
      <w:tr>
        <w:trPr>
          <w:trHeight w:val="821" w:hRule="atLeast"/>
        </w:trPr>
        <w:tc>
          <w:tcPr>
            <w:tcW w:w="1185" w:type="dxa"/>
            <w:vAlign w:val="top"/>
            <w:vMerge w:val="continue"/>
            <w:tcBorders>
              <w:left w:val="single" w:color="000000" w:sz="10" w:space="0"/>
              <w:top w:val="nil"/>
            </w:tcBorders>
          </w:tcPr>
          <w:p>
            <w:pPr>
              <w:pStyle w:val="TableText"/>
              <w:rPr>
                <w:sz w:val="21"/>
              </w:rPr>
            </w:pPr>
            <w:r/>
          </w:p>
        </w:tc>
        <w:tc>
          <w:tcPr>
            <w:tcW w:w="1900" w:type="dxa"/>
            <w:vAlign w:val="top"/>
          </w:tcPr>
          <w:p>
            <w:pPr>
              <w:ind w:left="238"/>
              <w:spacing w:before="300" w:line="269" w:lineRule="exact"/>
              <w:rPr>
                <w:rFonts w:ascii="SimSun" w:hAnsi="SimSun" w:eastAsia="SimSun" w:cs="SimSun"/>
                <w:sz w:val="20"/>
                <w:szCs w:val="20"/>
              </w:rPr>
            </w:pPr>
            <w:r>
              <w:rPr>
                <w:rFonts w:ascii="SimSun" w:hAnsi="SimSun" w:eastAsia="SimSun" w:cs="SimSun"/>
                <w:sz w:val="20"/>
                <w:szCs w:val="20"/>
                <w:spacing w:val="5"/>
                <w:position w:val="1"/>
              </w:rPr>
              <w:t>占总排放量比例</w:t>
            </w:r>
          </w:p>
        </w:tc>
        <w:tc>
          <w:tcPr>
            <w:tcW w:w="733" w:type="dxa"/>
            <w:vAlign w:val="top"/>
          </w:tcPr>
          <w:p>
            <w:pPr>
              <w:pStyle w:val="TableText"/>
              <w:ind w:left="167"/>
              <w:spacing w:before="172" w:line="203" w:lineRule="auto"/>
              <w:rPr/>
            </w:pPr>
            <w:r>
              <w:rPr>
                <w:spacing w:val="1"/>
              </w:rPr>
              <w:t>0.04</w:t>
            </w:r>
          </w:p>
          <w:p>
            <w:pPr>
              <w:pStyle w:val="TableText"/>
              <w:ind w:left="293"/>
              <w:spacing w:before="129" w:line="200" w:lineRule="auto"/>
              <w:rPr/>
            </w:pPr>
            <w:r>
              <w:rPr/>
              <w:t>%</w:t>
            </w:r>
          </w:p>
        </w:tc>
        <w:tc>
          <w:tcPr>
            <w:tcW w:w="675" w:type="dxa"/>
            <w:vAlign w:val="top"/>
          </w:tcPr>
          <w:p>
            <w:pPr>
              <w:pStyle w:val="TableText"/>
              <w:ind w:left="142"/>
              <w:spacing w:before="171" w:line="203" w:lineRule="auto"/>
              <w:rPr/>
            </w:pPr>
            <w:r>
              <w:rPr>
                <w:spacing w:val="1"/>
              </w:rPr>
              <w:t>0.03</w:t>
            </w:r>
          </w:p>
          <w:p>
            <w:pPr>
              <w:pStyle w:val="TableText"/>
              <w:ind w:left="265"/>
              <w:spacing w:before="129" w:line="200" w:lineRule="auto"/>
              <w:rPr/>
            </w:pPr>
            <w:r>
              <w:rPr/>
              <w:t>%</w:t>
            </w:r>
          </w:p>
        </w:tc>
        <w:tc>
          <w:tcPr>
            <w:tcW w:w="772" w:type="dxa"/>
            <w:vAlign w:val="top"/>
          </w:tcPr>
          <w:p>
            <w:pPr>
              <w:pStyle w:val="TableText"/>
              <w:ind w:left="191"/>
              <w:spacing w:before="172" w:line="203" w:lineRule="auto"/>
              <w:rPr/>
            </w:pPr>
            <w:r>
              <w:rPr>
                <w:spacing w:val="1"/>
              </w:rPr>
              <w:t>0.00</w:t>
            </w:r>
          </w:p>
          <w:p>
            <w:pPr>
              <w:pStyle w:val="TableText"/>
              <w:ind w:left="318"/>
              <w:spacing w:before="129" w:line="200" w:lineRule="auto"/>
              <w:rPr/>
            </w:pPr>
            <w:r>
              <w:rPr/>
              <w:t>%</w:t>
            </w:r>
          </w:p>
        </w:tc>
        <w:tc>
          <w:tcPr>
            <w:tcW w:w="772" w:type="dxa"/>
            <w:vAlign w:val="top"/>
          </w:tcPr>
          <w:p>
            <w:pPr>
              <w:pStyle w:val="TableText"/>
              <w:ind w:left="192"/>
              <w:spacing w:before="172" w:line="203" w:lineRule="auto"/>
              <w:rPr/>
            </w:pPr>
            <w:r>
              <w:rPr>
                <w:spacing w:val="1"/>
              </w:rPr>
              <w:t>0.00</w:t>
            </w:r>
          </w:p>
          <w:p>
            <w:pPr>
              <w:pStyle w:val="TableText"/>
              <w:ind w:left="318"/>
              <w:spacing w:before="129" w:line="200" w:lineRule="auto"/>
              <w:rPr/>
            </w:pPr>
            <w:r>
              <w:rPr/>
              <w:t>%</w:t>
            </w:r>
          </w:p>
        </w:tc>
        <w:tc>
          <w:tcPr>
            <w:tcW w:w="772" w:type="dxa"/>
            <w:vAlign w:val="top"/>
          </w:tcPr>
          <w:p>
            <w:pPr>
              <w:pStyle w:val="TableText"/>
              <w:ind w:left="195"/>
              <w:spacing w:before="172" w:line="203" w:lineRule="auto"/>
              <w:rPr/>
            </w:pPr>
            <w:r>
              <w:rPr>
                <w:spacing w:val="1"/>
              </w:rPr>
              <w:t>0.00</w:t>
            </w:r>
          </w:p>
          <w:p>
            <w:pPr>
              <w:pStyle w:val="TableText"/>
              <w:ind w:left="322"/>
              <w:spacing w:before="129" w:line="200" w:lineRule="auto"/>
              <w:rPr/>
            </w:pPr>
            <w:r>
              <w:rPr/>
              <w:t>%</w:t>
            </w:r>
          </w:p>
        </w:tc>
        <w:tc>
          <w:tcPr>
            <w:tcW w:w="772" w:type="dxa"/>
            <w:vAlign w:val="top"/>
          </w:tcPr>
          <w:p>
            <w:pPr>
              <w:pStyle w:val="TableText"/>
              <w:ind w:left="196"/>
              <w:spacing w:before="172" w:line="203" w:lineRule="auto"/>
              <w:rPr/>
            </w:pPr>
            <w:r>
              <w:rPr>
                <w:spacing w:val="1"/>
              </w:rPr>
              <w:t>0.00</w:t>
            </w:r>
          </w:p>
          <w:p>
            <w:pPr>
              <w:pStyle w:val="TableText"/>
              <w:ind w:left="322"/>
              <w:spacing w:before="129" w:line="200" w:lineRule="auto"/>
              <w:rPr/>
            </w:pPr>
            <w:r>
              <w:rPr/>
              <w:t>%</w:t>
            </w:r>
          </w:p>
        </w:tc>
        <w:tc>
          <w:tcPr>
            <w:tcW w:w="772" w:type="dxa"/>
            <w:vAlign w:val="top"/>
          </w:tcPr>
          <w:p>
            <w:pPr>
              <w:pStyle w:val="TableText"/>
              <w:ind w:left="199"/>
              <w:spacing w:before="172" w:line="203" w:lineRule="auto"/>
              <w:rPr/>
            </w:pPr>
            <w:r>
              <w:rPr>
                <w:spacing w:val="1"/>
              </w:rPr>
              <w:t>0.00</w:t>
            </w:r>
          </w:p>
          <w:p>
            <w:pPr>
              <w:pStyle w:val="TableText"/>
              <w:ind w:left="326"/>
              <w:spacing w:before="129" w:line="200" w:lineRule="auto"/>
              <w:rPr/>
            </w:pPr>
            <w:r>
              <w:rPr/>
              <w:t>%</w:t>
            </w:r>
          </w:p>
        </w:tc>
        <w:tc>
          <w:tcPr>
            <w:tcW w:w="992" w:type="dxa"/>
            <w:vAlign w:val="top"/>
            <w:tcBorders>
              <w:right w:val="single" w:color="000000" w:sz="10" w:space="0"/>
            </w:tcBorders>
          </w:tcPr>
          <w:p>
            <w:pPr>
              <w:pStyle w:val="TableText"/>
              <w:spacing w:line="276" w:lineRule="auto"/>
              <w:rPr>
                <w:sz w:val="21"/>
              </w:rPr>
            </w:pPr>
            <w:r/>
          </w:p>
          <w:p>
            <w:pPr>
              <w:pStyle w:val="TableText"/>
              <w:ind w:left="227"/>
              <w:spacing w:before="57" w:line="200" w:lineRule="auto"/>
              <w:rPr/>
            </w:pPr>
            <w:r>
              <w:rPr>
                <w:spacing w:val="1"/>
              </w:rPr>
              <w:t>0.08%</w:t>
            </w:r>
          </w:p>
        </w:tc>
      </w:tr>
      <w:tr>
        <w:trPr>
          <w:trHeight w:val="655" w:hRule="atLeast"/>
        </w:trPr>
        <w:tc>
          <w:tcPr>
            <w:tcW w:w="1185" w:type="dxa"/>
            <w:vAlign w:val="top"/>
            <w:vMerge w:val="restart"/>
            <w:tcBorders>
              <w:left w:val="single" w:color="000000" w:sz="10" w:space="0"/>
              <w:bottom w:val="nil"/>
            </w:tcBorders>
          </w:tcPr>
          <w:p>
            <w:pPr>
              <w:pStyle w:val="TableText"/>
              <w:ind w:left="283"/>
              <w:spacing w:before="225" w:line="267" w:lineRule="exact"/>
              <w:rPr/>
            </w:pPr>
            <w:r>
              <w:rPr>
                <w:rFonts w:ascii="SimSun" w:hAnsi="SimSun" w:eastAsia="SimSun" w:cs="SimSun"/>
                <w:spacing w:val="5"/>
                <w:position w:val="1"/>
              </w:rPr>
              <w:t>类别</w:t>
            </w:r>
            <w:r>
              <w:rPr>
                <w:rFonts w:ascii="SimSun" w:hAnsi="SimSun" w:eastAsia="SimSun" w:cs="SimSun"/>
                <w:spacing w:val="-36"/>
                <w:position w:val="1"/>
              </w:rPr>
              <w:t xml:space="preserve"> </w:t>
            </w:r>
            <w:r>
              <w:rPr>
                <w:spacing w:val="5"/>
                <w:position w:val="1"/>
              </w:rPr>
              <w:t>2</w:t>
            </w:r>
          </w:p>
          <w:p>
            <w:pPr>
              <w:pStyle w:val="TableText"/>
              <w:ind w:left="168"/>
              <w:spacing w:before="254" w:line="206" w:lineRule="auto"/>
              <w:rPr/>
            </w:pPr>
            <w:r>
              <w:rPr>
                <w:spacing w:val="1"/>
              </w:rPr>
              <w:t>Category</w:t>
            </w:r>
          </w:p>
          <w:p>
            <w:pPr>
              <w:pStyle w:val="TableText"/>
              <w:ind w:left="527"/>
              <w:spacing w:before="128" w:line="204" w:lineRule="auto"/>
              <w:rPr/>
            </w:pPr>
            <w:r>
              <w:rPr/>
              <w:t>2</w:t>
            </w:r>
          </w:p>
        </w:tc>
        <w:tc>
          <w:tcPr>
            <w:tcW w:w="1900" w:type="dxa"/>
            <w:vAlign w:val="top"/>
          </w:tcPr>
          <w:p>
            <w:pPr>
              <w:pStyle w:val="TableText"/>
              <w:spacing w:before="218" w:line="267" w:lineRule="exact"/>
              <w:jc w:val="right"/>
              <w:rPr>
                <w:rFonts w:ascii="SimSun" w:hAnsi="SimSun" w:eastAsia="SimSun" w:cs="SimSun"/>
              </w:rPr>
            </w:pPr>
            <w:r>
              <w:rPr>
                <w:rFonts w:ascii="SimSun" w:hAnsi="SimSun" w:eastAsia="SimSun" w:cs="SimSun"/>
                <w:spacing w:val="-1"/>
                <w:position w:val="1"/>
              </w:rPr>
              <w:t>排放量（</w:t>
            </w:r>
            <w:r>
              <w:rPr>
                <w:spacing w:val="-1"/>
                <w:position w:val="1"/>
              </w:rPr>
              <w:t>tCO</w:t>
            </w:r>
            <w:r>
              <w:rPr>
                <w:sz w:val="13"/>
                <w:szCs w:val="13"/>
                <w:spacing w:val="-1"/>
                <w:position w:val="-1"/>
              </w:rPr>
              <w:t>2</w:t>
            </w:r>
            <w:r>
              <w:rPr>
                <w:spacing w:val="-1"/>
                <w:position w:val="1"/>
              </w:rPr>
              <w:t>e/</w:t>
            </w:r>
            <w:r>
              <w:rPr>
                <w:rFonts w:ascii="SimSun" w:hAnsi="SimSun" w:eastAsia="SimSun" w:cs="SimSun"/>
                <w:spacing w:val="-1"/>
                <w:position w:val="1"/>
              </w:rPr>
              <w:t>年）</w:t>
            </w:r>
          </w:p>
        </w:tc>
        <w:tc>
          <w:tcPr>
            <w:tcW w:w="733" w:type="dxa"/>
            <w:vAlign w:val="top"/>
          </w:tcPr>
          <w:p>
            <w:pPr>
              <w:pStyle w:val="TableText"/>
              <w:ind w:left="141"/>
              <w:spacing w:before="89" w:line="203" w:lineRule="auto"/>
              <w:rPr/>
            </w:pPr>
            <w:r>
              <w:rPr>
                <w:spacing w:val="1"/>
              </w:rPr>
              <w:t>1357</w:t>
            </w:r>
          </w:p>
          <w:p>
            <w:pPr>
              <w:pStyle w:val="TableText"/>
              <w:ind w:left="166"/>
              <w:spacing w:before="131" w:line="203" w:lineRule="auto"/>
              <w:rPr/>
            </w:pPr>
            <w:r>
              <w:rPr>
                <w:spacing w:val="1"/>
              </w:rPr>
              <w:t>8.97</w:t>
            </w:r>
          </w:p>
        </w:tc>
        <w:tc>
          <w:tcPr>
            <w:tcW w:w="675" w:type="dxa"/>
            <w:vAlign w:val="top"/>
          </w:tcPr>
          <w:p>
            <w:pPr>
              <w:pStyle w:val="TableText"/>
              <w:ind w:left="142"/>
              <w:spacing w:before="253" w:line="203" w:lineRule="auto"/>
              <w:rPr/>
            </w:pPr>
            <w:r>
              <w:rPr>
                <w:spacing w:val="1"/>
              </w:rPr>
              <w:t>0.00</w:t>
            </w:r>
          </w:p>
        </w:tc>
        <w:tc>
          <w:tcPr>
            <w:tcW w:w="772" w:type="dxa"/>
            <w:vAlign w:val="top"/>
          </w:tcPr>
          <w:p>
            <w:pPr>
              <w:pStyle w:val="TableText"/>
              <w:ind w:left="191"/>
              <w:spacing w:before="253" w:line="203" w:lineRule="auto"/>
              <w:rPr/>
            </w:pPr>
            <w:r>
              <w:rPr>
                <w:spacing w:val="1"/>
              </w:rPr>
              <w:t>0.00</w:t>
            </w:r>
          </w:p>
        </w:tc>
        <w:tc>
          <w:tcPr>
            <w:tcW w:w="772" w:type="dxa"/>
            <w:vAlign w:val="top"/>
          </w:tcPr>
          <w:p>
            <w:pPr>
              <w:pStyle w:val="TableText"/>
              <w:ind w:left="192"/>
              <w:spacing w:before="253" w:line="203" w:lineRule="auto"/>
              <w:rPr/>
            </w:pPr>
            <w:r>
              <w:rPr>
                <w:spacing w:val="1"/>
              </w:rPr>
              <w:t>0.00</w:t>
            </w:r>
          </w:p>
        </w:tc>
        <w:tc>
          <w:tcPr>
            <w:tcW w:w="772" w:type="dxa"/>
            <w:vAlign w:val="top"/>
          </w:tcPr>
          <w:p>
            <w:pPr>
              <w:pStyle w:val="TableText"/>
              <w:ind w:left="195"/>
              <w:spacing w:before="253" w:line="203" w:lineRule="auto"/>
              <w:rPr/>
            </w:pPr>
            <w:r>
              <w:rPr>
                <w:spacing w:val="1"/>
              </w:rPr>
              <w:t>0.00</w:t>
            </w:r>
          </w:p>
        </w:tc>
        <w:tc>
          <w:tcPr>
            <w:tcW w:w="772" w:type="dxa"/>
            <w:vAlign w:val="top"/>
          </w:tcPr>
          <w:p>
            <w:pPr>
              <w:pStyle w:val="TableText"/>
              <w:ind w:left="196"/>
              <w:spacing w:before="253" w:line="203" w:lineRule="auto"/>
              <w:rPr/>
            </w:pPr>
            <w:r>
              <w:rPr>
                <w:spacing w:val="1"/>
              </w:rPr>
              <w:t>0.00</w:t>
            </w:r>
          </w:p>
        </w:tc>
        <w:tc>
          <w:tcPr>
            <w:tcW w:w="772" w:type="dxa"/>
            <w:vAlign w:val="top"/>
          </w:tcPr>
          <w:p>
            <w:pPr>
              <w:pStyle w:val="TableText"/>
              <w:ind w:left="199"/>
              <w:spacing w:before="253" w:line="203" w:lineRule="auto"/>
              <w:rPr/>
            </w:pPr>
            <w:r>
              <w:rPr>
                <w:spacing w:val="1"/>
              </w:rPr>
              <w:t>0.00</w:t>
            </w:r>
          </w:p>
        </w:tc>
        <w:tc>
          <w:tcPr>
            <w:tcW w:w="992" w:type="dxa"/>
            <w:vAlign w:val="top"/>
            <w:tcBorders>
              <w:right w:val="single" w:color="000000" w:sz="10" w:space="0"/>
            </w:tcBorders>
          </w:tcPr>
          <w:p>
            <w:pPr>
              <w:pStyle w:val="TableText"/>
              <w:ind w:left="172"/>
              <w:spacing w:before="89" w:line="205" w:lineRule="auto"/>
              <w:rPr/>
            </w:pPr>
            <w:r>
              <w:rPr>
                <w:spacing w:val="-1"/>
              </w:rPr>
              <w:t>13,578.</w:t>
            </w:r>
          </w:p>
          <w:p>
            <w:pPr>
              <w:pStyle w:val="TableText"/>
              <w:ind w:left="388"/>
              <w:spacing w:before="130" w:line="201" w:lineRule="auto"/>
              <w:rPr/>
            </w:pPr>
            <w:r>
              <w:rPr>
                <w:spacing w:val="1"/>
              </w:rPr>
              <w:t>97</w:t>
            </w:r>
          </w:p>
        </w:tc>
      </w:tr>
      <w:tr>
        <w:trPr>
          <w:trHeight w:val="656" w:hRule="atLeast"/>
        </w:trPr>
        <w:tc>
          <w:tcPr>
            <w:tcW w:w="1185" w:type="dxa"/>
            <w:vAlign w:val="top"/>
            <w:vMerge w:val="continue"/>
            <w:tcBorders>
              <w:left w:val="single" w:color="000000" w:sz="10" w:space="0"/>
              <w:top w:val="nil"/>
            </w:tcBorders>
          </w:tcPr>
          <w:p>
            <w:pPr>
              <w:pStyle w:val="TableText"/>
              <w:rPr>
                <w:sz w:val="21"/>
              </w:rPr>
            </w:pPr>
            <w:r/>
          </w:p>
        </w:tc>
        <w:tc>
          <w:tcPr>
            <w:tcW w:w="1900" w:type="dxa"/>
            <w:vAlign w:val="top"/>
          </w:tcPr>
          <w:p>
            <w:pPr>
              <w:ind w:left="238"/>
              <w:spacing w:before="220" w:line="269" w:lineRule="exact"/>
              <w:rPr>
                <w:rFonts w:ascii="SimSun" w:hAnsi="SimSun" w:eastAsia="SimSun" w:cs="SimSun"/>
                <w:sz w:val="20"/>
                <w:szCs w:val="20"/>
              </w:rPr>
            </w:pPr>
            <w:r>
              <w:rPr>
                <w:rFonts w:ascii="SimSun" w:hAnsi="SimSun" w:eastAsia="SimSun" w:cs="SimSun"/>
                <w:sz w:val="20"/>
                <w:szCs w:val="20"/>
                <w:spacing w:val="5"/>
                <w:position w:val="1"/>
              </w:rPr>
              <w:t>占总排放量比例</w:t>
            </w:r>
          </w:p>
        </w:tc>
        <w:tc>
          <w:tcPr>
            <w:tcW w:w="733" w:type="dxa"/>
            <w:vAlign w:val="top"/>
          </w:tcPr>
          <w:p>
            <w:pPr>
              <w:pStyle w:val="TableText"/>
              <w:ind w:left="165"/>
              <w:spacing w:before="92" w:line="202" w:lineRule="auto"/>
              <w:rPr/>
            </w:pPr>
            <w:r>
              <w:rPr>
                <w:spacing w:val="2"/>
              </w:rPr>
              <w:t>99.9</w:t>
            </w:r>
          </w:p>
          <w:p>
            <w:pPr>
              <w:pStyle w:val="TableText"/>
              <w:ind w:left="234"/>
              <w:spacing w:before="132" w:line="200" w:lineRule="auto"/>
              <w:rPr/>
            </w:pPr>
            <w:r>
              <w:rPr>
                <w:spacing w:val="-2"/>
              </w:rPr>
              <w:t>2%</w:t>
            </w:r>
          </w:p>
        </w:tc>
        <w:tc>
          <w:tcPr>
            <w:tcW w:w="675" w:type="dxa"/>
            <w:vAlign w:val="top"/>
          </w:tcPr>
          <w:p>
            <w:pPr>
              <w:pStyle w:val="TableText"/>
              <w:ind w:left="142"/>
              <w:spacing w:before="92" w:line="203" w:lineRule="auto"/>
              <w:rPr/>
            </w:pPr>
            <w:r>
              <w:rPr>
                <w:spacing w:val="1"/>
              </w:rPr>
              <w:t>0.00</w:t>
            </w:r>
          </w:p>
          <w:p>
            <w:pPr>
              <w:pStyle w:val="TableText"/>
              <w:ind w:left="265"/>
              <w:spacing w:before="131" w:line="200" w:lineRule="auto"/>
              <w:rPr/>
            </w:pPr>
            <w:r>
              <w:rPr/>
              <w:t>%</w:t>
            </w:r>
          </w:p>
        </w:tc>
        <w:tc>
          <w:tcPr>
            <w:tcW w:w="772" w:type="dxa"/>
            <w:vAlign w:val="top"/>
          </w:tcPr>
          <w:p>
            <w:pPr>
              <w:pStyle w:val="TableText"/>
              <w:ind w:left="191"/>
              <w:spacing w:before="92" w:line="203" w:lineRule="auto"/>
              <w:rPr/>
            </w:pPr>
            <w:r>
              <w:rPr>
                <w:spacing w:val="1"/>
              </w:rPr>
              <w:t>0.00</w:t>
            </w:r>
          </w:p>
          <w:p>
            <w:pPr>
              <w:pStyle w:val="TableText"/>
              <w:ind w:left="318"/>
              <w:spacing w:before="131" w:line="200" w:lineRule="auto"/>
              <w:rPr/>
            </w:pPr>
            <w:r>
              <w:rPr/>
              <w:t>%</w:t>
            </w:r>
          </w:p>
        </w:tc>
        <w:tc>
          <w:tcPr>
            <w:tcW w:w="772" w:type="dxa"/>
            <w:vAlign w:val="top"/>
          </w:tcPr>
          <w:p>
            <w:pPr>
              <w:pStyle w:val="TableText"/>
              <w:ind w:left="192"/>
              <w:spacing w:before="92" w:line="203" w:lineRule="auto"/>
              <w:rPr/>
            </w:pPr>
            <w:r>
              <w:rPr>
                <w:spacing w:val="1"/>
              </w:rPr>
              <w:t>0.00</w:t>
            </w:r>
          </w:p>
          <w:p>
            <w:pPr>
              <w:pStyle w:val="TableText"/>
              <w:ind w:left="318"/>
              <w:spacing w:before="131" w:line="200" w:lineRule="auto"/>
              <w:rPr/>
            </w:pPr>
            <w:r>
              <w:rPr/>
              <w:t>%</w:t>
            </w:r>
          </w:p>
        </w:tc>
        <w:tc>
          <w:tcPr>
            <w:tcW w:w="772" w:type="dxa"/>
            <w:vAlign w:val="top"/>
          </w:tcPr>
          <w:p>
            <w:pPr>
              <w:pStyle w:val="TableText"/>
              <w:ind w:left="195"/>
              <w:spacing w:before="92" w:line="203" w:lineRule="auto"/>
              <w:rPr/>
            </w:pPr>
            <w:r>
              <w:rPr>
                <w:spacing w:val="1"/>
              </w:rPr>
              <w:t>0.00</w:t>
            </w:r>
          </w:p>
          <w:p>
            <w:pPr>
              <w:pStyle w:val="TableText"/>
              <w:ind w:left="322"/>
              <w:spacing w:before="131" w:line="200" w:lineRule="auto"/>
              <w:rPr/>
            </w:pPr>
            <w:r>
              <w:rPr/>
              <w:t>%</w:t>
            </w:r>
          </w:p>
        </w:tc>
        <w:tc>
          <w:tcPr>
            <w:tcW w:w="772" w:type="dxa"/>
            <w:vAlign w:val="top"/>
          </w:tcPr>
          <w:p>
            <w:pPr>
              <w:pStyle w:val="TableText"/>
              <w:ind w:left="196"/>
              <w:spacing w:before="92" w:line="203" w:lineRule="auto"/>
              <w:rPr/>
            </w:pPr>
            <w:r>
              <w:rPr>
                <w:spacing w:val="1"/>
              </w:rPr>
              <w:t>0.00</w:t>
            </w:r>
          </w:p>
          <w:p>
            <w:pPr>
              <w:pStyle w:val="TableText"/>
              <w:ind w:left="322"/>
              <w:spacing w:before="131" w:line="200" w:lineRule="auto"/>
              <w:rPr/>
            </w:pPr>
            <w:r>
              <w:rPr/>
              <w:t>%</w:t>
            </w:r>
          </w:p>
        </w:tc>
        <w:tc>
          <w:tcPr>
            <w:tcW w:w="772" w:type="dxa"/>
            <w:vAlign w:val="top"/>
          </w:tcPr>
          <w:p>
            <w:pPr>
              <w:pStyle w:val="TableText"/>
              <w:ind w:left="199"/>
              <w:spacing w:before="92" w:line="203" w:lineRule="auto"/>
              <w:rPr/>
            </w:pPr>
            <w:r>
              <w:rPr>
                <w:spacing w:val="1"/>
              </w:rPr>
              <w:t>0.00</w:t>
            </w:r>
          </w:p>
          <w:p>
            <w:pPr>
              <w:pStyle w:val="TableText"/>
              <w:ind w:left="326"/>
              <w:spacing w:before="131" w:line="200" w:lineRule="auto"/>
              <w:rPr/>
            </w:pPr>
            <w:r>
              <w:rPr/>
              <w:t>%</w:t>
            </w:r>
          </w:p>
        </w:tc>
        <w:tc>
          <w:tcPr>
            <w:tcW w:w="992" w:type="dxa"/>
            <w:vAlign w:val="top"/>
            <w:tcBorders>
              <w:right w:val="single" w:color="000000" w:sz="10" w:space="0"/>
            </w:tcBorders>
          </w:tcPr>
          <w:p>
            <w:pPr>
              <w:pStyle w:val="TableText"/>
              <w:ind w:left="168"/>
              <w:spacing w:before="255" w:line="200" w:lineRule="auto"/>
              <w:rPr/>
            </w:pPr>
            <w:r>
              <w:rPr>
                <w:spacing w:val="2"/>
              </w:rPr>
              <w:t>99.92%</w:t>
            </w:r>
          </w:p>
        </w:tc>
      </w:tr>
      <w:tr>
        <w:trPr>
          <w:trHeight w:val="480" w:hRule="atLeast"/>
        </w:trPr>
        <w:tc>
          <w:tcPr>
            <w:tcW w:w="1185" w:type="dxa"/>
            <w:vAlign w:val="top"/>
            <w:vMerge w:val="restart"/>
            <w:tcBorders>
              <w:left w:val="single" w:color="000000" w:sz="10" w:space="0"/>
              <w:bottom w:val="nil"/>
            </w:tcBorders>
          </w:tcPr>
          <w:p>
            <w:pPr>
              <w:pStyle w:val="TableText"/>
              <w:ind w:left="283"/>
              <w:spacing w:before="222" w:line="267" w:lineRule="exact"/>
              <w:rPr/>
            </w:pPr>
            <w:r>
              <w:rPr>
                <w:rFonts w:ascii="SimSun" w:hAnsi="SimSun" w:eastAsia="SimSun" w:cs="SimSun"/>
                <w:spacing w:val="5"/>
                <w:position w:val="1"/>
              </w:rPr>
              <w:t>类别</w:t>
            </w:r>
            <w:r>
              <w:rPr>
                <w:rFonts w:ascii="SimSun" w:hAnsi="SimSun" w:eastAsia="SimSun" w:cs="SimSun"/>
                <w:spacing w:val="-36"/>
                <w:position w:val="1"/>
              </w:rPr>
              <w:t xml:space="preserve"> </w:t>
            </w:r>
            <w:r>
              <w:rPr>
                <w:spacing w:val="5"/>
                <w:position w:val="1"/>
              </w:rPr>
              <w:t>3</w:t>
            </w:r>
          </w:p>
          <w:p>
            <w:pPr>
              <w:pStyle w:val="TableText"/>
              <w:ind w:left="168"/>
              <w:spacing w:before="254" w:line="206" w:lineRule="auto"/>
              <w:rPr/>
            </w:pPr>
            <w:r>
              <w:rPr>
                <w:spacing w:val="1"/>
              </w:rPr>
              <w:t>Category</w:t>
            </w:r>
          </w:p>
          <w:p>
            <w:pPr>
              <w:pStyle w:val="TableText"/>
              <w:ind w:left="528"/>
              <w:spacing w:before="128" w:line="203" w:lineRule="auto"/>
              <w:rPr/>
            </w:pPr>
            <w:r>
              <w:rPr/>
              <w:t>3</w:t>
            </w:r>
          </w:p>
        </w:tc>
        <w:tc>
          <w:tcPr>
            <w:tcW w:w="1900" w:type="dxa"/>
            <w:vAlign w:val="top"/>
          </w:tcPr>
          <w:p>
            <w:pPr>
              <w:pStyle w:val="TableText"/>
              <w:spacing w:before="133" w:line="267" w:lineRule="exact"/>
              <w:jc w:val="right"/>
              <w:rPr>
                <w:rFonts w:ascii="SimSun" w:hAnsi="SimSun" w:eastAsia="SimSun" w:cs="SimSun"/>
              </w:rPr>
            </w:pPr>
            <w:r>
              <w:rPr>
                <w:rFonts w:ascii="SimSun" w:hAnsi="SimSun" w:eastAsia="SimSun" w:cs="SimSun"/>
                <w:spacing w:val="-1"/>
                <w:position w:val="1"/>
              </w:rPr>
              <w:t>排放量（</w:t>
            </w:r>
            <w:r>
              <w:rPr>
                <w:spacing w:val="-1"/>
                <w:position w:val="1"/>
              </w:rPr>
              <w:t>tCO</w:t>
            </w:r>
            <w:r>
              <w:rPr>
                <w:sz w:val="13"/>
                <w:szCs w:val="13"/>
                <w:spacing w:val="-1"/>
                <w:position w:val="-1"/>
              </w:rPr>
              <w:t>2</w:t>
            </w:r>
            <w:r>
              <w:rPr>
                <w:spacing w:val="-1"/>
                <w:position w:val="1"/>
              </w:rPr>
              <w:t>e/</w:t>
            </w:r>
            <w:r>
              <w:rPr>
                <w:rFonts w:ascii="SimSun" w:hAnsi="SimSun" w:eastAsia="SimSun" w:cs="SimSun"/>
                <w:spacing w:val="-1"/>
                <w:position w:val="1"/>
              </w:rPr>
              <w:t>年）</w:t>
            </w:r>
          </w:p>
        </w:tc>
        <w:tc>
          <w:tcPr>
            <w:tcW w:w="733" w:type="dxa"/>
            <w:vAlign w:val="top"/>
          </w:tcPr>
          <w:p>
            <w:pPr>
              <w:pStyle w:val="TableText"/>
              <w:ind w:left="167"/>
              <w:spacing w:before="168" w:line="203" w:lineRule="auto"/>
              <w:rPr/>
            </w:pPr>
            <w:r>
              <w:rPr>
                <w:spacing w:val="1"/>
              </w:rPr>
              <w:t>0.00</w:t>
            </w:r>
          </w:p>
        </w:tc>
        <w:tc>
          <w:tcPr>
            <w:tcW w:w="675" w:type="dxa"/>
            <w:vAlign w:val="top"/>
          </w:tcPr>
          <w:p>
            <w:pPr>
              <w:pStyle w:val="TableText"/>
              <w:ind w:left="142"/>
              <w:spacing w:before="168" w:line="203" w:lineRule="auto"/>
              <w:rPr/>
            </w:pPr>
            <w:r>
              <w:rPr>
                <w:spacing w:val="1"/>
              </w:rPr>
              <w:t>0.00</w:t>
            </w:r>
          </w:p>
        </w:tc>
        <w:tc>
          <w:tcPr>
            <w:tcW w:w="772" w:type="dxa"/>
            <w:vAlign w:val="top"/>
          </w:tcPr>
          <w:p>
            <w:pPr>
              <w:pStyle w:val="TableText"/>
              <w:ind w:left="191"/>
              <w:spacing w:before="168" w:line="203" w:lineRule="auto"/>
              <w:rPr/>
            </w:pPr>
            <w:r>
              <w:rPr>
                <w:spacing w:val="1"/>
              </w:rPr>
              <w:t>0.00</w:t>
            </w:r>
          </w:p>
        </w:tc>
        <w:tc>
          <w:tcPr>
            <w:tcW w:w="772" w:type="dxa"/>
            <w:vAlign w:val="top"/>
          </w:tcPr>
          <w:p>
            <w:pPr>
              <w:pStyle w:val="TableText"/>
              <w:ind w:left="192"/>
              <w:spacing w:before="168" w:line="203" w:lineRule="auto"/>
              <w:rPr/>
            </w:pPr>
            <w:r>
              <w:rPr>
                <w:spacing w:val="1"/>
              </w:rPr>
              <w:t>0.00</w:t>
            </w:r>
          </w:p>
        </w:tc>
        <w:tc>
          <w:tcPr>
            <w:tcW w:w="772" w:type="dxa"/>
            <w:vAlign w:val="top"/>
          </w:tcPr>
          <w:p>
            <w:pPr>
              <w:pStyle w:val="TableText"/>
              <w:ind w:left="195"/>
              <w:spacing w:before="168" w:line="203" w:lineRule="auto"/>
              <w:rPr/>
            </w:pPr>
            <w:r>
              <w:rPr>
                <w:spacing w:val="1"/>
              </w:rPr>
              <w:t>0.00</w:t>
            </w:r>
          </w:p>
        </w:tc>
        <w:tc>
          <w:tcPr>
            <w:tcW w:w="772" w:type="dxa"/>
            <w:vAlign w:val="top"/>
          </w:tcPr>
          <w:p>
            <w:pPr>
              <w:pStyle w:val="TableText"/>
              <w:ind w:left="196"/>
              <w:spacing w:before="168" w:line="203" w:lineRule="auto"/>
              <w:rPr/>
            </w:pPr>
            <w:r>
              <w:rPr>
                <w:spacing w:val="1"/>
              </w:rPr>
              <w:t>0.00</w:t>
            </w:r>
          </w:p>
        </w:tc>
        <w:tc>
          <w:tcPr>
            <w:tcW w:w="772" w:type="dxa"/>
            <w:vAlign w:val="top"/>
          </w:tcPr>
          <w:p>
            <w:pPr>
              <w:pStyle w:val="TableText"/>
              <w:ind w:left="199"/>
              <w:spacing w:before="168" w:line="203" w:lineRule="auto"/>
              <w:rPr/>
            </w:pPr>
            <w:r>
              <w:rPr>
                <w:spacing w:val="1"/>
              </w:rPr>
              <w:t>0.00</w:t>
            </w:r>
          </w:p>
        </w:tc>
        <w:tc>
          <w:tcPr>
            <w:tcW w:w="992" w:type="dxa"/>
            <w:vAlign w:val="top"/>
            <w:tcBorders>
              <w:right w:val="single" w:color="000000" w:sz="10" w:space="0"/>
            </w:tcBorders>
          </w:tcPr>
          <w:p>
            <w:pPr>
              <w:pStyle w:val="TableText"/>
              <w:ind w:left="303"/>
              <w:spacing w:before="168" w:line="203" w:lineRule="auto"/>
              <w:rPr/>
            </w:pPr>
            <w:r>
              <w:rPr>
                <w:spacing w:val="1"/>
              </w:rPr>
              <w:t>0.00</w:t>
            </w:r>
          </w:p>
        </w:tc>
      </w:tr>
      <w:tr>
        <w:trPr>
          <w:trHeight w:val="821" w:hRule="atLeast"/>
        </w:trPr>
        <w:tc>
          <w:tcPr>
            <w:tcW w:w="1185" w:type="dxa"/>
            <w:vAlign w:val="top"/>
            <w:vMerge w:val="continue"/>
            <w:tcBorders>
              <w:left w:val="single" w:color="000000" w:sz="10" w:space="0"/>
              <w:top w:val="nil"/>
            </w:tcBorders>
          </w:tcPr>
          <w:p>
            <w:pPr>
              <w:pStyle w:val="TableText"/>
              <w:rPr>
                <w:sz w:val="21"/>
              </w:rPr>
            </w:pPr>
            <w:r/>
          </w:p>
        </w:tc>
        <w:tc>
          <w:tcPr>
            <w:tcW w:w="1900" w:type="dxa"/>
            <w:vAlign w:val="top"/>
          </w:tcPr>
          <w:p>
            <w:pPr>
              <w:ind w:left="238"/>
              <w:spacing w:before="306" w:line="268" w:lineRule="exact"/>
              <w:rPr>
                <w:rFonts w:ascii="SimSun" w:hAnsi="SimSun" w:eastAsia="SimSun" w:cs="SimSun"/>
                <w:sz w:val="20"/>
                <w:szCs w:val="20"/>
              </w:rPr>
            </w:pPr>
            <w:r>
              <w:rPr>
                <w:rFonts w:ascii="SimSun" w:hAnsi="SimSun" w:eastAsia="SimSun" w:cs="SimSun"/>
                <w:sz w:val="20"/>
                <w:szCs w:val="20"/>
                <w:spacing w:val="5"/>
                <w:position w:val="1"/>
              </w:rPr>
              <w:t>占总排放量比例</w:t>
            </w:r>
          </w:p>
        </w:tc>
        <w:tc>
          <w:tcPr>
            <w:tcW w:w="733" w:type="dxa"/>
            <w:vAlign w:val="top"/>
          </w:tcPr>
          <w:p>
            <w:pPr>
              <w:pStyle w:val="TableText"/>
              <w:ind w:left="167"/>
              <w:spacing w:before="177" w:line="203" w:lineRule="auto"/>
              <w:rPr/>
            </w:pPr>
            <w:r>
              <w:rPr>
                <w:spacing w:val="1"/>
              </w:rPr>
              <w:t>0.00</w:t>
            </w:r>
          </w:p>
          <w:p>
            <w:pPr>
              <w:pStyle w:val="TableText"/>
              <w:ind w:left="293"/>
              <w:spacing w:before="131" w:line="200" w:lineRule="auto"/>
              <w:rPr/>
            </w:pPr>
            <w:r>
              <w:rPr/>
              <w:t>%</w:t>
            </w:r>
          </w:p>
        </w:tc>
        <w:tc>
          <w:tcPr>
            <w:tcW w:w="675" w:type="dxa"/>
            <w:vAlign w:val="top"/>
          </w:tcPr>
          <w:p>
            <w:pPr>
              <w:pStyle w:val="TableText"/>
              <w:ind w:left="142"/>
              <w:spacing w:before="177" w:line="203" w:lineRule="auto"/>
              <w:rPr/>
            </w:pPr>
            <w:r>
              <w:rPr>
                <w:spacing w:val="1"/>
              </w:rPr>
              <w:t>0.00</w:t>
            </w:r>
          </w:p>
          <w:p>
            <w:pPr>
              <w:pStyle w:val="TableText"/>
              <w:ind w:left="265"/>
              <w:spacing w:before="131" w:line="200" w:lineRule="auto"/>
              <w:rPr/>
            </w:pPr>
            <w:r>
              <w:rPr/>
              <w:t>%</w:t>
            </w:r>
          </w:p>
        </w:tc>
        <w:tc>
          <w:tcPr>
            <w:tcW w:w="772" w:type="dxa"/>
            <w:vAlign w:val="top"/>
          </w:tcPr>
          <w:p>
            <w:pPr>
              <w:pStyle w:val="TableText"/>
              <w:ind w:left="191"/>
              <w:spacing w:before="177" w:line="203" w:lineRule="auto"/>
              <w:rPr/>
            </w:pPr>
            <w:r>
              <w:rPr>
                <w:spacing w:val="1"/>
              </w:rPr>
              <w:t>0.00</w:t>
            </w:r>
          </w:p>
          <w:p>
            <w:pPr>
              <w:pStyle w:val="TableText"/>
              <w:ind w:left="318"/>
              <w:spacing w:before="131" w:line="200" w:lineRule="auto"/>
              <w:rPr/>
            </w:pPr>
            <w:r>
              <w:rPr/>
              <w:t>%</w:t>
            </w:r>
          </w:p>
        </w:tc>
        <w:tc>
          <w:tcPr>
            <w:tcW w:w="772" w:type="dxa"/>
            <w:vAlign w:val="top"/>
          </w:tcPr>
          <w:p>
            <w:pPr>
              <w:pStyle w:val="TableText"/>
              <w:ind w:left="192"/>
              <w:spacing w:before="177" w:line="203" w:lineRule="auto"/>
              <w:rPr/>
            </w:pPr>
            <w:r>
              <w:rPr>
                <w:spacing w:val="1"/>
              </w:rPr>
              <w:t>0.00</w:t>
            </w:r>
          </w:p>
          <w:p>
            <w:pPr>
              <w:pStyle w:val="TableText"/>
              <w:ind w:left="318"/>
              <w:spacing w:before="131" w:line="200" w:lineRule="auto"/>
              <w:rPr/>
            </w:pPr>
            <w:r>
              <w:rPr/>
              <w:t>%</w:t>
            </w:r>
          </w:p>
        </w:tc>
        <w:tc>
          <w:tcPr>
            <w:tcW w:w="772" w:type="dxa"/>
            <w:vAlign w:val="top"/>
          </w:tcPr>
          <w:p>
            <w:pPr>
              <w:pStyle w:val="TableText"/>
              <w:ind w:left="195"/>
              <w:spacing w:before="177" w:line="203" w:lineRule="auto"/>
              <w:rPr/>
            </w:pPr>
            <w:r>
              <w:rPr>
                <w:spacing w:val="1"/>
              </w:rPr>
              <w:t>0.00</w:t>
            </w:r>
          </w:p>
          <w:p>
            <w:pPr>
              <w:pStyle w:val="TableText"/>
              <w:ind w:left="322"/>
              <w:spacing w:before="131" w:line="200" w:lineRule="auto"/>
              <w:rPr/>
            </w:pPr>
            <w:r>
              <w:rPr/>
              <w:t>%</w:t>
            </w:r>
          </w:p>
        </w:tc>
        <w:tc>
          <w:tcPr>
            <w:tcW w:w="772" w:type="dxa"/>
            <w:vAlign w:val="top"/>
          </w:tcPr>
          <w:p>
            <w:pPr>
              <w:pStyle w:val="TableText"/>
              <w:ind w:left="196"/>
              <w:spacing w:before="177" w:line="203" w:lineRule="auto"/>
              <w:rPr/>
            </w:pPr>
            <w:r>
              <w:rPr>
                <w:spacing w:val="1"/>
              </w:rPr>
              <w:t>0.00</w:t>
            </w:r>
          </w:p>
          <w:p>
            <w:pPr>
              <w:pStyle w:val="TableText"/>
              <w:ind w:left="322"/>
              <w:spacing w:before="131" w:line="200" w:lineRule="auto"/>
              <w:rPr/>
            </w:pPr>
            <w:r>
              <w:rPr/>
              <w:t>%</w:t>
            </w:r>
          </w:p>
        </w:tc>
        <w:tc>
          <w:tcPr>
            <w:tcW w:w="772" w:type="dxa"/>
            <w:vAlign w:val="top"/>
          </w:tcPr>
          <w:p>
            <w:pPr>
              <w:pStyle w:val="TableText"/>
              <w:ind w:left="199"/>
              <w:spacing w:before="177" w:line="203" w:lineRule="auto"/>
              <w:rPr/>
            </w:pPr>
            <w:r>
              <w:rPr>
                <w:spacing w:val="1"/>
              </w:rPr>
              <w:t>0.00</w:t>
            </w:r>
          </w:p>
          <w:p>
            <w:pPr>
              <w:pStyle w:val="TableText"/>
              <w:ind w:left="326"/>
              <w:spacing w:before="131" w:line="200" w:lineRule="auto"/>
              <w:rPr/>
            </w:pPr>
            <w:r>
              <w:rPr/>
              <w:t>%</w:t>
            </w:r>
          </w:p>
        </w:tc>
        <w:tc>
          <w:tcPr>
            <w:tcW w:w="992" w:type="dxa"/>
            <w:vAlign w:val="top"/>
            <w:tcBorders>
              <w:right w:val="single" w:color="000000" w:sz="10" w:space="0"/>
            </w:tcBorders>
          </w:tcPr>
          <w:p>
            <w:pPr>
              <w:pStyle w:val="TableText"/>
              <w:spacing w:line="281" w:lineRule="auto"/>
              <w:rPr>
                <w:sz w:val="21"/>
              </w:rPr>
            </w:pPr>
            <w:r/>
          </w:p>
          <w:p>
            <w:pPr>
              <w:pStyle w:val="TableText"/>
              <w:ind w:left="227"/>
              <w:spacing w:before="58" w:line="200" w:lineRule="auto"/>
              <w:rPr/>
            </w:pPr>
            <w:r>
              <w:rPr>
                <w:spacing w:val="1"/>
              </w:rPr>
              <w:t>0.00%</w:t>
            </w:r>
          </w:p>
        </w:tc>
      </w:tr>
      <w:tr>
        <w:trPr>
          <w:trHeight w:val="480" w:hRule="atLeast"/>
        </w:trPr>
        <w:tc>
          <w:tcPr>
            <w:tcW w:w="1185" w:type="dxa"/>
            <w:vAlign w:val="top"/>
            <w:vMerge w:val="restart"/>
            <w:tcBorders>
              <w:left w:val="single" w:color="000000" w:sz="10" w:space="0"/>
              <w:bottom w:val="nil"/>
            </w:tcBorders>
          </w:tcPr>
          <w:p>
            <w:pPr>
              <w:pStyle w:val="TableText"/>
              <w:ind w:left="283"/>
              <w:spacing w:before="226" w:line="267" w:lineRule="exact"/>
              <w:rPr/>
            </w:pPr>
            <w:r>
              <w:rPr>
                <w:rFonts w:ascii="SimSun" w:hAnsi="SimSun" w:eastAsia="SimSun" w:cs="SimSun"/>
                <w:spacing w:val="5"/>
                <w:position w:val="1"/>
              </w:rPr>
              <w:t>类别</w:t>
            </w:r>
            <w:r>
              <w:rPr>
                <w:rFonts w:ascii="SimSun" w:hAnsi="SimSun" w:eastAsia="SimSun" w:cs="SimSun"/>
                <w:spacing w:val="-40"/>
                <w:position w:val="1"/>
              </w:rPr>
              <w:t xml:space="preserve"> </w:t>
            </w:r>
            <w:r>
              <w:rPr>
                <w:spacing w:val="5"/>
                <w:position w:val="1"/>
              </w:rPr>
              <w:t>4</w:t>
            </w:r>
          </w:p>
          <w:p>
            <w:pPr>
              <w:pStyle w:val="TableText"/>
              <w:ind w:left="168"/>
              <w:spacing w:before="254" w:line="206" w:lineRule="auto"/>
              <w:rPr/>
            </w:pPr>
            <w:r>
              <w:rPr>
                <w:spacing w:val="1"/>
              </w:rPr>
              <w:t>Category</w:t>
            </w:r>
          </w:p>
          <w:p>
            <w:pPr>
              <w:pStyle w:val="TableText"/>
              <w:ind w:left="523"/>
              <w:spacing w:before="130" w:line="202" w:lineRule="auto"/>
              <w:rPr/>
            </w:pPr>
            <w:r>
              <w:rPr/>
              <w:t>4</w:t>
            </w:r>
          </w:p>
        </w:tc>
        <w:tc>
          <w:tcPr>
            <w:tcW w:w="1900" w:type="dxa"/>
            <w:vAlign w:val="top"/>
          </w:tcPr>
          <w:p>
            <w:pPr>
              <w:pStyle w:val="TableText"/>
              <w:spacing w:before="137" w:line="267" w:lineRule="exact"/>
              <w:jc w:val="right"/>
              <w:rPr>
                <w:rFonts w:ascii="SimSun" w:hAnsi="SimSun" w:eastAsia="SimSun" w:cs="SimSun"/>
              </w:rPr>
            </w:pPr>
            <w:r>
              <w:rPr>
                <w:rFonts w:ascii="SimSun" w:hAnsi="SimSun" w:eastAsia="SimSun" w:cs="SimSun"/>
                <w:spacing w:val="-1"/>
                <w:position w:val="1"/>
              </w:rPr>
              <w:t>排放量（</w:t>
            </w:r>
            <w:r>
              <w:rPr>
                <w:spacing w:val="-1"/>
                <w:position w:val="1"/>
              </w:rPr>
              <w:t>tCO</w:t>
            </w:r>
            <w:r>
              <w:rPr>
                <w:sz w:val="13"/>
                <w:szCs w:val="13"/>
                <w:spacing w:val="-1"/>
                <w:position w:val="-1"/>
              </w:rPr>
              <w:t>2</w:t>
            </w:r>
            <w:r>
              <w:rPr>
                <w:spacing w:val="-1"/>
                <w:position w:val="1"/>
              </w:rPr>
              <w:t>e/</w:t>
            </w:r>
            <w:r>
              <w:rPr>
                <w:rFonts w:ascii="SimSun" w:hAnsi="SimSun" w:eastAsia="SimSun" w:cs="SimSun"/>
                <w:spacing w:val="-1"/>
                <w:position w:val="1"/>
              </w:rPr>
              <w:t>年）</w:t>
            </w:r>
          </w:p>
        </w:tc>
        <w:tc>
          <w:tcPr>
            <w:tcW w:w="733" w:type="dxa"/>
            <w:vAlign w:val="top"/>
          </w:tcPr>
          <w:p>
            <w:pPr>
              <w:pStyle w:val="TableText"/>
              <w:ind w:left="167"/>
              <w:spacing w:before="170" w:line="203" w:lineRule="auto"/>
              <w:rPr/>
            </w:pPr>
            <w:r>
              <w:rPr>
                <w:spacing w:val="1"/>
              </w:rPr>
              <w:t>0.00</w:t>
            </w:r>
          </w:p>
        </w:tc>
        <w:tc>
          <w:tcPr>
            <w:tcW w:w="675" w:type="dxa"/>
            <w:vAlign w:val="top"/>
          </w:tcPr>
          <w:p>
            <w:pPr>
              <w:pStyle w:val="TableText"/>
              <w:ind w:left="142"/>
              <w:spacing w:before="170" w:line="203" w:lineRule="auto"/>
              <w:rPr/>
            </w:pPr>
            <w:r>
              <w:rPr>
                <w:spacing w:val="1"/>
              </w:rPr>
              <w:t>0.00</w:t>
            </w:r>
          </w:p>
        </w:tc>
        <w:tc>
          <w:tcPr>
            <w:tcW w:w="772" w:type="dxa"/>
            <w:vAlign w:val="top"/>
          </w:tcPr>
          <w:p>
            <w:pPr>
              <w:pStyle w:val="TableText"/>
              <w:ind w:left="191"/>
              <w:spacing w:before="170" w:line="203" w:lineRule="auto"/>
              <w:rPr/>
            </w:pPr>
            <w:r>
              <w:rPr>
                <w:spacing w:val="1"/>
              </w:rPr>
              <w:t>0.00</w:t>
            </w:r>
          </w:p>
        </w:tc>
        <w:tc>
          <w:tcPr>
            <w:tcW w:w="772" w:type="dxa"/>
            <w:vAlign w:val="top"/>
          </w:tcPr>
          <w:p>
            <w:pPr>
              <w:pStyle w:val="TableText"/>
              <w:ind w:left="192"/>
              <w:spacing w:before="170" w:line="203" w:lineRule="auto"/>
              <w:rPr/>
            </w:pPr>
            <w:r>
              <w:rPr>
                <w:spacing w:val="1"/>
              </w:rPr>
              <w:t>0.00</w:t>
            </w:r>
          </w:p>
        </w:tc>
        <w:tc>
          <w:tcPr>
            <w:tcW w:w="772" w:type="dxa"/>
            <w:vAlign w:val="top"/>
          </w:tcPr>
          <w:p>
            <w:pPr>
              <w:pStyle w:val="TableText"/>
              <w:ind w:left="195"/>
              <w:spacing w:before="170" w:line="203" w:lineRule="auto"/>
              <w:rPr/>
            </w:pPr>
            <w:r>
              <w:rPr>
                <w:spacing w:val="1"/>
              </w:rPr>
              <w:t>0.00</w:t>
            </w:r>
          </w:p>
        </w:tc>
        <w:tc>
          <w:tcPr>
            <w:tcW w:w="772" w:type="dxa"/>
            <w:vAlign w:val="top"/>
          </w:tcPr>
          <w:p>
            <w:pPr>
              <w:pStyle w:val="TableText"/>
              <w:ind w:left="196"/>
              <w:spacing w:before="170" w:line="203" w:lineRule="auto"/>
              <w:rPr/>
            </w:pPr>
            <w:r>
              <w:rPr>
                <w:spacing w:val="1"/>
              </w:rPr>
              <w:t>0.00</w:t>
            </w:r>
          </w:p>
        </w:tc>
        <w:tc>
          <w:tcPr>
            <w:tcW w:w="772" w:type="dxa"/>
            <w:vAlign w:val="top"/>
          </w:tcPr>
          <w:p>
            <w:pPr>
              <w:pStyle w:val="TableText"/>
              <w:ind w:left="199"/>
              <w:spacing w:before="170" w:line="203" w:lineRule="auto"/>
              <w:rPr/>
            </w:pPr>
            <w:r>
              <w:rPr>
                <w:spacing w:val="1"/>
              </w:rPr>
              <w:t>0.00</w:t>
            </w:r>
          </w:p>
        </w:tc>
        <w:tc>
          <w:tcPr>
            <w:tcW w:w="992" w:type="dxa"/>
            <w:vAlign w:val="top"/>
            <w:tcBorders>
              <w:right w:val="single" w:color="000000" w:sz="10" w:space="0"/>
            </w:tcBorders>
          </w:tcPr>
          <w:p>
            <w:pPr>
              <w:pStyle w:val="TableText"/>
              <w:ind w:left="303"/>
              <w:spacing w:before="170" w:line="203" w:lineRule="auto"/>
              <w:rPr/>
            </w:pPr>
            <w:r>
              <w:rPr>
                <w:spacing w:val="1"/>
              </w:rPr>
              <w:t>0.00</w:t>
            </w:r>
          </w:p>
        </w:tc>
      </w:tr>
      <w:tr>
        <w:trPr>
          <w:trHeight w:val="821" w:hRule="atLeast"/>
        </w:trPr>
        <w:tc>
          <w:tcPr>
            <w:tcW w:w="1185" w:type="dxa"/>
            <w:vAlign w:val="top"/>
            <w:vMerge w:val="continue"/>
            <w:tcBorders>
              <w:left w:val="single" w:color="000000" w:sz="10" w:space="0"/>
              <w:top w:val="nil"/>
            </w:tcBorders>
          </w:tcPr>
          <w:p>
            <w:pPr>
              <w:pStyle w:val="TableText"/>
              <w:rPr>
                <w:sz w:val="21"/>
              </w:rPr>
            </w:pPr>
            <w:r/>
          </w:p>
        </w:tc>
        <w:tc>
          <w:tcPr>
            <w:tcW w:w="1900" w:type="dxa"/>
            <w:vAlign w:val="top"/>
          </w:tcPr>
          <w:p>
            <w:pPr>
              <w:pStyle w:val="TableText"/>
              <w:spacing w:line="243" w:lineRule="auto"/>
              <w:rPr>
                <w:sz w:val="21"/>
              </w:rPr>
            </w:pPr>
            <w:r/>
          </w:p>
          <w:p>
            <w:pPr>
              <w:ind w:left="238"/>
              <w:spacing w:before="65" w:line="269" w:lineRule="exact"/>
              <w:rPr>
                <w:rFonts w:ascii="SimSun" w:hAnsi="SimSun" w:eastAsia="SimSun" w:cs="SimSun"/>
                <w:sz w:val="20"/>
                <w:szCs w:val="20"/>
              </w:rPr>
            </w:pPr>
            <w:r>
              <w:rPr>
                <w:rFonts w:ascii="SimSun" w:hAnsi="SimSun" w:eastAsia="SimSun" w:cs="SimSun"/>
                <w:sz w:val="20"/>
                <w:szCs w:val="20"/>
                <w:spacing w:val="5"/>
                <w:position w:val="1"/>
              </w:rPr>
              <w:t>占总排放量比例</w:t>
            </w:r>
          </w:p>
        </w:tc>
        <w:tc>
          <w:tcPr>
            <w:tcW w:w="733" w:type="dxa"/>
            <w:vAlign w:val="top"/>
          </w:tcPr>
          <w:p>
            <w:pPr>
              <w:pStyle w:val="TableText"/>
              <w:ind w:left="167"/>
              <w:spacing w:before="179" w:line="203" w:lineRule="auto"/>
              <w:rPr/>
            </w:pPr>
            <w:r>
              <w:rPr>
                <w:spacing w:val="1"/>
              </w:rPr>
              <w:t>0.00</w:t>
            </w:r>
          </w:p>
          <w:p>
            <w:pPr>
              <w:pStyle w:val="TableText"/>
              <w:ind w:left="293"/>
              <w:spacing w:before="131" w:line="200" w:lineRule="auto"/>
              <w:rPr/>
            </w:pPr>
            <w:r>
              <w:rPr/>
              <w:t>%</w:t>
            </w:r>
          </w:p>
        </w:tc>
        <w:tc>
          <w:tcPr>
            <w:tcW w:w="675" w:type="dxa"/>
            <w:vAlign w:val="top"/>
          </w:tcPr>
          <w:p>
            <w:pPr>
              <w:pStyle w:val="TableText"/>
              <w:ind w:left="142"/>
              <w:spacing w:before="179" w:line="203" w:lineRule="auto"/>
              <w:rPr/>
            </w:pPr>
            <w:r>
              <w:rPr>
                <w:spacing w:val="1"/>
              </w:rPr>
              <w:t>0.00</w:t>
            </w:r>
          </w:p>
          <w:p>
            <w:pPr>
              <w:pStyle w:val="TableText"/>
              <w:ind w:left="265"/>
              <w:spacing w:before="131" w:line="200" w:lineRule="auto"/>
              <w:rPr/>
            </w:pPr>
            <w:r>
              <w:rPr/>
              <w:t>%</w:t>
            </w:r>
          </w:p>
        </w:tc>
        <w:tc>
          <w:tcPr>
            <w:tcW w:w="772" w:type="dxa"/>
            <w:vAlign w:val="top"/>
          </w:tcPr>
          <w:p>
            <w:pPr>
              <w:pStyle w:val="TableText"/>
              <w:ind w:left="191"/>
              <w:spacing w:before="179" w:line="203" w:lineRule="auto"/>
              <w:rPr/>
            </w:pPr>
            <w:r>
              <w:rPr>
                <w:spacing w:val="1"/>
              </w:rPr>
              <w:t>0.00</w:t>
            </w:r>
          </w:p>
          <w:p>
            <w:pPr>
              <w:pStyle w:val="TableText"/>
              <w:ind w:left="318"/>
              <w:spacing w:before="131" w:line="200" w:lineRule="auto"/>
              <w:rPr/>
            </w:pPr>
            <w:r>
              <w:rPr/>
              <w:t>%</w:t>
            </w:r>
          </w:p>
        </w:tc>
        <w:tc>
          <w:tcPr>
            <w:tcW w:w="772" w:type="dxa"/>
            <w:vAlign w:val="top"/>
          </w:tcPr>
          <w:p>
            <w:pPr>
              <w:pStyle w:val="TableText"/>
              <w:ind w:left="192"/>
              <w:spacing w:before="179" w:line="203" w:lineRule="auto"/>
              <w:rPr/>
            </w:pPr>
            <w:r>
              <w:rPr>
                <w:spacing w:val="1"/>
              </w:rPr>
              <w:t>0.00</w:t>
            </w:r>
          </w:p>
          <w:p>
            <w:pPr>
              <w:pStyle w:val="TableText"/>
              <w:ind w:left="318"/>
              <w:spacing w:before="131" w:line="200" w:lineRule="auto"/>
              <w:rPr/>
            </w:pPr>
            <w:r>
              <w:rPr/>
              <w:t>%</w:t>
            </w:r>
          </w:p>
        </w:tc>
        <w:tc>
          <w:tcPr>
            <w:tcW w:w="772" w:type="dxa"/>
            <w:vAlign w:val="top"/>
          </w:tcPr>
          <w:p>
            <w:pPr>
              <w:pStyle w:val="TableText"/>
              <w:ind w:left="195"/>
              <w:spacing w:before="179" w:line="203" w:lineRule="auto"/>
              <w:rPr/>
            </w:pPr>
            <w:r>
              <w:rPr>
                <w:spacing w:val="1"/>
              </w:rPr>
              <w:t>0.00</w:t>
            </w:r>
          </w:p>
          <w:p>
            <w:pPr>
              <w:pStyle w:val="TableText"/>
              <w:ind w:left="322"/>
              <w:spacing w:before="131" w:line="200" w:lineRule="auto"/>
              <w:rPr/>
            </w:pPr>
            <w:r>
              <w:rPr/>
              <w:t>%</w:t>
            </w:r>
          </w:p>
        </w:tc>
        <w:tc>
          <w:tcPr>
            <w:tcW w:w="772" w:type="dxa"/>
            <w:vAlign w:val="top"/>
          </w:tcPr>
          <w:p>
            <w:pPr>
              <w:pStyle w:val="TableText"/>
              <w:ind w:left="196"/>
              <w:spacing w:before="179" w:line="203" w:lineRule="auto"/>
              <w:rPr/>
            </w:pPr>
            <w:r>
              <w:rPr>
                <w:spacing w:val="1"/>
              </w:rPr>
              <w:t>0.00</w:t>
            </w:r>
          </w:p>
          <w:p>
            <w:pPr>
              <w:pStyle w:val="TableText"/>
              <w:ind w:left="322"/>
              <w:spacing w:before="131" w:line="200" w:lineRule="auto"/>
              <w:rPr/>
            </w:pPr>
            <w:r>
              <w:rPr/>
              <w:t>%</w:t>
            </w:r>
          </w:p>
        </w:tc>
        <w:tc>
          <w:tcPr>
            <w:tcW w:w="772" w:type="dxa"/>
            <w:vAlign w:val="top"/>
          </w:tcPr>
          <w:p>
            <w:pPr>
              <w:pStyle w:val="TableText"/>
              <w:ind w:left="199"/>
              <w:spacing w:before="179" w:line="203" w:lineRule="auto"/>
              <w:rPr/>
            </w:pPr>
            <w:r>
              <w:rPr>
                <w:spacing w:val="1"/>
              </w:rPr>
              <w:t>0.00</w:t>
            </w:r>
          </w:p>
          <w:p>
            <w:pPr>
              <w:pStyle w:val="TableText"/>
              <w:ind w:left="326"/>
              <w:spacing w:before="131" w:line="200" w:lineRule="auto"/>
              <w:rPr/>
            </w:pPr>
            <w:r>
              <w:rPr/>
              <w:t>%</w:t>
            </w:r>
          </w:p>
        </w:tc>
        <w:tc>
          <w:tcPr>
            <w:tcW w:w="992" w:type="dxa"/>
            <w:vAlign w:val="top"/>
            <w:tcBorders>
              <w:right w:val="single" w:color="000000" w:sz="10" w:space="0"/>
            </w:tcBorders>
          </w:tcPr>
          <w:p>
            <w:pPr>
              <w:pStyle w:val="TableText"/>
              <w:spacing w:line="283" w:lineRule="auto"/>
              <w:rPr>
                <w:sz w:val="21"/>
              </w:rPr>
            </w:pPr>
            <w:r/>
          </w:p>
          <w:p>
            <w:pPr>
              <w:pStyle w:val="TableText"/>
              <w:ind w:left="227"/>
              <w:spacing w:before="57" w:line="200" w:lineRule="auto"/>
              <w:rPr/>
            </w:pPr>
            <w:r>
              <w:rPr>
                <w:spacing w:val="1"/>
              </w:rPr>
              <w:t>0.00%</w:t>
            </w:r>
          </w:p>
        </w:tc>
      </w:tr>
      <w:tr>
        <w:trPr>
          <w:trHeight w:val="480" w:hRule="atLeast"/>
        </w:trPr>
        <w:tc>
          <w:tcPr>
            <w:tcW w:w="1185" w:type="dxa"/>
            <w:vAlign w:val="top"/>
            <w:vMerge w:val="restart"/>
            <w:tcBorders>
              <w:left w:val="single" w:color="000000" w:sz="10" w:space="0"/>
              <w:bottom w:val="nil"/>
            </w:tcBorders>
          </w:tcPr>
          <w:p>
            <w:pPr>
              <w:pStyle w:val="TableText"/>
              <w:ind w:left="283"/>
              <w:spacing w:before="228" w:line="267" w:lineRule="exact"/>
              <w:rPr/>
            </w:pPr>
            <w:r>
              <w:rPr>
                <w:rFonts w:ascii="SimSun" w:hAnsi="SimSun" w:eastAsia="SimSun" w:cs="SimSun"/>
                <w:spacing w:val="5"/>
                <w:position w:val="1"/>
              </w:rPr>
              <w:t>类别</w:t>
            </w:r>
            <w:r>
              <w:rPr>
                <w:rFonts w:ascii="SimSun" w:hAnsi="SimSun" w:eastAsia="SimSun" w:cs="SimSun"/>
                <w:spacing w:val="-30"/>
                <w:position w:val="1"/>
              </w:rPr>
              <w:t xml:space="preserve"> </w:t>
            </w:r>
            <w:r>
              <w:rPr>
                <w:spacing w:val="5"/>
                <w:position w:val="1"/>
              </w:rPr>
              <w:t>5</w:t>
            </w:r>
          </w:p>
          <w:p>
            <w:pPr>
              <w:pStyle w:val="TableText"/>
              <w:ind w:left="168"/>
              <w:spacing w:before="254" w:line="206" w:lineRule="auto"/>
              <w:rPr/>
            </w:pPr>
            <w:r>
              <w:rPr>
                <w:spacing w:val="1"/>
              </w:rPr>
              <w:t>Category</w:t>
            </w:r>
          </w:p>
          <w:p>
            <w:pPr>
              <w:pStyle w:val="TableText"/>
              <w:ind w:left="534"/>
              <w:spacing w:before="130" w:line="201" w:lineRule="auto"/>
              <w:rPr/>
            </w:pPr>
            <w:r>
              <w:rPr/>
              <w:t>5</w:t>
            </w:r>
          </w:p>
        </w:tc>
        <w:tc>
          <w:tcPr>
            <w:tcW w:w="1900" w:type="dxa"/>
            <w:vAlign w:val="top"/>
          </w:tcPr>
          <w:p>
            <w:pPr>
              <w:pStyle w:val="TableText"/>
              <w:spacing w:before="139" w:line="267" w:lineRule="exact"/>
              <w:jc w:val="right"/>
              <w:rPr>
                <w:rFonts w:ascii="SimSun" w:hAnsi="SimSun" w:eastAsia="SimSun" w:cs="SimSun"/>
              </w:rPr>
            </w:pPr>
            <w:r>
              <w:rPr>
                <w:rFonts w:ascii="SimSun" w:hAnsi="SimSun" w:eastAsia="SimSun" w:cs="SimSun"/>
                <w:spacing w:val="-1"/>
                <w:position w:val="1"/>
              </w:rPr>
              <w:t>排放量（</w:t>
            </w:r>
            <w:r>
              <w:rPr>
                <w:spacing w:val="-1"/>
                <w:position w:val="1"/>
              </w:rPr>
              <w:t>tCO</w:t>
            </w:r>
            <w:r>
              <w:rPr>
                <w:sz w:val="13"/>
                <w:szCs w:val="13"/>
                <w:spacing w:val="-1"/>
                <w:position w:val="-1"/>
              </w:rPr>
              <w:t>2</w:t>
            </w:r>
            <w:r>
              <w:rPr>
                <w:spacing w:val="-1"/>
                <w:position w:val="1"/>
              </w:rPr>
              <w:t>e/</w:t>
            </w:r>
            <w:r>
              <w:rPr>
                <w:rFonts w:ascii="SimSun" w:hAnsi="SimSun" w:eastAsia="SimSun" w:cs="SimSun"/>
                <w:spacing w:val="-1"/>
                <w:position w:val="1"/>
              </w:rPr>
              <w:t>年）</w:t>
            </w:r>
          </w:p>
        </w:tc>
        <w:tc>
          <w:tcPr>
            <w:tcW w:w="733" w:type="dxa"/>
            <w:vAlign w:val="top"/>
          </w:tcPr>
          <w:p>
            <w:pPr>
              <w:pStyle w:val="TableText"/>
              <w:ind w:left="167"/>
              <w:spacing w:before="174" w:line="203" w:lineRule="auto"/>
              <w:rPr/>
            </w:pPr>
            <w:r>
              <w:rPr>
                <w:spacing w:val="1"/>
              </w:rPr>
              <w:t>0.00</w:t>
            </w:r>
          </w:p>
        </w:tc>
        <w:tc>
          <w:tcPr>
            <w:tcW w:w="675" w:type="dxa"/>
            <w:vAlign w:val="top"/>
          </w:tcPr>
          <w:p>
            <w:pPr>
              <w:pStyle w:val="TableText"/>
              <w:ind w:left="142"/>
              <w:spacing w:before="174" w:line="203" w:lineRule="auto"/>
              <w:rPr/>
            </w:pPr>
            <w:r>
              <w:rPr>
                <w:spacing w:val="1"/>
              </w:rPr>
              <w:t>0.00</w:t>
            </w:r>
          </w:p>
        </w:tc>
        <w:tc>
          <w:tcPr>
            <w:tcW w:w="772" w:type="dxa"/>
            <w:vAlign w:val="top"/>
          </w:tcPr>
          <w:p>
            <w:pPr>
              <w:pStyle w:val="TableText"/>
              <w:ind w:left="191"/>
              <w:spacing w:before="174" w:line="203" w:lineRule="auto"/>
              <w:rPr/>
            </w:pPr>
            <w:r>
              <w:rPr>
                <w:spacing w:val="1"/>
              </w:rPr>
              <w:t>0.00</w:t>
            </w:r>
          </w:p>
        </w:tc>
        <w:tc>
          <w:tcPr>
            <w:tcW w:w="772" w:type="dxa"/>
            <w:vAlign w:val="top"/>
          </w:tcPr>
          <w:p>
            <w:pPr>
              <w:pStyle w:val="TableText"/>
              <w:ind w:left="192"/>
              <w:spacing w:before="174" w:line="203" w:lineRule="auto"/>
              <w:rPr/>
            </w:pPr>
            <w:r>
              <w:rPr>
                <w:spacing w:val="1"/>
              </w:rPr>
              <w:t>0.00</w:t>
            </w:r>
          </w:p>
        </w:tc>
        <w:tc>
          <w:tcPr>
            <w:tcW w:w="772" w:type="dxa"/>
            <w:vAlign w:val="top"/>
          </w:tcPr>
          <w:p>
            <w:pPr>
              <w:pStyle w:val="TableText"/>
              <w:ind w:left="195"/>
              <w:spacing w:before="174" w:line="203" w:lineRule="auto"/>
              <w:rPr/>
            </w:pPr>
            <w:r>
              <w:rPr>
                <w:spacing w:val="1"/>
              </w:rPr>
              <w:t>0.00</w:t>
            </w:r>
          </w:p>
        </w:tc>
        <w:tc>
          <w:tcPr>
            <w:tcW w:w="772" w:type="dxa"/>
            <w:vAlign w:val="top"/>
          </w:tcPr>
          <w:p>
            <w:pPr>
              <w:pStyle w:val="TableText"/>
              <w:ind w:left="196"/>
              <w:spacing w:before="174" w:line="203" w:lineRule="auto"/>
              <w:rPr/>
            </w:pPr>
            <w:r>
              <w:rPr>
                <w:spacing w:val="1"/>
              </w:rPr>
              <w:t>0.00</w:t>
            </w:r>
          </w:p>
        </w:tc>
        <w:tc>
          <w:tcPr>
            <w:tcW w:w="772" w:type="dxa"/>
            <w:vAlign w:val="top"/>
          </w:tcPr>
          <w:p>
            <w:pPr>
              <w:pStyle w:val="TableText"/>
              <w:ind w:left="199"/>
              <w:spacing w:before="174" w:line="203" w:lineRule="auto"/>
              <w:rPr/>
            </w:pPr>
            <w:r>
              <w:rPr>
                <w:spacing w:val="1"/>
              </w:rPr>
              <w:t>0.00</w:t>
            </w:r>
          </w:p>
        </w:tc>
        <w:tc>
          <w:tcPr>
            <w:tcW w:w="992" w:type="dxa"/>
            <w:vAlign w:val="top"/>
            <w:tcBorders>
              <w:right w:val="single" w:color="000000" w:sz="10" w:space="0"/>
            </w:tcBorders>
          </w:tcPr>
          <w:p>
            <w:pPr>
              <w:pStyle w:val="TableText"/>
              <w:ind w:left="303"/>
              <w:spacing w:before="174" w:line="203" w:lineRule="auto"/>
              <w:rPr/>
            </w:pPr>
            <w:r>
              <w:rPr>
                <w:spacing w:val="1"/>
              </w:rPr>
              <w:t>0.00</w:t>
            </w:r>
          </w:p>
        </w:tc>
      </w:tr>
      <w:tr>
        <w:trPr>
          <w:trHeight w:val="821" w:hRule="atLeast"/>
        </w:trPr>
        <w:tc>
          <w:tcPr>
            <w:tcW w:w="1185" w:type="dxa"/>
            <w:vAlign w:val="top"/>
            <w:vMerge w:val="continue"/>
            <w:tcBorders>
              <w:left w:val="single" w:color="000000" w:sz="10" w:space="0"/>
              <w:top w:val="nil"/>
            </w:tcBorders>
          </w:tcPr>
          <w:p>
            <w:pPr>
              <w:pStyle w:val="TableText"/>
              <w:rPr>
                <w:sz w:val="21"/>
              </w:rPr>
            </w:pPr>
            <w:r/>
          </w:p>
        </w:tc>
        <w:tc>
          <w:tcPr>
            <w:tcW w:w="1900" w:type="dxa"/>
            <w:vAlign w:val="top"/>
          </w:tcPr>
          <w:p>
            <w:pPr>
              <w:pStyle w:val="TableText"/>
              <w:spacing w:line="245" w:lineRule="auto"/>
              <w:rPr>
                <w:sz w:val="21"/>
              </w:rPr>
            </w:pPr>
            <w:r/>
          </w:p>
          <w:p>
            <w:pPr>
              <w:ind w:left="238"/>
              <w:spacing w:before="65" w:line="269" w:lineRule="exact"/>
              <w:rPr>
                <w:rFonts w:ascii="SimSun" w:hAnsi="SimSun" w:eastAsia="SimSun" w:cs="SimSun"/>
                <w:sz w:val="20"/>
                <w:szCs w:val="20"/>
              </w:rPr>
            </w:pPr>
            <w:r>
              <w:rPr>
                <w:rFonts w:ascii="SimSun" w:hAnsi="SimSun" w:eastAsia="SimSun" w:cs="SimSun"/>
                <w:sz w:val="20"/>
                <w:szCs w:val="20"/>
                <w:spacing w:val="5"/>
                <w:position w:val="1"/>
              </w:rPr>
              <w:t>占总排放量比例</w:t>
            </w:r>
          </w:p>
        </w:tc>
        <w:tc>
          <w:tcPr>
            <w:tcW w:w="733" w:type="dxa"/>
            <w:vAlign w:val="top"/>
          </w:tcPr>
          <w:p>
            <w:pPr>
              <w:pStyle w:val="TableText"/>
              <w:ind w:left="167"/>
              <w:spacing w:before="183" w:line="203" w:lineRule="auto"/>
              <w:rPr/>
            </w:pPr>
            <w:r>
              <w:rPr>
                <w:spacing w:val="1"/>
              </w:rPr>
              <w:t>0.00</w:t>
            </w:r>
          </w:p>
          <w:p>
            <w:pPr>
              <w:pStyle w:val="TableText"/>
              <w:ind w:left="293"/>
              <w:spacing w:before="131" w:line="200" w:lineRule="auto"/>
              <w:rPr/>
            </w:pPr>
            <w:r>
              <w:rPr/>
              <w:t>%</w:t>
            </w:r>
          </w:p>
        </w:tc>
        <w:tc>
          <w:tcPr>
            <w:tcW w:w="675" w:type="dxa"/>
            <w:vAlign w:val="top"/>
          </w:tcPr>
          <w:p>
            <w:pPr>
              <w:pStyle w:val="TableText"/>
              <w:ind w:left="142"/>
              <w:spacing w:before="183" w:line="203" w:lineRule="auto"/>
              <w:rPr/>
            </w:pPr>
            <w:r>
              <w:rPr>
                <w:spacing w:val="1"/>
              </w:rPr>
              <w:t>0.00</w:t>
            </w:r>
          </w:p>
          <w:p>
            <w:pPr>
              <w:pStyle w:val="TableText"/>
              <w:ind w:left="265"/>
              <w:spacing w:before="131" w:line="200" w:lineRule="auto"/>
              <w:rPr/>
            </w:pPr>
            <w:r>
              <w:rPr/>
              <w:t>%</w:t>
            </w:r>
          </w:p>
        </w:tc>
        <w:tc>
          <w:tcPr>
            <w:tcW w:w="772" w:type="dxa"/>
            <w:vAlign w:val="top"/>
          </w:tcPr>
          <w:p>
            <w:pPr>
              <w:pStyle w:val="TableText"/>
              <w:ind w:left="191"/>
              <w:spacing w:before="183" w:line="203" w:lineRule="auto"/>
              <w:rPr/>
            </w:pPr>
            <w:r>
              <w:rPr>
                <w:spacing w:val="1"/>
              </w:rPr>
              <w:t>0.00</w:t>
            </w:r>
          </w:p>
          <w:p>
            <w:pPr>
              <w:pStyle w:val="TableText"/>
              <w:ind w:left="318"/>
              <w:spacing w:before="131" w:line="200" w:lineRule="auto"/>
              <w:rPr/>
            </w:pPr>
            <w:r>
              <w:rPr/>
              <w:t>%</w:t>
            </w:r>
          </w:p>
        </w:tc>
        <w:tc>
          <w:tcPr>
            <w:tcW w:w="772" w:type="dxa"/>
            <w:vAlign w:val="top"/>
          </w:tcPr>
          <w:p>
            <w:pPr>
              <w:pStyle w:val="TableText"/>
              <w:ind w:left="192"/>
              <w:spacing w:before="183" w:line="203" w:lineRule="auto"/>
              <w:rPr/>
            </w:pPr>
            <w:r>
              <w:rPr>
                <w:spacing w:val="1"/>
              </w:rPr>
              <w:t>0.00</w:t>
            </w:r>
          </w:p>
          <w:p>
            <w:pPr>
              <w:pStyle w:val="TableText"/>
              <w:ind w:left="318"/>
              <w:spacing w:before="131" w:line="200" w:lineRule="auto"/>
              <w:rPr/>
            </w:pPr>
            <w:r>
              <w:rPr/>
              <w:t>%</w:t>
            </w:r>
          </w:p>
        </w:tc>
        <w:tc>
          <w:tcPr>
            <w:tcW w:w="772" w:type="dxa"/>
            <w:vAlign w:val="top"/>
          </w:tcPr>
          <w:p>
            <w:pPr>
              <w:pStyle w:val="TableText"/>
              <w:ind w:left="195"/>
              <w:spacing w:before="183" w:line="203" w:lineRule="auto"/>
              <w:rPr/>
            </w:pPr>
            <w:r>
              <w:rPr>
                <w:spacing w:val="1"/>
              </w:rPr>
              <w:t>0.00</w:t>
            </w:r>
          </w:p>
          <w:p>
            <w:pPr>
              <w:pStyle w:val="TableText"/>
              <w:ind w:left="322"/>
              <w:spacing w:before="131" w:line="200" w:lineRule="auto"/>
              <w:rPr/>
            </w:pPr>
            <w:r>
              <w:rPr/>
              <w:t>%</w:t>
            </w:r>
          </w:p>
        </w:tc>
        <w:tc>
          <w:tcPr>
            <w:tcW w:w="772" w:type="dxa"/>
            <w:vAlign w:val="top"/>
          </w:tcPr>
          <w:p>
            <w:pPr>
              <w:pStyle w:val="TableText"/>
              <w:ind w:left="196"/>
              <w:spacing w:before="183" w:line="203" w:lineRule="auto"/>
              <w:rPr/>
            </w:pPr>
            <w:r>
              <w:rPr>
                <w:spacing w:val="1"/>
              </w:rPr>
              <w:t>0.00</w:t>
            </w:r>
          </w:p>
          <w:p>
            <w:pPr>
              <w:pStyle w:val="TableText"/>
              <w:ind w:left="322"/>
              <w:spacing w:before="131" w:line="200" w:lineRule="auto"/>
              <w:rPr/>
            </w:pPr>
            <w:r>
              <w:rPr/>
              <w:t>%</w:t>
            </w:r>
          </w:p>
        </w:tc>
        <w:tc>
          <w:tcPr>
            <w:tcW w:w="772" w:type="dxa"/>
            <w:vAlign w:val="top"/>
          </w:tcPr>
          <w:p>
            <w:pPr>
              <w:pStyle w:val="TableText"/>
              <w:ind w:left="199"/>
              <w:spacing w:before="183" w:line="203" w:lineRule="auto"/>
              <w:rPr/>
            </w:pPr>
            <w:r>
              <w:rPr>
                <w:spacing w:val="1"/>
              </w:rPr>
              <w:t>0.00</w:t>
            </w:r>
          </w:p>
          <w:p>
            <w:pPr>
              <w:pStyle w:val="TableText"/>
              <w:ind w:left="326"/>
              <w:spacing w:before="131" w:line="200" w:lineRule="auto"/>
              <w:rPr/>
            </w:pPr>
            <w:r>
              <w:rPr/>
              <w:t>%</w:t>
            </w:r>
          </w:p>
        </w:tc>
        <w:tc>
          <w:tcPr>
            <w:tcW w:w="992" w:type="dxa"/>
            <w:vAlign w:val="top"/>
            <w:tcBorders>
              <w:right w:val="single" w:color="000000" w:sz="10" w:space="0"/>
            </w:tcBorders>
          </w:tcPr>
          <w:p>
            <w:pPr>
              <w:pStyle w:val="TableText"/>
              <w:spacing w:line="287" w:lineRule="auto"/>
              <w:rPr>
                <w:sz w:val="21"/>
              </w:rPr>
            </w:pPr>
            <w:r/>
          </w:p>
          <w:p>
            <w:pPr>
              <w:pStyle w:val="TableText"/>
              <w:ind w:left="227"/>
              <w:spacing w:before="58" w:line="200" w:lineRule="auto"/>
              <w:rPr/>
            </w:pPr>
            <w:r>
              <w:rPr>
                <w:spacing w:val="1"/>
              </w:rPr>
              <w:t>0.00%</w:t>
            </w:r>
          </w:p>
        </w:tc>
      </w:tr>
      <w:tr>
        <w:trPr>
          <w:trHeight w:val="480" w:hRule="atLeast"/>
        </w:trPr>
        <w:tc>
          <w:tcPr>
            <w:tcW w:w="1185" w:type="dxa"/>
            <w:vAlign w:val="top"/>
            <w:vMerge w:val="restart"/>
            <w:tcBorders>
              <w:left w:val="single" w:color="000000" w:sz="10" w:space="0"/>
              <w:bottom w:val="nil"/>
            </w:tcBorders>
          </w:tcPr>
          <w:p>
            <w:pPr>
              <w:pStyle w:val="TableText"/>
              <w:ind w:left="283"/>
              <w:spacing w:before="232" w:line="267" w:lineRule="exact"/>
              <w:rPr/>
            </w:pPr>
            <w:r>
              <w:rPr>
                <w:rFonts w:ascii="SimSun" w:hAnsi="SimSun" w:eastAsia="SimSun" w:cs="SimSun"/>
                <w:spacing w:val="5"/>
                <w:position w:val="1"/>
              </w:rPr>
              <w:t>类别</w:t>
            </w:r>
            <w:r>
              <w:rPr>
                <w:rFonts w:ascii="SimSun" w:hAnsi="SimSun" w:eastAsia="SimSun" w:cs="SimSun"/>
                <w:spacing w:val="-32"/>
                <w:position w:val="1"/>
              </w:rPr>
              <w:t xml:space="preserve"> </w:t>
            </w:r>
            <w:r>
              <w:rPr>
                <w:spacing w:val="5"/>
                <w:position w:val="1"/>
              </w:rPr>
              <w:t>6</w:t>
            </w:r>
          </w:p>
          <w:p>
            <w:pPr>
              <w:pStyle w:val="TableText"/>
              <w:ind w:left="168"/>
              <w:spacing w:before="254" w:line="206" w:lineRule="auto"/>
              <w:rPr/>
            </w:pPr>
            <w:r>
              <w:rPr>
                <w:spacing w:val="1"/>
              </w:rPr>
              <w:t>Category</w:t>
            </w:r>
          </w:p>
          <w:p>
            <w:pPr>
              <w:pStyle w:val="TableText"/>
              <w:ind w:left="531"/>
              <w:spacing w:before="131" w:line="201" w:lineRule="auto"/>
              <w:rPr/>
            </w:pPr>
            <w:r>
              <w:rPr/>
              <w:t>6</w:t>
            </w:r>
          </w:p>
        </w:tc>
        <w:tc>
          <w:tcPr>
            <w:tcW w:w="1900" w:type="dxa"/>
            <w:vAlign w:val="top"/>
          </w:tcPr>
          <w:p>
            <w:pPr>
              <w:pStyle w:val="TableText"/>
              <w:spacing w:before="143" w:line="267" w:lineRule="exact"/>
              <w:jc w:val="right"/>
              <w:rPr>
                <w:rFonts w:ascii="SimSun" w:hAnsi="SimSun" w:eastAsia="SimSun" w:cs="SimSun"/>
              </w:rPr>
            </w:pPr>
            <w:r>
              <w:rPr>
                <w:rFonts w:ascii="SimSun" w:hAnsi="SimSun" w:eastAsia="SimSun" w:cs="SimSun"/>
                <w:spacing w:val="-1"/>
                <w:position w:val="1"/>
              </w:rPr>
              <w:t>排放量（</w:t>
            </w:r>
            <w:r>
              <w:rPr>
                <w:spacing w:val="-1"/>
                <w:position w:val="1"/>
              </w:rPr>
              <w:t>tCO</w:t>
            </w:r>
            <w:r>
              <w:rPr>
                <w:sz w:val="13"/>
                <w:szCs w:val="13"/>
                <w:spacing w:val="-1"/>
                <w:position w:val="-1"/>
              </w:rPr>
              <w:t>2</w:t>
            </w:r>
            <w:r>
              <w:rPr>
                <w:spacing w:val="-1"/>
                <w:position w:val="1"/>
              </w:rPr>
              <w:t>e/</w:t>
            </w:r>
            <w:r>
              <w:rPr>
                <w:rFonts w:ascii="SimSun" w:hAnsi="SimSun" w:eastAsia="SimSun" w:cs="SimSun"/>
                <w:spacing w:val="-1"/>
                <w:position w:val="1"/>
              </w:rPr>
              <w:t>年）</w:t>
            </w:r>
          </w:p>
        </w:tc>
        <w:tc>
          <w:tcPr>
            <w:tcW w:w="733" w:type="dxa"/>
            <w:vAlign w:val="top"/>
          </w:tcPr>
          <w:p>
            <w:pPr>
              <w:pStyle w:val="TableText"/>
              <w:ind w:left="167"/>
              <w:spacing w:before="176" w:line="203" w:lineRule="auto"/>
              <w:rPr/>
            </w:pPr>
            <w:r>
              <w:rPr>
                <w:spacing w:val="1"/>
              </w:rPr>
              <w:t>0.00</w:t>
            </w:r>
          </w:p>
        </w:tc>
        <w:tc>
          <w:tcPr>
            <w:tcW w:w="675" w:type="dxa"/>
            <w:vAlign w:val="top"/>
          </w:tcPr>
          <w:p>
            <w:pPr>
              <w:pStyle w:val="TableText"/>
              <w:ind w:left="142"/>
              <w:spacing w:before="176" w:line="203" w:lineRule="auto"/>
              <w:rPr/>
            </w:pPr>
            <w:r>
              <w:rPr>
                <w:spacing w:val="1"/>
              </w:rPr>
              <w:t>0.00</w:t>
            </w:r>
          </w:p>
        </w:tc>
        <w:tc>
          <w:tcPr>
            <w:tcW w:w="772" w:type="dxa"/>
            <w:vAlign w:val="top"/>
          </w:tcPr>
          <w:p>
            <w:pPr>
              <w:pStyle w:val="TableText"/>
              <w:ind w:left="191"/>
              <w:spacing w:before="176" w:line="203" w:lineRule="auto"/>
              <w:rPr/>
            </w:pPr>
            <w:r>
              <w:rPr>
                <w:spacing w:val="1"/>
              </w:rPr>
              <w:t>0.00</w:t>
            </w:r>
          </w:p>
        </w:tc>
        <w:tc>
          <w:tcPr>
            <w:tcW w:w="772" w:type="dxa"/>
            <w:vAlign w:val="top"/>
          </w:tcPr>
          <w:p>
            <w:pPr>
              <w:pStyle w:val="TableText"/>
              <w:ind w:left="192"/>
              <w:spacing w:before="176" w:line="203" w:lineRule="auto"/>
              <w:rPr/>
            </w:pPr>
            <w:r>
              <w:rPr>
                <w:spacing w:val="1"/>
              </w:rPr>
              <w:t>0.00</w:t>
            </w:r>
          </w:p>
        </w:tc>
        <w:tc>
          <w:tcPr>
            <w:tcW w:w="772" w:type="dxa"/>
            <w:vAlign w:val="top"/>
          </w:tcPr>
          <w:p>
            <w:pPr>
              <w:pStyle w:val="TableText"/>
              <w:ind w:left="195"/>
              <w:spacing w:before="176" w:line="203" w:lineRule="auto"/>
              <w:rPr/>
            </w:pPr>
            <w:r>
              <w:rPr>
                <w:spacing w:val="1"/>
              </w:rPr>
              <w:t>0.00</w:t>
            </w:r>
          </w:p>
        </w:tc>
        <w:tc>
          <w:tcPr>
            <w:tcW w:w="772" w:type="dxa"/>
            <w:vAlign w:val="top"/>
          </w:tcPr>
          <w:p>
            <w:pPr>
              <w:pStyle w:val="TableText"/>
              <w:ind w:left="196"/>
              <w:spacing w:before="176" w:line="203" w:lineRule="auto"/>
              <w:rPr/>
            </w:pPr>
            <w:r>
              <w:rPr>
                <w:spacing w:val="1"/>
              </w:rPr>
              <w:t>0.00</w:t>
            </w:r>
          </w:p>
        </w:tc>
        <w:tc>
          <w:tcPr>
            <w:tcW w:w="772" w:type="dxa"/>
            <w:vAlign w:val="top"/>
          </w:tcPr>
          <w:p>
            <w:pPr>
              <w:pStyle w:val="TableText"/>
              <w:ind w:left="199"/>
              <w:spacing w:before="176" w:line="203" w:lineRule="auto"/>
              <w:rPr/>
            </w:pPr>
            <w:r>
              <w:rPr>
                <w:spacing w:val="1"/>
              </w:rPr>
              <w:t>0.00</w:t>
            </w:r>
          </w:p>
        </w:tc>
        <w:tc>
          <w:tcPr>
            <w:tcW w:w="992" w:type="dxa"/>
            <w:vAlign w:val="top"/>
            <w:tcBorders>
              <w:right w:val="single" w:color="000000" w:sz="10" w:space="0"/>
            </w:tcBorders>
          </w:tcPr>
          <w:p>
            <w:pPr>
              <w:pStyle w:val="TableText"/>
              <w:ind w:left="303"/>
              <w:spacing w:before="176" w:line="203" w:lineRule="auto"/>
              <w:rPr/>
            </w:pPr>
            <w:r>
              <w:rPr>
                <w:spacing w:val="1"/>
              </w:rPr>
              <w:t>0.00</w:t>
            </w:r>
          </w:p>
        </w:tc>
      </w:tr>
      <w:tr>
        <w:trPr>
          <w:trHeight w:val="821" w:hRule="atLeast"/>
        </w:trPr>
        <w:tc>
          <w:tcPr>
            <w:tcW w:w="1185" w:type="dxa"/>
            <w:vAlign w:val="top"/>
            <w:vMerge w:val="continue"/>
            <w:tcBorders>
              <w:left w:val="single" w:color="000000" w:sz="10" w:space="0"/>
              <w:top w:val="nil"/>
            </w:tcBorders>
          </w:tcPr>
          <w:p>
            <w:pPr>
              <w:pStyle w:val="TableText"/>
              <w:rPr>
                <w:sz w:val="21"/>
              </w:rPr>
            </w:pPr>
            <w:r/>
          </w:p>
        </w:tc>
        <w:tc>
          <w:tcPr>
            <w:tcW w:w="1900" w:type="dxa"/>
            <w:vAlign w:val="top"/>
          </w:tcPr>
          <w:p>
            <w:pPr>
              <w:pStyle w:val="TableText"/>
              <w:spacing w:line="249" w:lineRule="auto"/>
              <w:rPr>
                <w:sz w:val="21"/>
              </w:rPr>
            </w:pPr>
            <w:r/>
          </w:p>
          <w:p>
            <w:pPr>
              <w:ind w:left="238"/>
              <w:spacing w:before="65" w:line="269" w:lineRule="exact"/>
              <w:rPr>
                <w:rFonts w:ascii="SimSun" w:hAnsi="SimSun" w:eastAsia="SimSun" w:cs="SimSun"/>
                <w:sz w:val="20"/>
                <w:szCs w:val="20"/>
              </w:rPr>
            </w:pPr>
            <w:r>
              <w:rPr>
                <w:rFonts w:ascii="SimSun" w:hAnsi="SimSun" w:eastAsia="SimSun" w:cs="SimSun"/>
                <w:sz w:val="20"/>
                <w:szCs w:val="20"/>
                <w:spacing w:val="5"/>
                <w:position w:val="1"/>
              </w:rPr>
              <w:t>占总排放量比例</w:t>
            </w:r>
          </w:p>
        </w:tc>
        <w:tc>
          <w:tcPr>
            <w:tcW w:w="733" w:type="dxa"/>
            <w:vAlign w:val="top"/>
          </w:tcPr>
          <w:p>
            <w:pPr>
              <w:pStyle w:val="TableText"/>
              <w:ind w:left="167"/>
              <w:spacing w:before="185" w:line="203" w:lineRule="auto"/>
              <w:rPr/>
            </w:pPr>
            <w:r>
              <w:rPr>
                <w:spacing w:val="1"/>
              </w:rPr>
              <w:t>0.00</w:t>
            </w:r>
          </w:p>
          <w:p>
            <w:pPr>
              <w:pStyle w:val="TableText"/>
              <w:ind w:left="293"/>
              <w:spacing w:before="131" w:line="200" w:lineRule="auto"/>
              <w:rPr/>
            </w:pPr>
            <w:r>
              <w:rPr/>
              <w:t>%</w:t>
            </w:r>
          </w:p>
        </w:tc>
        <w:tc>
          <w:tcPr>
            <w:tcW w:w="675" w:type="dxa"/>
            <w:vAlign w:val="top"/>
          </w:tcPr>
          <w:p>
            <w:pPr>
              <w:pStyle w:val="TableText"/>
              <w:ind w:left="142"/>
              <w:spacing w:before="185" w:line="203" w:lineRule="auto"/>
              <w:rPr/>
            </w:pPr>
            <w:r>
              <w:rPr>
                <w:spacing w:val="1"/>
              </w:rPr>
              <w:t>0.00</w:t>
            </w:r>
          </w:p>
          <w:p>
            <w:pPr>
              <w:pStyle w:val="TableText"/>
              <w:ind w:left="265"/>
              <w:spacing w:before="131" w:line="200" w:lineRule="auto"/>
              <w:rPr/>
            </w:pPr>
            <w:r>
              <w:rPr/>
              <w:t>%</w:t>
            </w:r>
          </w:p>
        </w:tc>
        <w:tc>
          <w:tcPr>
            <w:tcW w:w="772" w:type="dxa"/>
            <w:vAlign w:val="top"/>
          </w:tcPr>
          <w:p>
            <w:pPr>
              <w:pStyle w:val="TableText"/>
              <w:ind w:left="191"/>
              <w:spacing w:before="185" w:line="203" w:lineRule="auto"/>
              <w:rPr/>
            </w:pPr>
            <w:r>
              <w:rPr>
                <w:spacing w:val="1"/>
              </w:rPr>
              <w:t>0.00</w:t>
            </w:r>
          </w:p>
          <w:p>
            <w:pPr>
              <w:pStyle w:val="TableText"/>
              <w:ind w:left="318"/>
              <w:spacing w:before="131" w:line="200" w:lineRule="auto"/>
              <w:rPr/>
            </w:pPr>
            <w:r>
              <w:rPr/>
              <w:t>%</w:t>
            </w:r>
          </w:p>
        </w:tc>
        <w:tc>
          <w:tcPr>
            <w:tcW w:w="772" w:type="dxa"/>
            <w:vAlign w:val="top"/>
          </w:tcPr>
          <w:p>
            <w:pPr>
              <w:pStyle w:val="TableText"/>
              <w:ind w:left="192"/>
              <w:spacing w:before="185" w:line="203" w:lineRule="auto"/>
              <w:rPr/>
            </w:pPr>
            <w:r>
              <w:rPr>
                <w:spacing w:val="1"/>
              </w:rPr>
              <w:t>0.00</w:t>
            </w:r>
          </w:p>
          <w:p>
            <w:pPr>
              <w:pStyle w:val="TableText"/>
              <w:ind w:left="318"/>
              <w:spacing w:before="131" w:line="200" w:lineRule="auto"/>
              <w:rPr/>
            </w:pPr>
            <w:r>
              <w:rPr/>
              <w:t>%</w:t>
            </w:r>
          </w:p>
        </w:tc>
        <w:tc>
          <w:tcPr>
            <w:tcW w:w="772" w:type="dxa"/>
            <w:vAlign w:val="top"/>
          </w:tcPr>
          <w:p>
            <w:pPr>
              <w:pStyle w:val="TableText"/>
              <w:ind w:left="195"/>
              <w:spacing w:before="185" w:line="203" w:lineRule="auto"/>
              <w:rPr/>
            </w:pPr>
            <w:r>
              <w:rPr>
                <w:spacing w:val="1"/>
              </w:rPr>
              <w:t>0.00</w:t>
            </w:r>
          </w:p>
          <w:p>
            <w:pPr>
              <w:pStyle w:val="TableText"/>
              <w:ind w:left="322"/>
              <w:spacing w:before="131" w:line="200" w:lineRule="auto"/>
              <w:rPr/>
            </w:pPr>
            <w:r>
              <w:rPr/>
              <w:t>%</w:t>
            </w:r>
          </w:p>
        </w:tc>
        <w:tc>
          <w:tcPr>
            <w:tcW w:w="772" w:type="dxa"/>
            <w:vAlign w:val="top"/>
          </w:tcPr>
          <w:p>
            <w:pPr>
              <w:pStyle w:val="TableText"/>
              <w:ind w:left="196"/>
              <w:spacing w:before="185" w:line="203" w:lineRule="auto"/>
              <w:rPr/>
            </w:pPr>
            <w:r>
              <w:rPr>
                <w:spacing w:val="1"/>
              </w:rPr>
              <w:t>0.00</w:t>
            </w:r>
          </w:p>
          <w:p>
            <w:pPr>
              <w:pStyle w:val="TableText"/>
              <w:ind w:left="322"/>
              <w:spacing w:before="131" w:line="200" w:lineRule="auto"/>
              <w:rPr/>
            </w:pPr>
            <w:r>
              <w:rPr/>
              <w:t>%</w:t>
            </w:r>
          </w:p>
        </w:tc>
        <w:tc>
          <w:tcPr>
            <w:tcW w:w="772" w:type="dxa"/>
            <w:vAlign w:val="top"/>
          </w:tcPr>
          <w:p>
            <w:pPr>
              <w:pStyle w:val="TableText"/>
              <w:ind w:left="199"/>
              <w:spacing w:before="185" w:line="203" w:lineRule="auto"/>
              <w:rPr/>
            </w:pPr>
            <w:r>
              <w:rPr>
                <w:spacing w:val="1"/>
              </w:rPr>
              <w:t>0.00</w:t>
            </w:r>
          </w:p>
          <w:p>
            <w:pPr>
              <w:pStyle w:val="TableText"/>
              <w:ind w:left="326"/>
              <w:spacing w:before="131" w:line="200" w:lineRule="auto"/>
              <w:rPr/>
            </w:pPr>
            <w:r>
              <w:rPr/>
              <w:t>%</w:t>
            </w:r>
          </w:p>
        </w:tc>
        <w:tc>
          <w:tcPr>
            <w:tcW w:w="992" w:type="dxa"/>
            <w:vAlign w:val="top"/>
            <w:tcBorders>
              <w:right w:val="single" w:color="000000" w:sz="10" w:space="0"/>
            </w:tcBorders>
          </w:tcPr>
          <w:p>
            <w:pPr>
              <w:pStyle w:val="TableText"/>
              <w:spacing w:line="289" w:lineRule="auto"/>
              <w:rPr>
                <w:sz w:val="21"/>
              </w:rPr>
            </w:pPr>
            <w:r/>
          </w:p>
          <w:p>
            <w:pPr>
              <w:pStyle w:val="TableText"/>
              <w:ind w:left="227"/>
              <w:spacing w:before="57" w:line="200" w:lineRule="auto"/>
              <w:rPr/>
            </w:pPr>
            <w:r>
              <w:rPr>
                <w:spacing w:val="1"/>
              </w:rPr>
              <w:t>0.00%</w:t>
            </w:r>
          </w:p>
        </w:tc>
      </w:tr>
      <w:tr>
        <w:trPr>
          <w:trHeight w:val="656" w:hRule="atLeast"/>
        </w:trPr>
        <w:tc>
          <w:tcPr>
            <w:tcW w:w="1185" w:type="dxa"/>
            <w:vAlign w:val="top"/>
            <w:vMerge w:val="restart"/>
            <w:tcBorders>
              <w:left w:val="single" w:color="000000" w:sz="10" w:space="0"/>
              <w:bottom w:val="nil"/>
            </w:tcBorders>
          </w:tcPr>
          <w:p>
            <w:pPr>
              <w:pStyle w:val="TableText"/>
              <w:spacing w:line="336" w:lineRule="auto"/>
              <w:rPr>
                <w:sz w:val="21"/>
              </w:rPr>
            </w:pPr>
            <w:r/>
          </w:p>
          <w:p>
            <w:pPr>
              <w:pStyle w:val="TableText"/>
              <w:ind w:left="341" w:right="356" w:firstLine="29"/>
              <w:spacing w:before="65" w:line="454" w:lineRule="auto"/>
              <w:rPr/>
            </w:pPr>
            <w:r>
              <w:rPr>
                <w:rFonts w:ascii="SimSun" w:hAnsi="SimSun" w:eastAsia="SimSun" w:cs="SimSun"/>
                <w:spacing w:val="7"/>
              </w:rPr>
              <w:t>合计</w:t>
            </w:r>
            <w:r>
              <w:rPr>
                <w:rFonts w:ascii="SimSun" w:hAnsi="SimSun" w:eastAsia="SimSun" w:cs="SimSun"/>
              </w:rPr>
              <w:t xml:space="preserve"> </w:t>
            </w:r>
            <w:r>
              <w:rPr>
                <w:spacing w:val="5"/>
              </w:rPr>
              <w:t>Total</w:t>
            </w:r>
          </w:p>
        </w:tc>
        <w:tc>
          <w:tcPr>
            <w:tcW w:w="1900" w:type="dxa"/>
            <w:vAlign w:val="top"/>
          </w:tcPr>
          <w:p>
            <w:pPr>
              <w:pStyle w:val="TableText"/>
              <w:spacing w:before="234" w:line="267" w:lineRule="exact"/>
              <w:jc w:val="right"/>
              <w:rPr>
                <w:rFonts w:ascii="SimSun" w:hAnsi="SimSun" w:eastAsia="SimSun" w:cs="SimSun"/>
              </w:rPr>
            </w:pPr>
            <w:r>
              <w:rPr>
                <w:rFonts w:ascii="SimSun" w:hAnsi="SimSun" w:eastAsia="SimSun" w:cs="SimSun"/>
                <w:spacing w:val="-1"/>
                <w:position w:val="1"/>
              </w:rPr>
              <w:t>排放量（</w:t>
            </w:r>
            <w:r>
              <w:rPr>
                <w:spacing w:val="-1"/>
                <w:position w:val="1"/>
              </w:rPr>
              <w:t>tCO</w:t>
            </w:r>
            <w:r>
              <w:rPr>
                <w:sz w:val="13"/>
                <w:szCs w:val="13"/>
                <w:spacing w:val="-1"/>
                <w:position w:val="-1"/>
              </w:rPr>
              <w:t>2</w:t>
            </w:r>
            <w:r>
              <w:rPr>
                <w:spacing w:val="-1"/>
                <w:position w:val="1"/>
              </w:rPr>
              <w:t>e/</w:t>
            </w:r>
            <w:r>
              <w:rPr>
                <w:rFonts w:ascii="SimSun" w:hAnsi="SimSun" w:eastAsia="SimSun" w:cs="SimSun"/>
                <w:spacing w:val="-1"/>
                <w:position w:val="1"/>
              </w:rPr>
              <w:t>年）</w:t>
            </w:r>
          </w:p>
        </w:tc>
        <w:tc>
          <w:tcPr>
            <w:tcW w:w="733" w:type="dxa"/>
            <w:vAlign w:val="top"/>
          </w:tcPr>
          <w:p>
            <w:pPr>
              <w:pStyle w:val="TableText"/>
              <w:ind w:left="141"/>
              <w:spacing w:before="105" w:line="203" w:lineRule="auto"/>
              <w:rPr/>
            </w:pPr>
            <w:r>
              <w:rPr>
                <w:spacing w:val="1"/>
              </w:rPr>
              <w:t>1358</w:t>
            </w:r>
          </w:p>
          <w:p>
            <w:pPr>
              <w:pStyle w:val="TableText"/>
              <w:ind w:left="160"/>
              <w:spacing w:before="133" w:line="203" w:lineRule="auto"/>
              <w:rPr/>
            </w:pPr>
            <w:r>
              <w:rPr>
                <w:spacing w:val="3"/>
              </w:rPr>
              <w:t>4.41</w:t>
            </w:r>
          </w:p>
        </w:tc>
        <w:tc>
          <w:tcPr>
            <w:tcW w:w="675" w:type="dxa"/>
            <w:vAlign w:val="top"/>
          </w:tcPr>
          <w:p>
            <w:pPr>
              <w:pStyle w:val="TableText"/>
              <w:ind w:left="135"/>
              <w:spacing w:before="268" w:line="205" w:lineRule="auto"/>
              <w:rPr/>
            </w:pPr>
            <w:r>
              <w:rPr>
                <w:spacing w:val="3"/>
              </w:rPr>
              <w:t>4.72</w:t>
            </w:r>
          </w:p>
        </w:tc>
        <w:tc>
          <w:tcPr>
            <w:tcW w:w="772" w:type="dxa"/>
            <w:vAlign w:val="top"/>
          </w:tcPr>
          <w:p>
            <w:pPr>
              <w:pStyle w:val="TableText"/>
              <w:ind w:left="191"/>
              <w:spacing w:before="269" w:line="203" w:lineRule="auto"/>
              <w:rPr/>
            </w:pPr>
            <w:r>
              <w:rPr>
                <w:spacing w:val="1"/>
              </w:rPr>
              <w:t>0.57</w:t>
            </w:r>
          </w:p>
        </w:tc>
        <w:tc>
          <w:tcPr>
            <w:tcW w:w="772" w:type="dxa"/>
            <w:vAlign w:val="top"/>
          </w:tcPr>
          <w:p>
            <w:pPr>
              <w:pStyle w:val="TableText"/>
              <w:ind w:left="192"/>
              <w:spacing w:before="269" w:line="203" w:lineRule="auto"/>
              <w:rPr/>
            </w:pPr>
            <w:r>
              <w:rPr>
                <w:spacing w:val="1"/>
              </w:rPr>
              <w:t>0.00</w:t>
            </w:r>
          </w:p>
        </w:tc>
        <w:tc>
          <w:tcPr>
            <w:tcW w:w="772" w:type="dxa"/>
            <w:vAlign w:val="top"/>
          </w:tcPr>
          <w:p>
            <w:pPr>
              <w:pStyle w:val="TableText"/>
              <w:ind w:left="195"/>
              <w:spacing w:before="269" w:line="203" w:lineRule="auto"/>
              <w:rPr/>
            </w:pPr>
            <w:r>
              <w:rPr>
                <w:spacing w:val="1"/>
              </w:rPr>
              <w:t>0.00</w:t>
            </w:r>
          </w:p>
        </w:tc>
        <w:tc>
          <w:tcPr>
            <w:tcW w:w="772" w:type="dxa"/>
            <w:vAlign w:val="top"/>
          </w:tcPr>
          <w:p>
            <w:pPr>
              <w:pStyle w:val="TableText"/>
              <w:ind w:left="196"/>
              <w:spacing w:before="269" w:line="203" w:lineRule="auto"/>
              <w:rPr/>
            </w:pPr>
            <w:r>
              <w:rPr>
                <w:spacing w:val="1"/>
              </w:rPr>
              <w:t>0.00</w:t>
            </w:r>
          </w:p>
        </w:tc>
        <w:tc>
          <w:tcPr>
            <w:tcW w:w="772" w:type="dxa"/>
            <w:vAlign w:val="top"/>
          </w:tcPr>
          <w:p>
            <w:pPr>
              <w:pStyle w:val="TableText"/>
              <w:ind w:left="199"/>
              <w:spacing w:before="269" w:line="203" w:lineRule="auto"/>
              <w:rPr/>
            </w:pPr>
            <w:r>
              <w:rPr>
                <w:spacing w:val="1"/>
              </w:rPr>
              <w:t>0.00</w:t>
            </w:r>
          </w:p>
        </w:tc>
        <w:tc>
          <w:tcPr>
            <w:tcW w:w="992" w:type="dxa"/>
            <w:vAlign w:val="top"/>
            <w:tcBorders>
              <w:right w:val="single" w:color="000000" w:sz="10" w:space="0"/>
            </w:tcBorders>
          </w:tcPr>
          <w:p>
            <w:pPr>
              <w:pStyle w:val="TableText"/>
              <w:ind w:left="199"/>
              <w:spacing w:before="268" w:line="205" w:lineRule="auto"/>
              <w:rPr/>
            </w:pPr>
            <w:r>
              <w:rPr>
                <w:spacing w:val="-1"/>
              </w:rPr>
              <w:t>13,590</w:t>
            </w:r>
          </w:p>
        </w:tc>
      </w:tr>
      <w:tr>
        <w:trPr>
          <w:trHeight w:val="679" w:hRule="atLeast"/>
        </w:trPr>
        <w:tc>
          <w:tcPr>
            <w:tcW w:w="1185" w:type="dxa"/>
            <w:vAlign w:val="top"/>
            <w:vMerge w:val="continue"/>
            <w:tcBorders>
              <w:left w:val="single" w:color="000000" w:sz="10" w:space="0"/>
              <w:bottom w:val="single" w:color="000000" w:sz="10" w:space="0"/>
              <w:top w:val="nil"/>
            </w:tcBorders>
          </w:tcPr>
          <w:p>
            <w:pPr>
              <w:pStyle w:val="TableText"/>
              <w:rPr>
                <w:sz w:val="21"/>
              </w:rPr>
            </w:pPr>
            <w:r/>
          </w:p>
        </w:tc>
        <w:tc>
          <w:tcPr>
            <w:tcW w:w="1900" w:type="dxa"/>
            <w:vAlign w:val="top"/>
            <w:tcBorders>
              <w:bottom w:val="single" w:color="000000" w:sz="10" w:space="0"/>
            </w:tcBorders>
          </w:tcPr>
          <w:p>
            <w:pPr>
              <w:ind w:left="238"/>
              <w:spacing w:before="235" w:line="269" w:lineRule="exact"/>
              <w:rPr>
                <w:rFonts w:ascii="SimSun" w:hAnsi="SimSun" w:eastAsia="SimSun" w:cs="SimSun"/>
                <w:sz w:val="20"/>
                <w:szCs w:val="20"/>
              </w:rPr>
            </w:pPr>
            <w:r>
              <w:rPr>
                <w:rFonts w:ascii="SimSun" w:hAnsi="SimSun" w:eastAsia="SimSun" w:cs="SimSun"/>
                <w:sz w:val="20"/>
                <w:szCs w:val="20"/>
                <w:spacing w:val="5"/>
                <w:position w:val="1"/>
              </w:rPr>
              <w:t>占总排放量比例</w:t>
            </w:r>
          </w:p>
        </w:tc>
        <w:tc>
          <w:tcPr>
            <w:tcW w:w="733" w:type="dxa"/>
            <w:vAlign w:val="top"/>
            <w:tcBorders>
              <w:bottom w:val="single" w:color="000000" w:sz="10" w:space="0"/>
            </w:tcBorders>
          </w:tcPr>
          <w:p>
            <w:pPr>
              <w:pStyle w:val="TableText"/>
              <w:ind w:left="165"/>
              <w:spacing w:before="107" w:line="202" w:lineRule="auto"/>
              <w:rPr/>
            </w:pPr>
            <w:r>
              <w:rPr>
                <w:spacing w:val="2"/>
              </w:rPr>
              <w:t>99.9</w:t>
            </w:r>
          </w:p>
          <w:p>
            <w:pPr>
              <w:pStyle w:val="TableText"/>
              <w:ind w:left="238"/>
              <w:spacing w:before="130" w:line="200" w:lineRule="auto"/>
              <w:rPr/>
            </w:pPr>
            <w:r>
              <w:rPr>
                <w:spacing w:val="-4"/>
              </w:rPr>
              <w:t>6%</w:t>
            </w:r>
          </w:p>
        </w:tc>
        <w:tc>
          <w:tcPr>
            <w:tcW w:w="675" w:type="dxa"/>
            <w:vAlign w:val="top"/>
            <w:tcBorders>
              <w:bottom w:val="single" w:color="000000" w:sz="10" w:space="0"/>
            </w:tcBorders>
          </w:tcPr>
          <w:p>
            <w:pPr>
              <w:pStyle w:val="TableText"/>
              <w:ind w:left="142"/>
              <w:spacing w:before="107" w:line="203" w:lineRule="auto"/>
              <w:rPr/>
            </w:pPr>
            <w:r>
              <w:rPr>
                <w:spacing w:val="1"/>
              </w:rPr>
              <w:t>0.03</w:t>
            </w:r>
          </w:p>
          <w:p>
            <w:pPr>
              <w:pStyle w:val="TableText"/>
              <w:ind w:left="265"/>
              <w:spacing w:before="129" w:line="200" w:lineRule="auto"/>
              <w:rPr/>
            </w:pPr>
            <w:r>
              <w:rPr/>
              <w:t>%</w:t>
            </w:r>
          </w:p>
        </w:tc>
        <w:tc>
          <w:tcPr>
            <w:tcW w:w="772" w:type="dxa"/>
            <w:vAlign w:val="top"/>
            <w:tcBorders>
              <w:bottom w:val="single" w:color="000000" w:sz="10" w:space="0"/>
            </w:tcBorders>
          </w:tcPr>
          <w:p>
            <w:pPr>
              <w:pStyle w:val="TableText"/>
              <w:ind w:left="191"/>
              <w:spacing w:before="107" w:line="203" w:lineRule="auto"/>
              <w:rPr/>
            </w:pPr>
            <w:r>
              <w:rPr>
                <w:spacing w:val="1"/>
              </w:rPr>
              <w:t>0.00</w:t>
            </w:r>
          </w:p>
          <w:p>
            <w:pPr>
              <w:pStyle w:val="TableText"/>
              <w:ind w:left="318"/>
              <w:spacing w:before="129" w:line="200" w:lineRule="auto"/>
              <w:rPr/>
            </w:pPr>
            <w:r>
              <w:rPr/>
              <w:t>%</w:t>
            </w:r>
          </w:p>
        </w:tc>
        <w:tc>
          <w:tcPr>
            <w:tcW w:w="772" w:type="dxa"/>
            <w:vAlign w:val="top"/>
            <w:tcBorders>
              <w:bottom w:val="single" w:color="000000" w:sz="10" w:space="0"/>
            </w:tcBorders>
          </w:tcPr>
          <w:p>
            <w:pPr>
              <w:pStyle w:val="TableText"/>
              <w:ind w:left="192"/>
              <w:spacing w:before="107" w:line="203" w:lineRule="auto"/>
              <w:rPr/>
            </w:pPr>
            <w:r>
              <w:rPr>
                <w:spacing w:val="1"/>
              </w:rPr>
              <w:t>0.00</w:t>
            </w:r>
          </w:p>
          <w:p>
            <w:pPr>
              <w:pStyle w:val="TableText"/>
              <w:ind w:left="318"/>
              <w:spacing w:before="129" w:line="200" w:lineRule="auto"/>
              <w:rPr/>
            </w:pPr>
            <w:r>
              <w:rPr/>
              <w:t>%</w:t>
            </w:r>
          </w:p>
        </w:tc>
        <w:tc>
          <w:tcPr>
            <w:tcW w:w="772" w:type="dxa"/>
            <w:vAlign w:val="top"/>
            <w:tcBorders>
              <w:bottom w:val="single" w:color="000000" w:sz="10" w:space="0"/>
            </w:tcBorders>
          </w:tcPr>
          <w:p>
            <w:pPr>
              <w:pStyle w:val="TableText"/>
              <w:ind w:left="195"/>
              <w:spacing w:before="107" w:line="203" w:lineRule="auto"/>
              <w:rPr/>
            </w:pPr>
            <w:r>
              <w:rPr>
                <w:spacing w:val="1"/>
              </w:rPr>
              <w:t>0.00</w:t>
            </w:r>
          </w:p>
          <w:p>
            <w:pPr>
              <w:pStyle w:val="TableText"/>
              <w:ind w:left="322"/>
              <w:spacing w:before="129" w:line="200" w:lineRule="auto"/>
              <w:rPr/>
            </w:pPr>
            <w:r>
              <w:rPr/>
              <w:t>%</w:t>
            </w:r>
          </w:p>
        </w:tc>
        <w:tc>
          <w:tcPr>
            <w:tcW w:w="772" w:type="dxa"/>
            <w:vAlign w:val="top"/>
            <w:tcBorders>
              <w:bottom w:val="single" w:color="000000" w:sz="10" w:space="0"/>
            </w:tcBorders>
          </w:tcPr>
          <w:p>
            <w:pPr>
              <w:pStyle w:val="TableText"/>
              <w:ind w:left="196"/>
              <w:spacing w:before="107" w:line="203" w:lineRule="auto"/>
              <w:rPr/>
            </w:pPr>
            <w:r>
              <w:rPr>
                <w:spacing w:val="1"/>
              </w:rPr>
              <w:t>0.00</w:t>
            </w:r>
          </w:p>
          <w:p>
            <w:pPr>
              <w:pStyle w:val="TableText"/>
              <w:ind w:left="322"/>
              <w:spacing w:before="129" w:line="200" w:lineRule="auto"/>
              <w:rPr/>
            </w:pPr>
            <w:r>
              <w:rPr/>
              <w:t>%</w:t>
            </w:r>
          </w:p>
        </w:tc>
        <w:tc>
          <w:tcPr>
            <w:tcW w:w="772" w:type="dxa"/>
            <w:vAlign w:val="top"/>
            <w:tcBorders>
              <w:bottom w:val="single" w:color="000000" w:sz="10" w:space="0"/>
            </w:tcBorders>
          </w:tcPr>
          <w:p>
            <w:pPr>
              <w:pStyle w:val="TableText"/>
              <w:ind w:left="199"/>
              <w:spacing w:before="107" w:line="203" w:lineRule="auto"/>
              <w:rPr/>
            </w:pPr>
            <w:r>
              <w:rPr>
                <w:spacing w:val="1"/>
              </w:rPr>
              <w:t>0.00</w:t>
            </w:r>
          </w:p>
          <w:p>
            <w:pPr>
              <w:pStyle w:val="TableText"/>
              <w:ind w:left="326"/>
              <w:spacing w:before="129" w:line="200" w:lineRule="auto"/>
              <w:rPr/>
            </w:pPr>
            <w:r>
              <w:rPr/>
              <w:t>%</w:t>
            </w:r>
          </w:p>
        </w:tc>
        <w:tc>
          <w:tcPr>
            <w:tcW w:w="992" w:type="dxa"/>
            <w:vAlign w:val="top"/>
            <w:tcBorders>
              <w:bottom w:val="single" w:color="000000" w:sz="10" w:space="0"/>
              <w:right w:val="single" w:color="000000" w:sz="10" w:space="0"/>
            </w:tcBorders>
          </w:tcPr>
          <w:p>
            <w:pPr>
              <w:pStyle w:val="TableText"/>
              <w:ind w:left="191"/>
              <w:spacing w:before="107" w:line="203" w:lineRule="auto"/>
              <w:rPr/>
            </w:pPr>
            <w:r>
              <w:rPr>
                <w:spacing w:val="2"/>
              </w:rPr>
              <w:t>100.00</w:t>
            </w:r>
          </w:p>
          <w:p>
            <w:pPr>
              <w:pStyle w:val="TableText"/>
              <w:ind w:left="430"/>
              <w:spacing w:before="129" w:line="200" w:lineRule="auto"/>
              <w:rPr/>
            </w:pPr>
            <w:r>
              <w:rPr/>
              <w:t>%</w:t>
            </w:r>
          </w:p>
        </w:tc>
      </w:tr>
    </w:tbl>
    <w:p>
      <w:pPr>
        <w:pStyle w:val="BodyText"/>
        <w:rPr/>
      </w:pPr>
      <w:r/>
    </w:p>
    <w:p>
      <w:pPr>
        <w:sectPr>
          <w:headerReference w:type="default" r:id="rId3"/>
          <w:footerReference w:type="default" r:id="rId9"/>
          <w:pgSz w:w="11906" w:h="16839"/>
          <w:pgMar w:top="1214" w:right="1134" w:bottom="1665" w:left="1400" w:header="578" w:footer="1435" w:gutter="0"/>
        </w:sectPr>
        <w:rPr/>
      </w:pPr>
    </w:p>
    <w:p>
      <w:pPr>
        <w:pStyle w:val="BodyText"/>
        <w:spacing w:line="249" w:lineRule="auto"/>
        <w:rPr/>
      </w:pPr>
      <w:r/>
    </w:p>
    <w:p>
      <w:pPr>
        <w:pStyle w:val="BodyText"/>
        <w:spacing w:line="250" w:lineRule="auto"/>
        <w:rPr/>
      </w:pPr>
      <w:r/>
    </w:p>
    <w:p>
      <w:pPr>
        <w:ind w:left="28"/>
        <w:spacing w:before="81" w:line="229" w:lineRule="auto"/>
        <w:rPr>
          <w:rFonts w:ascii="SimSun" w:hAnsi="SimSun" w:eastAsia="SimSun" w:cs="SimSun"/>
          <w:sz w:val="25"/>
          <w:szCs w:val="25"/>
        </w:rPr>
      </w:pPr>
      <w:r>
        <w:rPr>
          <w:rFonts w:ascii="SimSun" w:hAnsi="SimSun" w:eastAsia="SimSun" w:cs="SimSun"/>
          <w:sz w:val="25"/>
          <w:szCs w:val="25"/>
          <w:b/>
          <w:bCs/>
          <w:i/>
          <w:iCs/>
          <w:u w:val="single" w:color="auto"/>
          <w:spacing w:val="-11"/>
        </w:rPr>
        <w:t>核查声明及意见</w:t>
      </w:r>
    </w:p>
    <w:p>
      <w:pPr>
        <w:pStyle w:val="BodyText"/>
        <w:ind w:left="19" w:firstLine="466"/>
        <w:spacing w:before="276" w:line="330" w:lineRule="auto"/>
        <w:jc w:val="both"/>
        <w:rPr>
          <w:rFonts w:ascii="SimSun" w:hAnsi="SimSun" w:eastAsia="SimSun" w:cs="SimSun"/>
          <w:sz w:val="24"/>
          <w:szCs w:val="24"/>
        </w:rPr>
      </w:pPr>
      <w:r>
        <w:rPr>
          <w:rFonts w:ascii="SimSun" w:hAnsi="SimSun" w:eastAsia="SimSun" w:cs="SimSun"/>
          <w:sz w:val="24"/>
          <w:szCs w:val="24"/>
          <w:spacing w:val="17"/>
        </w:rPr>
        <w:t>根据</w:t>
      </w:r>
      <w:r>
        <w:rPr>
          <w:rFonts w:ascii="SimSun" w:hAnsi="SimSun" w:eastAsia="SimSun" w:cs="SimSun"/>
          <w:sz w:val="24"/>
          <w:szCs w:val="24"/>
          <w:b/>
          <w:bCs/>
          <w:spacing w:val="17"/>
        </w:rPr>
        <w:t>吴江市鑫</w:t>
      </w:r>
      <w:r>
        <w:rPr>
          <w:rFonts w:ascii="SimSun" w:hAnsi="SimSun" w:eastAsia="SimSun" w:cs="SimSun"/>
          <w:sz w:val="24"/>
          <w:szCs w:val="24"/>
          <w:spacing w:val="-64"/>
        </w:rPr>
        <w:t xml:space="preserve"> </w:t>
      </w:r>
      <w:r>
        <w:rPr>
          <w:rFonts w:ascii="SimSun" w:hAnsi="SimSun" w:eastAsia="SimSun" w:cs="SimSun"/>
          <w:sz w:val="24"/>
          <w:szCs w:val="24"/>
          <w:b/>
          <w:bCs/>
          <w:spacing w:val="17"/>
        </w:rPr>
        <w:t>旺升丝绸有</w:t>
      </w:r>
      <w:r>
        <w:rPr>
          <w:rFonts w:ascii="SimSun" w:hAnsi="SimSun" w:eastAsia="SimSun" w:cs="SimSun"/>
          <w:sz w:val="24"/>
          <w:szCs w:val="24"/>
          <w:spacing w:val="-61"/>
        </w:rPr>
        <w:t xml:space="preserve"> </w:t>
      </w:r>
      <w:r>
        <w:rPr>
          <w:rFonts w:ascii="SimSun" w:hAnsi="SimSun" w:eastAsia="SimSun" w:cs="SimSun"/>
          <w:sz w:val="24"/>
          <w:szCs w:val="24"/>
          <w:b/>
          <w:bCs/>
          <w:spacing w:val="17"/>
        </w:rPr>
        <w:t>限公</w:t>
      </w:r>
      <w:r>
        <w:rPr>
          <w:rFonts w:ascii="SimSun" w:hAnsi="SimSun" w:eastAsia="SimSun" w:cs="SimSun"/>
          <w:sz w:val="24"/>
          <w:szCs w:val="24"/>
          <w:spacing w:val="-67"/>
        </w:rPr>
        <w:t xml:space="preserve"> </w:t>
      </w:r>
      <w:r>
        <w:rPr>
          <w:rFonts w:ascii="SimSun" w:hAnsi="SimSun" w:eastAsia="SimSun" w:cs="SimSun"/>
          <w:sz w:val="24"/>
          <w:szCs w:val="24"/>
          <w:b/>
          <w:bCs/>
          <w:spacing w:val="17"/>
        </w:rPr>
        <w:t>司</w:t>
      </w:r>
      <w:r>
        <w:rPr>
          <w:rFonts w:ascii="SimSun" w:hAnsi="SimSun" w:eastAsia="SimSun" w:cs="SimSun"/>
          <w:sz w:val="24"/>
          <w:szCs w:val="24"/>
          <w:spacing w:val="17"/>
        </w:rPr>
        <w:t>提供</w:t>
      </w:r>
      <w:r>
        <w:rPr>
          <w:rFonts w:ascii="SimSun" w:hAnsi="SimSun" w:eastAsia="SimSun" w:cs="SimSun"/>
          <w:sz w:val="24"/>
          <w:szCs w:val="24"/>
          <w:spacing w:val="-59"/>
        </w:rPr>
        <w:t xml:space="preserve"> </w:t>
      </w:r>
      <w:r>
        <w:rPr>
          <w:rFonts w:ascii="SimSun" w:hAnsi="SimSun" w:eastAsia="SimSun" w:cs="SimSun"/>
          <w:sz w:val="24"/>
          <w:szCs w:val="24"/>
          <w:spacing w:val="17"/>
        </w:rPr>
        <w:t>的数据</w:t>
      </w:r>
      <w:r>
        <w:rPr>
          <w:rFonts w:ascii="SimSun" w:hAnsi="SimSun" w:eastAsia="SimSun" w:cs="SimSun"/>
          <w:sz w:val="24"/>
          <w:szCs w:val="24"/>
          <w:spacing w:val="-71"/>
        </w:rPr>
        <w:t xml:space="preserve"> </w:t>
      </w:r>
      <w:r>
        <w:rPr>
          <w:rFonts w:ascii="SimSun" w:hAnsi="SimSun" w:eastAsia="SimSun" w:cs="SimSun"/>
          <w:sz w:val="24"/>
          <w:szCs w:val="24"/>
          <w:spacing w:val="17"/>
        </w:rPr>
        <w:t>和信息</w:t>
      </w:r>
      <w:r>
        <w:rPr>
          <w:rFonts w:ascii="SimSun" w:hAnsi="SimSun" w:eastAsia="SimSun" w:cs="SimSun"/>
          <w:sz w:val="24"/>
          <w:szCs w:val="24"/>
          <w:spacing w:val="-42"/>
        </w:rPr>
        <w:t xml:space="preserve"> </w:t>
      </w:r>
      <w:r>
        <w:rPr>
          <w:rFonts w:ascii="SimSun" w:hAnsi="SimSun" w:eastAsia="SimSun" w:cs="SimSun"/>
          <w:sz w:val="24"/>
          <w:szCs w:val="24"/>
          <w:spacing w:val="17"/>
        </w:rPr>
        <w:t>，华测认证</w:t>
      </w:r>
      <w:r>
        <w:rPr>
          <w:rFonts w:ascii="SimSun" w:hAnsi="SimSun" w:eastAsia="SimSun" w:cs="SimSun"/>
          <w:sz w:val="24"/>
          <w:szCs w:val="24"/>
          <w:spacing w:val="-58"/>
        </w:rPr>
        <w:t xml:space="preserve"> </w:t>
      </w:r>
      <w:r>
        <w:rPr>
          <w:rFonts w:ascii="SimSun" w:hAnsi="SimSun" w:eastAsia="SimSun" w:cs="SimSun"/>
          <w:sz w:val="24"/>
          <w:szCs w:val="24"/>
          <w:spacing w:val="17"/>
        </w:rPr>
        <w:t>已经按照</w:t>
      </w:r>
      <w:r>
        <w:rPr>
          <w:rFonts w:ascii="SimSun" w:hAnsi="SimSun" w:eastAsia="SimSun" w:cs="SimSun"/>
          <w:sz w:val="24"/>
          <w:szCs w:val="24"/>
          <w:spacing w:val="-65"/>
        </w:rPr>
        <w:t xml:space="preserve"> </w:t>
      </w:r>
      <w:r>
        <w:rPr>
          <w:sz w:val="24"/>
          <w:szCs w:val="24"/>
        </w:rPr>
        <w:t>ISO </w:t>
      </w:r>
      <w:r>
        <w:rPr>
          <w:sz w:val="24"/>
          <w:szCs w:val="24"/>
          <w:spacing w:val="-2"/>
        </w:rPr>
        <w:t>14064-3:2019</w:t>
      </w:r>
      <w:r>
        <w:rPr>
          <w:rFonts w:ascii="SimSun" w:hAnsi="SimSun" w:eastAsia="SimSun" w:cs="SimSun"/>
          <w:sz w:val="24"/>
          <w:szCs w:val="24"/>
          <w:spacing w:val="-2"/>
        </w:rPr>
        <w:t>标准实施了核查活动。华测认证提供保证：</w:t>
      </w:r>
      <w:r>
        <w:rPr>
          <w:rFonts w:ascii="SimSun" w:hAnsi="SimSun" w:eastAsia="SimSun" w:cs="SimSun"/>
          <w:sz w:val="24"/>
          <w:szCs w:val="24"/>
          <w:b/>
          <w:bCs/>
          <w:u w:val="single" w:color="auto"/>
          <w:spacing w:val="-2"/>
        </w:rPr>
        <w:t>吴江市鑫旺升丝绸有限公司</w:t>
      </w:r>
      <w:r>
        <w:rPr>
          <w:rFonts w:ascii="SimSun" w:hAnsi="SimSun" w:eastAsia="SimSun" w:cs="SimSun"/>
          <w:sz w:val="24"/>
          <w:szCs w:val="24"/>
          <w:spacing w:val="-2"/>
        </w:rPr>
        <w:t>报告</w:t>
      </w:r>
      <w:r>
        <w:rPr>
          <w:rFonts w:ascii="SimSun" w:hAnsi="SimSun" w:eastAsia="SimSun" w:cs="SimSun"/>
          <w:sz w:val="24"/>
          <w:szCs w:val="24"/>
          <w:spacing w:val="9"/>
        </w:rPr>
        <w:t xml:space="preserve"> </w:t>
      </w:r>
      <w:r>
        <w:rPr>
          <w:rFonts w:ascii="SimSun" w:hAnsi="SimSun" w:eastAsia="SimSun" w:cs="SimSun"/>
          <w:sz w:val="24"/>
          <w:szCs w:val="24"/>
          <w:spacing w:val="8"/>
        </w:rPr>
        <w:t>的从</w:t>
      </w:r>
      <w:r>
        <w:rPr>
          <w:sz w:val="24"/>
          <w:szCs w:val="24"/>
          <w:u w:val="single" w:color="auto"/>
          <w:spacing w:val="8"/>
        </w:rPr>
        <w:t>2024</w:t>
      </w:r>
      <w:r>
        <w:rPr>
          <w:sz w:val="24"/>
          <w:szCs w:val="24"/>
          <w:u w:val="single" w:color="auto"/>
          <w:spacing w:val="-20"/>
        </w:rPr>
        <w:t xml:space="preserve"> </w:t>
      </w:r>
      <w:r>
        <w:rPr>
          <w:rFonts w:ascii="SimSun" w:hAnsi="SimSun" w:eastAsia="SimSun" w:cs="SimSun"/>
          <w:sz w:val="24"/>
          <w:szCs w:val="24"/>
          <w:u w:val="single" w:color="auto"/>
          <w:spacing w:val="8"/>
        </w:rPr>
        <w:t>年</w:t>
      </w:r>
      <w:r>
        <w:rPr>
          <w:rFonts w:ascii="SimSun" w:hAnsi="SimSun" w:eastAsia="SimSun" w:cs="SimSun"/>
          <w:sz w:val="24"/>
          <w:szCs w:val="24"/>
          <w:u w:val="single" w:color="auto"/>
          <w:spacing w:val="-70"/>
        </w:rPr>
        <w:t xml:space="preserve"> </w:t>
      </w:r>
      <w:r>
        <w:rPr>
          <w:sz w:val="24"/>
          <w:szCs w:val="24"/>
          <w:u w:val="single" w:color="auto"/>
          <w:spacing w:val="8"/>
        </w:rPr>
        <w:t>01</w:t>
      </w:r>
      <w:r>
        <w:rPr>
          <w:rFonts w:ascii="SimSun" w:hAnsi="SimSun" w:eastAsia="SimSun" w:cs="SimSun"/>
          <w:sz w:val="24"/>
          <w:szCs w:val="24"/>
          <w:u w:val="single" w:color="auto"/>
          <w:spacing w:val="8"/>
        </w:rPr>
        <w:t>月</w:t>
      </w:r>
      <w:r>
        <w:rPr>
          <w:rFonts w:ascii="SimSun" w:hAnsi="SimSun" w:eastAsia="SimSun" w:cs="SimSun"/>
          <w:sz w:val="24"/>
          <w:szCs w:val="24"/>
          <w:u w:val="single" w:color="auto"/>
          <w:spacing w:val="-71"/>
        </w:rPr>
        <w:t xml:space="preserve"> </w:t>
      </w:r>
      <w:r>
        <w:rPr>
          <w:sz w:val="24"/>
          <w:szCs w:val="24"/>
          <w:u w:val="single" w:color="auto"/>
          <w:spacing w:val="8"/>
        </w:rPr>
        <w:t>01</w:t>
      </w:r>
      <w:r>
        <w:rPr>
          <w:sz w:val="24"/>
          <w:szCs w:val="24"/>
          <w:u w:val="single" w:color="auto"/>
          <w:spacing w:val="26"/>
        </w:rPr>
        <w:t xml:space="preserve"> </w:t>
      </w:r>
      <w:r>
        <w:rPr>
          <w:rFonts w:ascii="SimSun" w:hAnsi="SimSun" w:eastAsia="SimSun" w:cs="SimSun"/>
          <w:sz w:val="24"/>
          <w:szCs w:val="24"/>
          <w:u w:val="single" w:color="auto"/>
          <w:spacing w:val="8"/>
        </w:rPr>
        <w:t>日至</w:t>
      </w:r>
      <w:r>
        <w:rPr>
          <w:rFonts w:ascii="SimSun" w:hAnsi="SimSun" w:eastAsia="SimSun" w:cs="SimSun"/>
          <w:sz w:val="24"/>
          <w:szCs w:val="24"/>
          <w:u w:val="single" w:color="auto"/>
          <w:spacing w:val="-71"/>
        </w:rPr>
        <w:t xml:space="preserve"> </w:t>
      </w:r>
      <w:r>
        <w:rPr>
          <w:sz w:val="24"/>
          <w:szCs w:val="24"/>
          <w:u w:val="single" w:color="auto"/>
          <w:spacing w:val="8"/>
        </w:rPr>
        <w:t>2024</w:t>
      </w:r>
      <w:r>
        <w:rPr>
          <w:sz w:val="24"/>
          <w:szCs w:val="24"/>
          <w:u w:val="single" w:color="auto"/>
          <w:spacing w:val="-24"/>
        </w:rPr>
        <w:t xml:space="preserve"> </w:t>
      </w:r>
      <w:r>
        <w:rPr>
          <w:rFonts w:ascii="SimSun" w:hAnsi="SimSun" w:eastAsia="SimSun" w:cs="SimSun"/>
          <w:sz w:val="24"/>
          <w:szCs w:val="24"/>
          <w:u w:val="single" w:color="auto"/>
          <w:spacing w:val="8"/>
        </w:rPr>
        <w:t>年</w:t>
      </w:r>
      <w:r>
        <w:rPr>
          <w:rFonts w:ascii="SimSun" w:hAnsi="SimSun" w:eastAsia="SimSun" w:cs="SimSun"/>
          <w:sz w:val="24"/>
          <w:szCs w:val="24"/>
          <w:u w:val="single" w:color="auto"/>
          <w:spacing w:val="-64"/>
        </w:rPr>
        <w:t xml:space="preserve"> </w:t>
      </w:r>
      <w:r>
        <w:rPr>
          <w:sz w:val="24"/>
          <w:szCs w:val="24"/>
          <w:u w:val="single" w:color="auto"/>
          <w:spacing w:val="8"/>
        </w:rPr>
        <w:t>12</w:t>
      </w:r>
      <w:r>
        <w:rPr>
          <w:sz w:val="24"/>
          <w:szCs w:val="24"/>
          <w:u w:val="single" w:color="auto"/>
          <w:spacing w:val="-20"/>
        </w:rPr>
        <w:t xml:space="preserve"> </w:t>
      </w:r>
      <w:r>
        <w:rPr>
          <w:rFonts w:ascii="SimSun" w:hAnsi="SimSun" w:eastAsia="SimSun" w:cs="SimSun"/>
          <w:sz w:val="24"/>
          <w:szCs w:val="24"/>
          <w:u w:val="single" w:color="auto"/>
          <w:spacing w:val="8"/>
        </w:rPr>
        <w:t>月</w:t>
      </w:r>
      <w:r>
        <w:rPr>
          <w:sz w:val="24"/>
          <w:szCs w:val="24"/>
          <w:u w:val="single" w:color="auto"/>
          <w:spacing w:val="8"/>
        </w:rPr>
        <w:t>31</w:t>
      </w:r>
      <w:r>
        <w:rPr>
          <w:sz w:val="24"/>
          <w:szCs w:val="24"/>
          <w:u w:val="single" w:color="auto"/>
          <w:spacing w:val="25"/>
          <w:w w:val="101"/>
        </w:rPr>
        <w:t xml:space="preserve"> </w:t>
      </w:r>
      <w:r>
        <w:rPr>
          <w:rFonts w:ascii="SimSun" w:hAnsi="SimSun" w:eastAsia="SimSun" w:cs="SimSun"/>
          <w:sz w:val="24"/>
          <w:szCs w:val="24"/>
          <w:u w:val="single" w:color="auto"/>
          <w:spacing w:val="8"/>
        </w:rPr>
        <w:t>日</w:t>
      </w:r>
      <w:r>
        <w:rPr>
          <w:rFonts w:ascii="SimSun" w:hAnsi="SimSun" w:eastAsia="SimSun" w:cs="SimSun"/>
          <w:sz w:val="24"/>
          <w:szCs w:val="24"/>
          <w:spacing w:val="8"/>
        </w:rPr>
        <w:t>温室气体排放是可验证</w:t>
      </w:r>
      <w:r>
        <w:rPr>
          <w:rFonts w:ascii="SimSun" w:hAnsi="SimSun" w:eastAsia="SimSun" w:cs="SimSun"/>
          <w:sz w:val="24"/>
          <w:szCs w:val="24"/>
          <w:spacing w:val="-60"/>
        </w:rPr>
        <w:t xml:space="preserve"> </w:t>
      </w:r>
      <w:r>
        <w:rPr>
          <w:rFonts w:ascii="SimSun" w:hAnsi="SimSun" w:eastAsia="SimSun" w:cs="SimSun"/>
          <w:sz w:val="24"/>
          <w:szCs w:val="24"/>
          <w:spacing w:val="8"/>
        </w:rPr>
        <w:t>的</w:t>
      </w:r>
      <w:r>
        <w:rPr>
          <w:rFonts w:ascii="SimSun" w:hAnsi="SimSun" w:eastAsia="SimSun" w:cs="SimSun"/>
          <w:sz w:val="24"/>
          <w:szCs w:val="24"/>
          <w:spacing w:val="-42"/>
        </w:rPr>
        <w:t xml:space="preserve"> </w:t>
      </w:r>
      <w:r>
        <w:rPr>
          <w:rFonts w:ascii="SimSun" w:hAnsi="SimSun" w:eastAsia="SimSun" w:cs="SimSun"/>
          <w:sz w:val="24"/>
          <w:szCs w:val="24"/>
          <w:spacing w:val="8"/>
        </w:rPr>
        <w:t>，且满足</w:t>
      </w:r>
      <w:r>
        <w:rPr>
          <w:rFonts w:ascii="SimSun" w:hAnsi="SimSun" w:eastAsia="SimSun" w:cs="SimSun"/>
          <w:sz w:val="24"/>
          <w:szCs w:val="24"/>
          <w:spacing w:val="-62"/>
        </w:rPr>
        <w:t xml:space="preserve"> </w:t>
      </w:r>
      <w:r>
        <w:rPr>
          <w:sz w:val="24"/>
          <w:szCs w:val="24"/>
        </w:rPr>
        <w:t>ISO </w:t>
      </w:r>
      <w:r>
        <w:rPr>
          <w:sz w:val="24"/>
          <w:szCs w:val="24"/>
          <w:spacing w:val="-2"/>
        </w:rPr>
        <w:t>14064-1:2018</w:t>
      </w:r>
      <w:r>
        <w:rPr>
          <w:rFonts w:ascii="SimSun" w:hAnsi="SimSun" w:eastAsia="SimSun" w:cs="SimSun"/>
          <w:sz w:val="24"/>
          <w:szCs w:val="24"/>
          <w:spacing w:val="-2"/>
        </w:rPr>
        <w:t>的要求。</w:t>
      </w:r>
    </w:p>
    <w:p>
      <w:pPr>
        <w:pStyle w:val="BodyText"/>
        <w:spacing w:line="300" w:lineRule="auto"/>
        <w:rPr/>
      </w:pPr>
      <w:r/>
    </w:p>
    <w:p>
      <w:pPr>
        <w:pStyle w:val="BodyText"/>
        <w:spacing w:line="301" w:lineRule="auto"/>
        <w:rPr/>
      </w:pPr>
      <w:r/>
    </w:p>
    <w:p>
      <w:pPr>
        <w:ind w:left="3" w:right="12" w:firstLine="479"/>
        <w:spacing w:before="78" w:line="329" w:lineRule="auto"/>
        <w:rPr>
          <w:rFonts w:ascii="SimSun" w:hAnsi="SimSun" w:eastAsia="SimSun" w:cs="SimSun"/>
          <w:sz w:val="24"/>
          <w:szCs w:val="24"/>
        </w:rPr>
      </w:pPr>
      <w:r>
        <w:rPr>
          <w:rFonts w:ascii="SimSun" w:hAnsi="SimSun" w:eastAsia="SimSun" w:cs="SimSun"/>
          <w:sz w:val="24"/>
          <w:szCs w:val="24"/>
        </w:rPr>
        <w:t>华测认证得出如下结论：</w:t>
      </w:r>
      <w:r>
        <w:rPr>
          <w:rFonts w:ascii="SimSun" w:hAnsi="SimSun" w:eastAsia="SimSun" w:cs="SimSun"/>
          <w:sz w:val="24"/>
          <w:szCs w:val="24"/>
          <w:u w:val="single" w:color="auto"/>
        </w:rPr>
        <w:t>温室气体宣称是实质性正确且公平的陈述了温室</w:t>
      </w:r>
      <w:r>
        <w:rPr>
          <w:rFonts w:ascii="SimSun" w:hAnsi="SimSun" w:eastAsia="SimSun" w:cs="SimSun"/>
          <w:sz w:val="24"/>
          <w:szCs w:val="24"/>
          <w:u w:val="single" w:color="auto"/>
          <w:spacing w:val="-1"/>
        </w:rPr>
        <w:t>气体数据和</w:t>
      </w:r>
      <w:r>
        <w:rPr>
          <w:rFonts w:ascii="SimSun" w:hAnsi="SimSun" w:eastAsia="SimSun" w:cs="SimSun"/>
          <w:sz w:val="24"/>
          <w:szCs w:val="24"/>
        </w:rPr>
        <w:t xml:space="preserve"> </w:t>
      </w:r>
      <w:r>
        <w:rPr>
          <w:rFonts w:ascii="SimSun" w:hAnsi="SimSun" w:eastAsia="SimSun" w:cs="SimSun"/>
          <w:sz w:val="24"/>
          <w:szCs w:val="24"/>
          <w:u w:val="single" w:color="auto"/>
          <w:spacing w:val="7"/>
        </w:rPr>
        <w:t>信息。</w:t>
      </w:r>
    </w:p>
    <w:p>
      <w:pPr>
        <w:pStyle w:val="BodyText"/>
        <w:spacing w:line="302" w:lineRule="auto"/>
        <w:rPr/>
      </w:pPr>
      <w:r/>
    </w:p>
    <w:p>
      <w:pPr>
        <w:pStyle w:val="BodyText"/>
        <w:spacing w:line="303" w:lineRule="auto"/>
        <w:rPr/>
      </w:pPr>
      <w:r/>
    </w:p>
    <w:p>
      <w:pPr>
        <w:ind w:left="483"/>
        <w:spacing w:before="78" w:line="236" w:lineRule="auto"/>
        <w:rPr>
          <w:rFonts w:ascii="SimSun" w:hAnsi="SimSun" w:eastAsia="SimSun" w:cs="SimSun"/>
          <w:sz w:val="24"/>
          <w:szCs w:val="24"/>
        </w:rPr>
      </w:pPr>
      <w:r>
        <w:rPr>
          <w:rFonts w:ascii="SimSun" w:hAnsi="SimSun" w:eastAsia="SimSun" w:cs="SimSun"/>
          <w:sz w:val="24"/>
          <w:szCs w:val="24"/>
        </w:rPr>
        <w:t>吴江市鑫旺升丝绸有限公司负责按准则对温室气体排放报告进行编制</w:t>
      </w:r>
      <w:r>
        <w:rPr>
          <w:rFonts w:ascii="SimSun" w:hAnsi="SimSun" w:eastAsia="SimSun" w:cs="SimSun"/>
          <w:sz w:val="24"/>
          <w:szCs w:val="24"/>
          <w:spacing w:val="-1"/>
        </w:rPr>
        <w:t>和公正表达。</w:t>
      </w:r>
    </w:p>
    <w:p>
      <w:pPr>
        <w:pStyle w:val="BodyText"/>
        <w:spacing w:line="241" w:lineRule="auto"/>
        <w:rPr/>
      </w:pPr>
      <w:r/>
    </w:p>
    <w:p>
      <w:pPr>
        <w:pStyle w:val="BodyText"/>
        <w:spacing w:line="241" w:lineRule="auto"/>
        <w:rPr/>
      </w:pPr>
      <w:r/>
    </w:p>
    <w:p>
      <w:pPr>
        <w:pStyle w:val="BodyText"/>
        <w:spacing w:line="242" w:lineRule="auto"/>
        <w:rPr/>
      </w:pPr>
      <w:r/>
    </w:p>
    <w:p>
      <w:pPr>
        <w:ind w:left="486"/>
        <w:spacing w:before="78" w:line="236" w:lineRule="auto"/>
        <w:rPr>
          <w:rFonts w:ascii="SimSun" w:hAnsi="SimSun" w:eastAsia="SimSun" w:cs="SimSun"/>
          <w:sz w:val="24"/>
          <w:szCs w:val="24"/>
        </w:rPr>
      </w:pPr>
      <w:r>
        <w:rPr>
          <w:rFonts w:ascii="SimSun" w:hAnsi="SimSun" w:eastAsia="SimSun" w:cs="SimSun"/>
          <w:sz w:val="24"/>
          <w:szCs w:val="24"/>
          <w:spacing w:val="-1"/>
        </w:rPr>
        <w:t>核查组负责根据核查对温室气体排放报告表达意见。</w:t>
      </w:r>
    </w:p>
    <w:p>
      <w:pPr>
        <w:spacing w:line="236" w:lineRule="auto"/>
        <w:sectPr>
          <w:footerReference w:type="default" r:id="rId10"/>
          <w:pgSz w:w="11906" w:h="16839"/>
          <w:pgMar w:top="1214" w:right="1134" w:bottom="1665" w:left="1400" w:header="578" w:footer="1435" w:gutter="0"/>
        </w:sectPr>
        <w:rPr>
          <w:rFonts w:ascii="SimSun" w:hAnsi="SimSun" w:eastAsia="SimSun" w:cs="SimSun"/>
          <w:sz w:val="24"/>
          <w:szCs w:val="24"/>
        </w:rPr>
      </w:pPr>
    </w:p>
    <w:p>
      <w:pPr>
        <w:pStyle w:val="BodyText"/>
        <w:spacing w:line="246" w:lineRule="auto"/>
        <w:rPr/>
      </w:pPr>
      <w:r/>
    </w:p>
    <w:p>
      <w:pPr>
        <w:pStyle w:val="BodyText"/>
        <w:spacing w:line="246" w:lineRule="auto"/>
        <w:rPr/>
      </w:pPr>
      <w:r/>
    </w:p>
    <w:p>
      <w:pPr>
        <w:pStyle w:val="BodyText"/>
        <w:ind w:left="135"/>
        <w:spacing w:before="91" w:line="237" w:lineRule="auto"/>
        <w:outlineLvl w:val="0"/>
        <w:rPr>
          <w:rFonts w:ascii="SimSun" w:hAnsi="SimSun" w:eastAsia="SimSun" w:cs="SimSun"/>
          <w:sz w:val="28"/>
          <w:szCs w:val="28"/>
        </w:rPr>
      </w:pPr>
      <w:r>
        <w:rPr>
          <w:sz w:val="28"/>
          <w:szCs w:val="28"/>
          <w:b/>
          <w:bCs/>
          <w:spacing w:val="-13"/>
        </w:rPr>
        <w:t>1</w:t>
      </w:r>
      <w:r>
        <w:rPr>
          <w:sz w:val="28"/>
          <w:szCs w:val="28"/>
          <w:b/>
          <w:bCs/>
          <w:spacing w:val="13"/>
        </w:rPr>
        <w:t xml:space="preserve">   </w:t>
      </w:r>
      <w:r>
        <w:rPr>
          <w:rFonts w:ascii="SimSun" w:hAnsi="SimSun" w:eastAsia="SimSun" w:cs="SimSun"/>
          <w:sz w:val="28"/>
          <w:szCs w:val="28"/>
          <w:b/>
          <w:bCs/>
          <w:spacing w:val="-13"/>
        </w:rPr>
        <w:t>简介</w:t>
      </w:r>
    </w:p>
    <w:p>
      <w:pPr>
        <w:pStyle w:val="BodyText"/>
        <w:ind w:left="131"/>
        <w:spacing w:before="198" w:line="238" w:lineRule="auto"/>
        <w:outlineLvl w:val="1"/>
        <w:rPr>
          <w:rFonts w:ascii="SimSun" w:hAnsi="SimSun" w:eastAsia="SimSun" w:cs="SimSun"/>
          <w:sz w:val="24"/>
          <w:szCs w:val="24"/>
        </w:rPr>
      </w:pPr>
      <w:r>
        <w:rPr>
          <w:sz w:val="24"/>
          <w:szCs w:val="24"/>
          <w:b/>
          <w:bCs/>
          <w:spacing w:val="-16"/>
        </w:rPr>
        <w:t>1.1</w:t>
      </w:r>
      <w:r>
        <w:rPr>
          <w:sz w:val="24"/>
          <w:szCs w:val="24"/>
          <w:b/>
          <w:bCs/>
          <w:spacing w:val="3"/>
        </w:rPr>
        <w:t xml:space="preserve">  </w:t>
      </w:r>
      <w:r>
        <w:rPr>
          <w:rFonts w:ascii="SimSun" w:hAnsi="SimSun" w:eastAsia="SimSun" w:cs="SimSun"/>
          <w:sz w:val="24"/>
          <w:szCs w:val="24"/>
          <w:b/>
          <w:bCs/>
          <w:spacing w:val="-16"/>
        </w:rPr>
        <w:t>目标</w:t>
      </w:r>
    </w:p>
    <w:p>
      <w:pPr>
        <w:pStyle w:val="BodyText"/>
        <w:ind w:left="119" w:right="154" w:firstLine="476"/>
        <w:spacing w:before="194" w:line="263" w:lineRule="auto"/>
        <w:rPr>
          <w:rFonts w:ascii="SimSun" w:hAnsi="SimSun" w:eastAsia="SimSun" w:cs="SimSun"/>
          <w:sz w:val="24"/>
          <w:szCs w:val="24"/>
        </w:rPr>
      </w:pPr>
      <w:r>
        <w:rPr>
          <w:rFonts w:ascii="SimSun" w:hAnsi="SimSun" w:eastAsia="SimSun" w:cs="SimSun"/>
          <w:sz w:val="24"/>
          <w:szCs w:val="24"/>
          <w:spacing w:val="-4"/>
        </w:rPr>
        <w:t>华测认证依据</w:t>
      </w:r>
      <w:r>
        <w:rPr>
          <w:rFonts w:ascii="SimSun" w:hAnsi="SimSun" w:eastAsia="SimSun" w:cs="SimSun"/>
          <w:sz w:val="24"/>
          <w:szCs w:val="24"/>
          <w:spacing w:val="-39"/>
        </w:rPr>
        <w:t xml:space="preserve"> </w:t>
      </w:r>
      <w:r>
        <w:rPr>
          <w:sz w:val="24"/>
          <w:szCs w:val="24"/>
          <w:spacing w:val="-4"/>
        </w:rPr>
        <w:t>ISO 14064-3:2019 </w:t>
      </w:r>
      <w:r>
        <w:rPr>
          <w:rFonts w:ascii="SimSun" w:hAnsi="SimSun" w:eastAsia="SimSun" w:cs="SimSun"/>
          <w:sz w:val="24"/>
          <w:szCs w:val="24"/>
          <w:spacing w:val="-4"/>
        </w:rPr>
        <w:t>标准实施核查工作。为了能够提供</w:t>
      </w:r>
      <w:r>
        <w:rPr>
          <w:rFonts w:ascii="SimSun" w:hAnsi="SimSun" w:eastAsia="SimSun" w:cs="SimSun"/>
          <w:sz w:val="24"/>
          <w:szCs w:val="24"/>
          <w:u w:val="single" w:color="auto"/>
          <w:spacing w:val="-4"/>
        </w:rPr>
        <w:t xml:space="preserve"> </w:t>
      </w:r>
      <w:r>
        <w:rPr>
          <w:rFonts w:ascii="SimSun" w:hAnsi="SimSun" w:eastAsia="SimSun" w:cs="SimSun"/>
          <w:sz w:val="24"/>
          <w:szCs w:val="24"/>
          <w:b/>
          <w:bCs/>
          <w:u w:val="single" w:color="auto"/>
          <w:spacing w:val="-4"/>
        </w:rPr>
        <w:t>合理</w:t>
      </w:r>
      <w:r>
        <w:rPr>
          <w:rFonts w:ascii="SimSun" w:hAnsi="SimSun" w:eastAsia="SimSun" w:cs="SimSun"/>
          <w:sz w:val="24"/>
          <w:szCs w:val="24"/>
          <w:u w:val="single" w:color="auto"/>
          <w:spacing w:val="-4"/>
        </w:rPr>
        <w:t xml:space="preserve"> </w:t>
      </w:r>
      <w:r>
        <w:rPr>
          <w:rFonts w:ascii="SimSun" w:hAnsi="SimSun" w:eastAsia="SimSun" w:cs="SimSun"/>
          <w:sz w:val="24"/>
          <w:szCs w:val="24"/>
          <w:spacing w:val="-4"/>
        </w:rPr>
        <w:t>保证等级的</w:t>
      </w:r>
      <w:r>
        <w:rPr>
          <w:rFonts w:ascii="SimSun" w:hAnsi="SimSun" w:eastAsia="SimSun" w:cs="SimSun"/>
          <w:sz w:val="24"/>
          <w:szCs w:val="24"/>
        </w:rPr>
        <w:t xml:space="preserve"> </w:t>
      </w:r>
      <w:r>
        <w:rPr>
          <w:rFonts w:ascii="SimSun" w:hAnsi="SimSun" w:eastAsia="SimSun" w:cs="SimSun"/>
          <w:sz w:val="24"/>
          <w:szCs w:val="24"/>
          <w:spacing w:val="-1"/>
        </w:rPr>
        <w:t>核查意见，华测认证已经实施了以下其认为合适的程序：</w:t>
      </w:r>
    </w:p>
    <w:p>
      <w:pPr>
        <w:pStyle w:val="BodyText"/>
        <w:ind w:left="484"/>
        <w:spacing w:line="237" w:lineRule="auto"/>
        <w:rPr>
          <w:rFonts w:ascii="SimSun" w:hAnsi="SimSun" w:eastAsia="SimSun" w:cs="SimSun"/>
          <w:sz w:val="24"/>
          <w:szCs w:val="24"/>
        </w:rPr>
      </w:pPr>
      <w:r>
        <w:rPr>
          <w:sz w:val="24"/>
          <w:szCs w:val="24"/>
          <w:spacing w:val="1"/>
        </w:rPr>
        <w:t>.</w:t>
      </w:r>
      <w:r>
        <w:rPr>
          <w:sz w:val="24"/>
          <w:szCs w:val="24"/>
          <w:spacing w:val="20"/>
          <w:w w:val="101"/>
        </w:rPr>
        <w:t xml:space="preserve">   </w:t>
      </w:r>
      <w:r>
        <w:rPr>
          <w:rFonts w:ascii="SimSun" w:hAnsi="SimSun" w:eastAsia="SimSun" w:cs="SimSun"/>
          <w:sz w:val="24"/>
          <w:szCs w:val="24"/>
          <w:spacing w:val="1"/>
        </w:rPr>
        <w:t>抽样测试源数据以检查资料和单据；</w:t>
      </w:r>
    </w:p>
    <w:p>
      <w:pPr>
        <w:pStyle w:val="BodyText"/>
        <w:ind w:left="484"/>
        <w:spacing w:before="35" w:line="237" w:lineRule="auto"/>
        <w:rPr>
          <w:rFonts w:ascii="SimSun" w:hAnsi="SimSun" w:eastAsia="SimSun" w:cs="SimSun"/>
          <w:sz w:val="24"/>
          <w:szCs w:val="24"/>
        </w:rPr>
      </w:pPr>
      <w:r>
        <w:rPr>
          <w:sz w:val="24"/>
          <w:szCs w:val="24"/>
          <w:spacing w:val="2"/>
        </w:rPr>
        <w:t>.</w:t>
      </w:r>
      <w:r>
        <w:rPr>
          <w:sz w:val="24"/>
          <w:szCs w:val="24"/>
          <w:spacing w:val="19"/>
          <w:w w:val="101"/>
        </w:rPr>
        <w:t xml:space="preserve">   </w:t>
      </w:r>
      <w:r>
        <w:rPr>
          <w:rFonts w:ascii="SimSun" w:hAnsi="SimSun" w:eastAsia="SimSun" w:cs="SimSun"/>
          <w:sz w:val="24"/>
          <w:szCs w:val="24"/>
          <w:spacing w:val="2"/>
        </w:rPr>
        <w:t>确认计算是正确的；</w:t>
      </w:r>
    </w:p>
    <w:p>
      <w:pPr>
        <w:pStyle w:val="BodyText"/>
        <w:ind w:left="484"/>
        <w:spacing w:before="35" w:line="236" w:lineRule="auto"/>
        <w:rPr>
          <w:rFonts w:ascii="SimSun" w:hAnsi="SimSun" w:eastAsia="SimSun" w:cs="SimSun"/>
          <w:sz w:val="24"/>
          <w:szCs w:val="24"/>
        </w:rPr>
      </w:pPr>
      <w:r>
        <w:rPr>
          <w:sz w:val="24"/>
          <w:szCs w:val="24"/>
          <w:spacing w:val="-3"/>
        </w:rPr>
        <w:t>.</w:t>
      </w:r>
      <w:r>
        <w:rPr>
          <w:sz w:val="24"/>
          <w:szCs w:val="24"/>
          <w:spacing w:val="21"/>
          <w:w w:val="101"/>
        </w:rPr>
        <w:t xml:space="preserve">   </w:t>
      </w:r>
      <w:r>
        <w:rPr>
          <w:rFonts w:ascii="SimSun" w:hAnsi="SimSun" w:eastAsia="SimSun" w:cs="SimSun"/>
          <w:sz w:val="24"/>
          <w:szCs w:val="24"/>
          <w:spacing w:val="-3"/>
        </w:rPr>
        <w:t>现场检查仪器和报告的</w:t>
      </w:r>
      <w:r>
        <w:rPr>
          <w:rFonts w:ascii="SimSun" w:hAnsi="SimSun" w:eastAsia="SimSun" w:cs="SimSun"/>
          <w:sz w:val="24"/>
          <w:szCs w:val="24"/>
          <w:spacing w:val="-46"/>
        </w:rPr>
        <w:t xml:space="preserve"> </w:t>
      </w:r>
      <w:r>
        <w:rPr>
          <w:sz w:val="24"/>
          <w:szCs w:val="24"/>
          <w:spacing w:val="-3"/>
        </w:rPr>
        <w:t>GHG </w:t>
      </w:r>
      <w:r>
        <w:rPr>
          <w:rFonts w:ascii="SimSun" w:hAnsi="SimSun" w:eastAsia="SimSun" w:cs="SimSun"/>
          <w:sz w:val="24"/>
          <w:szCs w:val="24"/>
          <w:spacing w:val="-3"/>
        </w:rPr>
        <w:t>排放；</w:t>
      </w:r>
    </w:p>
    <w:p>
      <w:pPr>
        <w:pStyle w:val="BodyText"/>
        <w:ind w:left="484"/>
        <w:spacing w:before="34" w:line="238" w:lineRule="auto"/>
        <w:rPr>
          <w:rFonts w:ascii="SimSun" w:hAnsi="SimSun" w:eastAsia="SimSun" w:cs="SimSun"/>
          <w:sz w:val="24"/>
          <w:szCs w:val="24"/>
        </w:rPr>
      </w:pPr>
      <w:r>
        <w:rPr>
          <w:sz w:val="24"/>
          <w:szCs w:val="24"/>
        </w:rPr>
        <w:t>.</w:t>
      </w:r>
      <w:r>
        <w:rPr>
          <w:sz w:val="24"/>
          <w:szCs w:val="24"/>
          <w:spacing w:val="26"/>
        </w:rPr>
        <w:t xml:space="preserve">   </w:t>
      </w:r>
      <w:r>
        <w:rPr>
          <w:rFonts w:ascii="SimSun" w:hAnsi="SimSun" w:eastAsia="SimSun" w:cs="SimSun"/>
          <w:sz w:val="24"/>
          <w:szCs w:val="24"/>
        </w:rPr>
        <w:t>与涉及到系统、程序、运行控制的相关人员进行面谈和讨论；</w:t>
      </w:r>
    </w:p>
    <w:p>
      <w:pPr>
        <w:pStyle w:val="BodyText"/>
        <w:ind w:left="482"/>
        <w:spacing w:before="34" w:line="237" w:lineRule="auto"/>
        <w:rPr>
          <w:rFonts w:ascii="SimSun" w:hAnsi="SimSun" w:eastAsia="SimSun" w:cs="SimSun"/>
          <w:sz w:val="24"/>
          <w:szCs w:val="24"/>
        </w:rPr>
      </w:pPr>
      <w:r>
        <w:rPr>
          <w:sz w:val="24"/>
          <w:szCs w:val="24"/>
          <w:spacing w:val="1"/>
        </w:rPr>
        <w:t>.</w:t>
      </w:r>
      <w:r>
        <w:rPr>
          <w:sz w:val="24"/>
          <w:szCs w:val="24"/>
          <w:spacing w:val="23"/>
          <w:w w:val="101"/>
        </w:rPr>
        <w:t xml:space="preserve">   </w:t>
      </w:r>
      <w:r>
        <w:rPr>
          <w:rFonts w:ascii="SimSun" w:hAnsi="SimSun" w:eastAsia="SimSun" w:cs="SimSun"/>
          <w:sz w:val="24"/>
          <w:szCs w:val="24"/>
          <w:spacing w:val="1"/>
        </w:rPr>
        <w:t>观察和检查相关文件。</w:t>
      </w:r>
    </w:p>
    <w:p>
      <w:pPr>
        <w:ind w:left="595"/>
        <w:spacing w:before="196" w:line="237" w:lineRule="auto"/>
        <w:rPr>
          <w:rFonts w:ascii="SimSun" w:hAnsi="SimSun" w:eastAsia="SimSun" w:cs="SimSun"/>
          <w:sz w:val="24"/>
          <w:szCs w:val="24"/>
        </w:rPr>
      </w:pPr>
      <w:r>
        <w:rPr>
          <w:rFonts w:ascii="SimSun" w:hAnsi="SimSun" w:eastAsia="SimSun" w:cs="SimSun"/>
          <w:sz w:val="24"/>
          <w:szCs w:val="24"/>
        </w:rPr>
        <w:t>华测认证确认在履行核查工作的过程中，未发现存在任何实际或潜在的</w:t>
      </w:r>
      <w:r>
        <w:rPr>
          <w:rFonts w:ascii="SimSun" w:hAnsi="SimSun" w:eastAsia="SimSun" w:cs="SimSun"/>
          <w:sz w:val="24"/>
          <w:szCs w:val="24"/>
          <w:spacing w:val="-1"/>
        </w:rPr>
        <w:t>利益冲突。</w:t>
      </w:r>
    </w:p>
    <w:p>
      <w:pPr>
        <w:pStyle w:val="BodyText"/>
        <w:ind w:left="131"/>
        <w:spacing w:before="152" w:line="238" w:lineRule="auto"/>
        <w:outlineLvl w:val="1"/>
        <w:rPr>
          <w:rFonts w:ascii="SimSun" w:hAnsi="SimSun" w:eastAsia="SimSun" w:cs="SimSun"/>
          <w:sz w:val="24"/>
          <w:szCs w:val="24"/>
        </w:rPr>
      </w:pPr>
      <w:r>
        <w:rPr>
          <w:sz w:val="24"/>
          <w:szCs w:val="24"/>
          <w:b/>
          <w:bCs/>
          <w:spacing w:val="-7"/>
        </w:rPr>
        <w:t>1.2</w:t>
      </w:r>
      <w:r>
        <w:rPr>
          <w:sz w:val="24"/>
          <w:szCs w:val="24"/>
          <w:b/>
          <w:bCs/>
          <w:spacing w:val="28"/>
          <w:w w:val="101"/>
        </w:rPr>
        <w:t xml:space="preserve"> </w:t>
      </w:r>
      <w:r>
        <w:rPr>
          <w:rFonts w:ascii="SimSun" w:hAnsi="SimSun" w:eastAsia="SimSun" w:cs="SimSun"/>
          <w:sz w:val="24"/>
          <w:szCs w:val="24"/>
          <w:b/>
          <w:bCs/>
          <w:spacing w:val="-7"/>
        </w:rPr>
        <w:t>范围</w:t>
      </w:r>
    </w:p>
    <w:p>
      <w:pPr>
        <w:pStyle w:val="BodyText"/>
        <w:ind w:left="115" w:right="166" w:firstLine="480"/>
        <w:spacing w:before="198" w:line="263" w:lineRule="auto"/>
        <w:jc w:val="both"/>
        <w:rPr>
          <w:rFonts w:ascii="SimSun" w:hAnsi="SimSun" w:eastAsia="SimSun" w:cs="SimSun"/>
          <w:sz w:val="24"/>
          <w:szCs w:val="24"/>
        </w:rPr>
      </w:pPr>
      <w:r>
        <w:rPr>
          <w:rFonts w:ascii="SimSun" w:hAnsi="SimSun" w:eastAsia="SimSun" w:cs="SimSun"/>
          <w:sz w:val="24"/>
          <w:szCs w:val="24"/>
        </w:rPr>
        <w:t>华测认证受雇实施吴江市鑫旺升丝绸有限公司</w:t>
      </w:r>
      <w:r>
        <w:rPr>
          <w:sz w:val="24"/>
          <w:szCs w:val="24"/>
        </w:rPr>
        <w:t>GHG </w:t>
      </w:r>
      <w:r>
        <w:rPr>
          <w:rFonts w:ascii="SimSun" w:hAnsi="SimSun" w:eastAsia="SimSun" w:cs="SimSun"/>
          <w:sz w:val="24"/>
          <w:szCs w:val="24"/>
        </w:rPr>
        <w:t>盘查报告（初版发布日期：</w:t>
      </w:r>
      <w:r>
        <w:rPr>
          <w:sz w:val="24"/>
          <w:szCs w:val="24"/>
        </w:rPr>
        <w:t>2025</w:t>
      </w:r>
      <w:r>
        <w:rPr>
          <w:sz w:val="24"/>
          <w:szCs w:val="24"/>
          <w:spacing w:val="4"/>
        </w:rPr>
        <w:t xml:space="preserve"> </w:t>
      </w:r>
      <w:r>
        <w:rPr>
          <w:rFonts w:ascii="SimSun" w:hAnsi="SimSun" w:eastAsia="SimSun" w:cs="SimSun"/>
          <w:sz w:val="24"/>
          <w:szCs w:val="24"/>
          <w:spacing w:val="-6"/>
        </w:rPr>
        <w:t>年</w:t>
      </w:r>
      <w:r>
        <w:rPr>
          <w:rFonts w:ascii="SimSun" w:hAnsi="SimSun" w:eastAsia="SimSun" w:cs="SimSun"/>
          <w:sz w:val="24"/>
          <w:szCs w:val="24"/>
          <w:spacing w:val="-46"/>
        </w:rPr>
        <w:t xml:space="preserve"> </w:t>
      </w:r>
      <w:r>
        <w:rPr>
          <w:sz w:val="24"/>
          <w:szCs w:val="24"/>
          <w:spacing w:val="-6"/>
        </w:rPr>
        <w:t>2 </w:t>
      </w:r>
      <w:r>
        <w:rPr>
          <w:rFonts w:ascii="SimSun" w:hAnsi="SimSun" w:eastAsia="SimSun" w:cs="SimSun"/>
          <w:sz w:val="24"/>
          <w:szCs w:val="24"/>
          <w:spacing w:val="-6"/>
        </w:rPr>
        <w:t>月</w:t>
      </w:r>
      <w:r>
        <w:rPr>
          <w:rFonts w:ascii="SimSun" w:hAnsi="SimSun" w:eastAsia="SimSun" w:cs="SimSun"/>
          <w:sz w:val="24"/>
          <w:szCs w:val="24"/>
          <w:spacing w:val="-49"/>
        </w:rPr>
        <w:t xml:space="preserve"> </w:t>
      </w:r>
      <w:r>
        <w:rPr>
          <w:sz w:val="24"/>
          <w:szCs w:val="24"/>
          <w:spacing w:val="-6"/>
        </w:rPr>
        <w:t>28</w:t>
      </w:r>
      <w:r>
        <w:rPr>
          <w:sz w:val="24"/>
          <w:szCs w:val="24"/>
          <w:spacing w:val="52"/>
        </w:rPr>
        <w:t xml:space="preserve"> </w:t>
      </w:r>
      <w:r>
        <w:rPr>
          <w:rFonts w:ascii="SimSun" w:hAnsi="SimSun" w:eastAsia="SimSun" w:cs="SimSun"/>
          <w:sz w:val="24"/>
          <w:szCs w:val="24"/>
          <w:spacing w:val="-6"/>
        </w:rPr>
        <w:t>日，终版发布日期：</w:t>
      </w:r>
      <w:r>
        <w:rPr>
          <w:sz w:val="24"/>
          <w:szCs w:val="24"/>
          <w:spacing w:val="-6"/>
        </w:rPr>
        <w:t>2025 </w:t>
      </w:r>
      <w:r>
        <w:rPr>
          <w:rFonts w:ascii="SimSun" w:hAnsi="SimSun" w:eastAsia="SimSun" w:cs="SimSun"/>
          <w:sz w:val="24"/>
          <w:szCs w:val="24"/>
          <w:spacing w:val="-6"/>
        </w:rPr>
        <w:t>年</w:t>
      </w:r>
      <w:r>
        <w:rPr>
          <w:rFonts w:ascii="SimSun" w:hAnsi="SimSun" w:eastAsia="SimSun" w:cs="SimSun"/>
          <w:sz w:val="24"/>
          <w:szCs w:val="24"/>
          <w:spacing w:val="-51"/>
        </w:rPr>
        <w:t xml:space="preserve"> </w:t>
      </w:r>
      <w:r>
        <w:rPr>
          <w:sz w:val="24"/>
          <w:szCs w:val="24"/>
          <w:spacing w:val="-6"/>
        </w:rPr>
        <w:t>7 </w:t>
      </w:r>
      <w:r>
        <w:rPr>
          <w:rFonts w:ascii="SimSun" w:hAnsi="SimSun" w:eastAsia="SimSun" w:cs="SimSun"/>
          <w:sz w:val="24"/>
          <w:szCs w:val="24"/>
          <w:spacing w:val="-6"/>
        </w:rPr>
        <w:t>月</w:t>
      </w:r>
      <w:r>
        <w:rPr>
          <w:rFonts w:ascii="SimSun" w:hAnsi="SimSun" w:eastAsia="SimSun" w:cs="SimSun"/>
          <w:sz w:val="24"/>
          <w:szCs w:val="24"/>
          <w:spacing w:val="-40"/>
        </w:rPr>
        <w:t xml:space="preserve"> </w:t>
      </w:r>
      <w:r>
        <w:rPr>
          <w:sz w:val="24"/>
          <w:szCs w:val="24"/>
          <w:spacing w:val="-6"/>
        </w:rPr>
        <w:t>18  </w:t>
      </w:r>
      <w:r>
        <w:rPr>
          <w:rFonts w:ascii="SimSun" w:hAnsi="SimSun" w:eastAsia="SimSun" w:cs="SimSun"/>
          <w:sz w:val="24"/>
          <w:szCs w:val="24"/>
          <w:spacing w:val="-6"/>
        </w:rPr>
        <w:t>日，覆盖的时期：</w:t>
      </w:r>
      <w:r>
        <w:rPr>
          <w:sz w:val="24"/>
          <w:szCs w:val="24"/>
          <w:spacing w:val="-6"/>
        </w:rPr>
        <w:t>2024 </w:t>
      </w:r>
      <w:r>
        <w:rPr>
          <w:rFonts w:ascii="SimSun" w:hAnsi="SimSun" w:eastAsia="SimSun" w:cs="SimSun"/>
          <w:sz w:val="24"/>
          <w:szCs w:val="24"/>
          <w:spacing w:val="-6"/>
        </w:rPr>
        <w:t>年</w:t>
      </w:r>
      <w:r>
        <w:rPr>
          <w:rFonts w:ascii="SimSun" w:hAnsi="SimSun" w:eastAsia="SimSun" w:cs="SimSun"/>
          <w:sz w:val="24"/>
          <w:szCs w:val="24"/>
          <w:spacing w:val="-40"/>
        </w:rPr>
        <w:t xml:space="preserve"> </w:t>
      </w:r>
      <w:r>
        <w:rPr>
          <w:sz w:val="24"/>
          <w:szCs w:val="24"/>
          <w:spacing w:val="-6"/>
        </w:rPr>
        <w:t>1 </w:t>
      </w:r>
      <w:r>
        <w:rPr>
          <w:rFonts w:ascii="SimSun" w:hAnsi="SimSun" w:eastAsia="SimSun" w:cs="SimSun"/>
          <w:sz w:val="24"/>
          <w:szCs w:val="24"/>
          <w:spacing w:val="-6"/>
        </w:rPr>
        <w:t>月</w:t>
      </w:r>
      <w:r>
        <w:rPr>
          <w:rFonts w:ascii="SimSun" w:hAnsi="SimSun" w:eastAsia="SimSun" w:cs="SimSun"/>
          <w:sz w:val="24"/>
          <w:szCs w:val="24"/>
          <w:spacing w:val="-40"/>
        </w:rPr>
        <w:t xml:space="preserve"> </w:t>
      </w:r>
      <w:r>
        <w:rPr>
          <w:sz w:val="24"/>
          <w:szCs w:val="24"/>
          <w:spacing w:val="-6"/>
        </w:rPr>
        <w:t>1</w:t>
      </w:r>
      <w:r>
        <w:rPr>
          <w:sz w:val="24"/>
          <w:szCs w:val="24"/>
          <w:spacing w:val="51"/>
          <w:w w:val="101"/>
        </w:rPr>
        <w:t xml:space="preserve"> </w:t>
      </w:r>
      <w:r>
        <w:rPr>
          <w:rFonts w:ascii="SimSun" w:hAnsi="SimSun" w:eastAsia="SimSun" w:cs="SimSun"/>
          <w:sz w:val="24"/>
          <w:szCs w:val="24"/>
          <w:spacing w:val="-6"/>
        </w:rPr>
        <w:t>日</w:t>
      </w:r>
      <w:r>
        <w:rPr>
          <w:sz w:val="24"/>
          <w:szCs w:val="24"/>
          <w:spacing w:val="-6"/>
        </w:rPr>
        <w:t>-2024</w:t>
      </w:r>
      <w:r>
        <w:rPr>
          <w:sz w:val="24"/>
          <w:szCs w:val="24"/>
        </w:rPr>
        <w:t xml:space="preserve"> </w:t>
      </w:r>
      <w:r>
        <w:rPr>
          <w:rFonts w:ascii="SimSun" w:hAnsi="SimSun" w:eastAsia="SimSun" w:cs="SimSun"/>
          <w:sz w:val="24"/>
          <w:szCs w:val="24"/>
          <w:spacing w:val="-4"/>
        </w:rPr>
        <w:t>年</w:t>
      </w:r>
      <w:r>
        <w:rPr>
          <w:rFonts w:ascii="SimSun" w:hAnsi="SimSun" w:eastAsia="SimSun" w:cs="SimSun"/>
          <w:sz w:val="24"/>
          <w:szCs w:val="24"/>
          <w:spacing w:val="-40"/>
        </w:rPr>
        <w:t xml:space="preserve"> </w:t>
      </w:r>
      <w:r>
        <w:rPr>
          <w:sz w:val="24"/>
          <w:szCs w:val="24"/>
          <w:spacing w:val="-4"/>
        </w:rPr>
        <w:t>12 </w:t>
      </w:r>
      <w:r>
        <w:rPr>
          <w:rFonts w:ascii="SimSun" w:hAnsi="SimSun" w:eastAsia="SimSun" w:cs="SimSun"/>
          <w:sz w:val="24"/>
          <w:szCs w:val="24"/>
          <w:spacing w:val="-4"/>
        </w:rPr>
        <w:t>月</w:t>
      </w:r>
      <w:r>
        <w:rPr>
          <w:rFonts w:ascii="SimSun" w:hAnsi="SimSun" w:eastAsia="SimSun" w:cs="SimSun"/>
          <w:sz w:val="24"/>
          <w:szCs w:val="24"/>
          <w:spacing w:val="-49"/>
        </w:rPr>
        <w:t xml:space="preserve"> </w:t>
      </w:r>
      <w:r>
        <w:rPr>
          <w:sz w:val="24"/>
          <w:szCs w:val="24"/>
          <w:spacing w:val="-4"/>
        </w:rPr>
        <w:t>31</w:t>
      </w:r>
      <w:r>
        <w:rPr>
          <w:sz w:val="24"/>
          <w:szCs w:val="24"/>
          <w:spacing w:val="52"/>
        </w:rPr>
        <w:t xml:space="preserve"> </w:t>
      </w:r>
      <w:r>
        <w:rPr>
          <w:rFonts w:ascii="SimSun" w:hAnsi="SimSun" w:eastAsia="SimSun" w:cs="SimSun"/>
          <w:sz w:val="24"/>
          <w:szCs w:val="24"/>
          <w:spacing w:val="-4"/>
        </w:rPr>
        <w:t>日）的核查工作。现场核查已于</w:t>
      </w:r>
      <w:r>
        <w:rPr>
          <w:rFonts w:ascii="SimSun" w:hAnsi="SimSun" w:eastAsia="SimSun" w:cs="SimSun"/>
          <w:sz w:val="24"/>
          <w:szCs w:val="24"/>
          <w:spacing w:val="-49"/>
        </w:rPr>
        <w:t xml:space="preserve"> </w:t>
      </w:r>
      <w:r>
        <w:rPr>
          <w:sz w:val="24"/>
          <w:szCs w:val="24"/>
          <w:spacing w:val="-4"/>
        </w:rPr>
        <w:t>2</w:t>
      </w:r>
      <w:r>
        <w:rPr>
          <w:sz w:val="24"/>
          <w:szCs w:val="24"/>
          <w:spacing w:val="-5"/>
        </w:rPr>
        <w:t>025 </w:t>
      </w:r>
      <w:r>
        <w:rPr>
          <w:rFonts w:ascii="SimSun" w:hAnsi="SimSun" w:eastAsia="SimSun" w:cs="SimSun"/>
          <w:sz w:val="24"/>
          <w:szCs w:val="24"/>
          <w:spacing w:val="-5"/>
        </w:rPr>
        <w:t>年</w:t>
      </w:r>
      <w:r>
        <w:rPr>
          <w:rFonts w:ascii="SimSun" w:hAnsi="SimSun" w:eastAsia="SimSun" w:cs="SimSun"/>
          <w:sz w:val="24"/>
          <w:szCs w:val="24"/>
          <w:spacing w:val="-51"/>
        </w:rPr>
        <w:t xml:space="preserve"> </w:t>
      </w:r>
      <w:r>
        <w:rPr>
          <w:sz w:val="24"/>
          <w:szCs w:val="24"/>
          <w:spacing w:val="-5"/>
        </w:rPr>
        <w:t>7 </w:t>
      </w:r>
      <w:r>
        <w:rPr>
          <w:rFonts w:ascii="SimSun" w:hAnsi="SimSun" w:eastAsia="SimSun" w:cs="SimSun"/>
          <w:sz w:val="24"/>
          <w:szCs w:val="24"/>
          <w:spacing w:val="-5"/>
        </w:rPr>
        <w:t>月</w:t>
      </w:r>
      <w:r>
        <w:rPr>
          <w:rFonts w:ascii="SimSun" w:hAnsi="SimSun" w:eastAsia="SimSun" w:cs="SimSun"/>
          <w:sz w:val="24"/>
          <w:szCs w:val="24"/>
          <w:spacing w:val="-40"/>
        </w:rPr>
        <w:t xml:space="preserve"> </w:t>
      </w:r>
      <w:r>
        <w:rPr>
          <w:sz w:val="24"/>
          <w:szCs w:val="24"/>
          <w:spacing w:val="-5"/>
        </w:rPr>
        <w:t>17</w:t>
      </w:r>
      <w:r>
        <w:rPr>
          <w:sz w:val="24"/>
          <w:szCs w:val="24"/>
          <w:spacing w:val="51"/>
          <w:w w:val="101"/>
        </w:rPr>
        <w:t xml:space="preserve"> </w:t>
      </w:r>
      <w:r>
        <w:rPr>
          <w:rFonts w:ascii="SimSun" w:hAnsi="SimSun" w:eastAsia="SimSun" w:cs="SimSun"/>
          <w:sz w:val="24"/>
          <w:szCs w:val="24"/>
          <w:spacing w:val="-5"/>
        </w:rPr>
        <w:t>日按照核查计划实施，就吴</w:t>
      </w:r>
      <w:r>
        <w:rPr>
          <w:rFonts w:ascii="SimSun" w:hAnsi="SimSun" w:eastAsia="SimSun" w:cs="SimSun"/>
          <w:sz w:val="24"/>
          <w:szCs w:val="24"/>
        </w:rPr>
        <w:t xml:space="preserve"> </w:t>
      </w:r>
      <w:r>
        <w:rPr>
          <w:rFonts w:ascii="SimSun" w:hAnsi="SimSun" w:eastAsia="SimSun" w:cs="SimSun"/>
          <w:sz w:val="24"/>
          <w:szCs w:val="24"/>
          <w:spacing w:val="-2"/>
        </w:rPr>
        <w:t>江市鑫旺升丝绸有限公司的</w:t>
      </w:r>
      <w:r>
        <w:rPr>
          <w:sz w:val="24"/>
          <w:szCs w:val="24"/>
          <w:spacing w:val="-2"/>
        </w:rPr>
        <w:t>GHG </w:t>
      </w:r>
      <w:r>
        <w:rPr>
          <w:rFonts w:ascii="SimSun" w:hAnsi="SimSun" w:eastAsia="SimSun" w:cs="SimSun"/>
          <w:sz w:val="24"/>
          <w:szCs w:val="24"/>
          <w:spacing w:val="-2"/>
        </w:rPr>
        <w:t>盘查报告是否在所有重要方面均依据</w:t>
      </w:r>
      <w:r>
        <w:rPr>
          <w:rFonts w:ascii="SimSun" w:hAnsi="SimSun" w:eastAsia="SimSun" w:cs="SimSun"/>
          <w:sz w:val="24"/>
          <w:szCs w:val="24"/>
          <w:spacing w:val="-22"/>
        </w:rPr>
        <w:t xml:space="preserve"> </w:t>
      </w:r>
      <w:r>
        <w:rPr>
          <w:sz w:val="24"/>
          <w:szCs w:val="24"/>
          <w:spacing w:val="-2"/>
        </w:rPr>
        <w:t>ISO 14064-1:2018</w:t>
      </w:r>
      <w:r>
        <w:rPr>
          <w:sz w:val="24"/>
          <w:szCs w:val="24"/>
        </w:rPr>
        <w:t xml:space="preserve">  </w:t>
      </w:r>
      <w:r>
        <w:rPr>
          <w:rFonts w:ascii="SimSun" w:hAnsi="SimSun" w:eastAsia="SimSun" w:cs="SimSun"/>
          <w:sz w:val="24"/>
          <w:szCs w:val="24"/>
        </w:rPr>
        <w:t>标准所定义的要求做了公平的陈述，提供</w:t>
      </w:r>
      <w:r>
        <w:rPr>
          <w:rFonts w:ascii="SimSun" w:hAnsi="SimSun" w:eastAsia="SimSun" w:cs="SimSun"/>
          <w:sz w:val="24"/>
          <w:szCs w:val="24"/>
          <w:u w:val="single" w:color="auto"/>
        </w:rPr>
        <w:t xml:space="preserve"> </w:t>
      </w:r>
      <w:r>
        <w:rPr>
          <w:rFonts w:ascii="SimSun" w:hAnsi="SimSun" w:eastAsia="SimSun" w:cs="SimSun"/>
          <w:sz w:val="24"/>
          <w:szCs w:val="24"/>
          <w:b/>
          <w:bCs/>
          <w:u w:val="single" w:color="auto"/>
        </w:rPr>
        <w:t>合理</w:t>
      </w:r>
      <w:r>
        <w:rPr>
          <w:rFonts w:ascii="SimSun" w:hAnsi="SimSun" w:eastAsia="SimSun" w:cs="SimSun"/>
          <w:sz w:val="24"/>
          <w:szCs w:val="24"/>
          <w:u w:val="single" w:color="auto"/>
          <w:spacing w:val="-1"/>
        </w:rPr>
        <w:t xml:space="preserve"> </w:t>
      </w:r>
      <w:r>
        <w:rPr>
          <w:rFonts w:ascii="SimSun" w:hAnsi="SimSun" w:eastAsia="SimSun" w:cs="SimSun"/>
          <w:sz w:val="24"/>
          <w:szCs w:val="24"/>
          <w:spacing w:val="-1"/>
        </w:rPr>
        <w:t>保证等级意见。</w:t>
      </w:r>
    </w:p>
    <w:p>
      <w:pPr>
        <w:pStyle w:val="BodyText"/>
        <w:ind w:left="131"/>
        <w:spacing w:before="121" w:line="237" w:lineRule="auto"/>
        <w:outlineLvl w:val="1"/>
        <w:rPr>
          <w:rFonts w:ascii="SimSun" w:hAnsi="SimSun" w:eastAsia="SimSun" w:cs="SimSun"/>
          <w:sz w:val="24"/>
          <w:szCs w:val="24"/>
        </w:rPr>
      </w:pPr>
      <w:r>
        <w:rPr>
          <w:sz w:val="24"/>
          <w:szCs w:val="24"/>
          <w:b/>
          <w:bCs/>
          <w:spacing w:val="-6"/>
        </w:rPr>
        <w:t>1.3</w:t>
      </w:r>
      <w:r>
        <w:rPr>
          <w:sz w:val="24"/>
          <w:szCs w:val="24"/>
          <w:b/>
          <w:bCs/>
          <w:spacing w:val="43"/>
          <w:w w:val="101"/>
        </w:rPr>
        <w:t xml:space="preserve"> </w:t>
      </w:r>
      <w:r>
        <w:rPr>
          <w:sz w:val="24"/>
          <w:szCs w:val="24"/>
          <w:b/>
          <w:bCs/>
          <w:spacing w:val="-6"/>
        </w:rPr>
        <w:t>GHG </w:t>
      </w:r>
      <w:r>
        <w:rPr>
          <w:rFonts w:ascii="SimSun" w:hAnsi="SimSun" w:eastAsia="SimSun" w:cs="SimSun"/>
          <w:sz w:val="24"/>
          <w:szCs w:val="24"/>
          <w:b/>
          <w:bCs/>
          <w:spacing w:val="-6"/>
        </w:rPr>
        <w:t>宣称排除显著间接排放的情况</w:t>
      </w:r>
    </w:p>
    <w:p>
      <w:pPr>
        <w:pStyle w:val="BodyText"/>
        <w:ind w:left="604"/>
        <w:spacing w:before="199" w:line="237" w:lineRule="auto"/>
        <w:rPr>
          <w:rFonts w:ascii="SimSun" w:hAnsi="SimSun" w:eastAsia="SimSun" w:cs="SimSun"/>
          <w:sz w:val="24"/>
          <w:szCs w:val="24"/>
        </w:rPr>
      </w:pPr>
      <w:r>
        <w:rPr>
          <w:sz w:val="24"/>
          <w:szCs w:val="24"/>
          <w:spacing w:val="-3"/>
        </w:rPr>
        <w:t>a</w:t>
      </w:r>
      <w:r>
        <w:rPr>
          <w:sz w:val="24"/>
          <w:szCs w:val="24"/>
          <w:spacing w:val="-35"/>
        </w:rPr>
        <w:t xml:space="preserve"> </w:t>
      </w:r>
      <w:r>
        <w:rPr>
          <w:rFonts w:ascii="SimSun" w:hAnsi="SimSun" w:eastAsia="SimSun" w:cs="SimSun"/>
          <w:sz w:val="24"/>
          <w:szCs w:val="24"/>
          <w:spacing w:val="-3"/>
        </w:rPr>
        <w:t>）   是否排除了显著间接排放：</w:t>
      </w:r>
      <w:r>
        <w:rPr>
          <w:rFonts w:ascii="SimSun" w:hAnsi="SimSun" w:eastAsia="SimSun" w:cs="SimSun"/>
          <w:sz w:val="24"/>
          <w:szCs w:val="24"/>
          <w:spacing w:val="-88"/>
        </w:rPr>
        <w:t xml:space="preserve"> </w:t>
      </w:r>
      <w:r>
        <w:rPr>
          <w:rFonts w:ascii="MS Gothic" w:hAnsi="MS Gothic" w:eastAsia="MS Gothic" w:cs="MS Gothic"/>
          <w:sz w:val="24"/>
          <w:szCs w:val="24"/>
          <w:spacing w:val="-3"/>
        </w:rPr>
        <w:t>☒</w:t>
      </w:r>
      <w:r>
        <w:rPr>
          <w:rFonts w:ascii="SimSun" w:hAnsi="SimSun" w:eastAsia="SimSun" w:cs="SimSun"/>
          <w:sz w:val="24"/>
          <w:szCs w:val="24"/>
          <w:spacing w:val="-3"/>
        </w:rPr>
        <w:t>是</w:t>
      </w:r>
      <w:r>
        <w:rPr>
          <w:rFonts w:ascii="SimSun" w:hAnsi="SimSun" w:eastAsia="SimSun" w:cs="SimSun"/>
          <w:sz w:val="24"/>
          <w:szCs w:val="24"/>
          <w:spacing w:val="16"/>
        </w:rPr>
        <w:t xml:space="preserve">  </w:t>
      </w:r>
      <w:r>
        <w:rPr>
          <w:rFonts w:ascii="MS Gothic" w:hAnsi="MS Gothic" w:eastAsia="MS Gothic" w:cs="MS Gothic"/>
          <w:sz w:val="24"/>
          <w:szCs w:val="24"/>
          <w:spacing w:val="-3"/>
        </w:rPr>
        <w:t>□</w:t>
      </w:r>
      <w:r>
        <w:rPr>
          <w:rFonts w:ascii="SimSun" w:hAnsi="SimSun" w:eastAsia="SimSun" w:cs="SimSun"/>
          <w:sz w:val="24"/>
          <w:szCs w:val="24"/>
          <w:spacing w:val="-3"/>
        </w:rPr>
        <w:t>否</w:t>
      </w:r>
    </w:p>
    <w:p>
      <w:pPr>
        <w:pStyle w:val="BodyText"/>
        <w:ind w:left="608"/>
        <w:spacing w:before="149" w:line="318" w:lineRule="exact"/>
        <w:rPr>
          <w:rFonts w:ascii="SimSun" w:hAnsi="SimSun" w:eastAsia="SimSun" w:cs="SimSun"/>
          <w:sz w:val="24"/>
          <w:szCs w:val="24"/>
        </w:rPr>
      </w:pPr>
      <w:r>
        <w:rPr>
          <w:sz w:val="24"/>
          <w:szCs w:val="24"/>
          <w:spacing w:val="-2"/>
          <w:position w:val="1"/>
        </w:rPr>
        <w:t>b</w:t>
      </w:r>
      <w:r>
        <w:rPr>
          <w:rFonts w:ascii="SimSun" w:hAnsi="SimSun" w:eastAsia="SimSun" w:cs="SimSun"/>
          <w:sz w:val="24"/>
          <w:szCs w:val="24"/>
          <w:spacing w:val="-2"/>
          <w:position w:val="1"/>
        </w:rPr>
        <w:t>）</w:t>
      </w:r>
      <w:r>
        <w:rPr>
          <w:rFonts w:ascii="SimSun" w:hAnsi="SimSun" w:eastAsia="SimSun" w:cs="SimSun"/>
          <w:sz w:val="24"/>
          <w:szCs w:val="24"/>
          <w:spacing w:val="19"/>
          <w:position w:val="1"/>
        </w:rPr>
        <w:t xml:space="preserve">   </w:t>
      </w:r>
      <w:r>
        <w:rPr>
          <w:rFonts w:ascii="SimSun" w:hAnsi="SimSun" w:eastAsia="SimSun" w:cs="SimSun"/>
          <w:sz w:val="24"/>
          <w:szCs w:val="24"/>
          <w:spacing w:val="-2"/>
          <w:position w:val="1"/>
        </w:rPr>
        <w:t>排除的显著间接排放及理由：</w:t>
      </w:r>
    </w:p>
    <w:p>
      <w:pPr>
        <w:spacing w:line="31" w:lineRule="exact"/>
        <w:rPr/>
      </w:pPr>
      <w:r/>
    </w:p>
    <w:tbl>
      <w:tblPr>
        <w:tblStyle w:val="TableNormal"/>
        <w:tblW w:w="963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833"/>
        <w:gridCol w:w="6800"/>
      </w:tblGrid>
      <w:tr>
        <w:trPr>
          <w:trHeight w:val="769" w:hRule="atLeast"/>
        </w:trPr>
        <w:tc>
          <w:tcPr>
            <w:tcW w:w="2833" w:type="dxa"/>
            <w:vAlign w:val="top"/>
          </w:tcPr>
          <w:p>
            <w:pPr>
              <w:ind w:left="111"/>
              <w:spacing w:before="203" w:line="267" w:lineRule="exact"/>
              <w:rPr>
                <w:rFonts w:ascii="SimSun" w:hAnsi="SimSun" w:eastAsia="SimSun" w:cs="SimSun"/>
                <w:sz w:val="20"/>
                <w:szCs w:val="20"/>
              </w:rPr>
            </w:pPr>
            <w:r>
              <w:rPr>
                <w:rFonts w:ascii="SimSun" w:hAnsi="SimSun" w:eastAsia="SimSun" w:cs="SimSun"/>
                <w:sz w:val="20"/>
                <w:szCs w:val="20"/>
                <w:spacing w:val="9"/>
                <w:position w:val="1"/>
              </w:rPr>
              <w:t>排除的显著间接排放类别</w:t>
            </w:r>
          </w:p>
        </w:tc>
        <w:tc>
          <w:tcPr>
            <w:tcW w:w="6800" w:type="dxa"/>
            <w:vAlign w:val="top"/>
          </w:tcPr>
          <w:p>
            <w:pPr>
              <w:ind w:left="107" w:right="110"/>
              <w:spacing w:before="202" w:line="257" w:lineRule="auto"/>
              <w:rPr>
                <w:rFonts w:ascii="SimSun" w:hAnsi="SimSun" w:eastAsia="SimSun" w:cs="SimSun"/>
                <w:sz w:val="20"/>
                <w:szCs w:val="20"/>
              </w:rPr>
            </w:pPr>
            <w:r>
              <w:rPr>
                <w:rFonts w:ascii="SimSun" w:hAnsi="SimSun" w:eastAsia="SimSun" w:cs="SimSun"/>
                <w:sz w:val="20"/>
                <w:szCs w:val="20"/>
                <w:spacing w:val="12"/>
              </w:rPr>
              <w:t>排除的理由（注：如果排除类别为两类及以上，且排除理由不同，请在</w:t>
            </w:r>
            <w:r>
              <w:rPr>
                <w:rFonts w:ascii="SimSun" w:hAnsi="SimSun" w:eastAsia="SimSun" w:cs="SimSun"/>
                <w:sz w:val="20"/>
                <w:szCs w:val="20"/>
                <w:spacing w:val="3"/>
              </w:rPr>
              <w:t xml:space="preserve"> </w:t>
            </w:r>
            <w:r>
              <w:rPr>
                <w:rFonts w:ascii="SimSun" w:hAnsi="SimSun" w:eastAsia="SimSun" w:cs="SimSun"/>
                <w:sz w:val="20"/>
                <w:szCs w:val="20"/>
                <w:spacing w:val="9"/>
              </w:rPr>
              <w:t>相应理由后面加括号注明类别）</w:t>
            </w:r>
          </w:p>
        </w:tc>
      </w:tr>
      <w:tr>
        <w:trPr>
          <w:trHeight w:val="2086" w:hRule="atLeast"/>
        </w:trPr>
        <w:tc>
          <w:tcPr>
            <w:tcW w:w="2833" w:type="dxa"/>
            <w:vAlign w:val="top"/>
          </w:tcPr>
          <w:p>
            <w:pPr>
              <w:pStyle w:val="TableText"/>
              <w:ind w:left="119" w:right="270" w:firstLine="4"/>
              <w:spacing w:before="31" w:line="233" w:lineRule="auto"/>
              <w:rPr>
                <w:rFonts w:ascii="SimSun" w:hAnsi="SimSun" w:eastAsia="SimSun" w:cs="SimSun"/>
              </w:rPr>
            </w:pPr>
            <w:r>
              <w:rPr>
                <w:rFonts w:ascii="Segoe UI Symbol" w:hAnsi="Segoe UI Symbol" w:eastAsia="Segoe UI Symbol" w:cs="Segoe UI Symbol"/>
                <w:spacing w:val="3"/>
              </w:rPr>
              <w:t>□</w:t>
            </w:r>
            <w:r>
              <w:rPr>
                <w:rFonts w:ascii="SimSun" w:hAnsi="SimSun" w:eastAsia="SimSun" w:cs="SimSun"/>
                <w:spacing w:val="3"/>
              </w:rPr>
              <w:t>类别</w:t>
            </w:r>
            <w:r>
              <w:rPr>
                <w:rFonts w:ascii="SimSun" w:hAnsi="SimSun" w:eastAsia="SimSun" w:cs="SimSun"/>
                <w:spacing w:val="-29"/>
              </w:rPr>
              <w:t xml:space="preserve"> </w:t>
            </w:r>
            <w:r>
              <w:rPr>
                <w:spacing w:val="3"/>
              </w:rPr>
              <w:t>3</w:t>
            </w:r>
            <w:r>
              <w:rPr>
                <w:spacing w:val="-14"/>
              </w:rPr>
              <w:t xml:space="preserve"> </w:t>
            </w:r>
            <w:r>
              <w:rPr>
                <w:rFonts w:ascii="SimSun" w:hAnsi="SimSun" w:eastAsia="SimSun" w:cs="SimSun"/>
                <w:spacing w:val="3"/>
              </w:rPr>
              <w:t>：运输产生的间接</w:t>
            </w:r>
            <w:r>
              <w:rPr>
                <w:rFonts w:ascii="SimSun" w:hAnsi="SimSun" w:eastAsia="SimSun" w:cs="SimSun"/>
              </w:rPr>
              <w:t xml:space="preserve"> </w:t>
            </w:r>
            <w:r>
              <w:rPr>
                <w:spacing w:val="-3"/>
              </w:rPr>
              <w:t>GHG </w:t>
            </w:r>
            <w:r>
              <w:rPr>
                <w:rFonts w:ascii="SimSun" w:hAnsi="SimSun" w:eastAsia="SimSun" w:cs="SimSun"/>
                <w:spacing w:val="-3"/>
              </w:rPr>
              <w:t>排放</w:t>
            </w:r>
          </w:p>
          <w:p>
            <w:pPr>
              <w:pStyle w:val="TableText"/>
              <w:ind w:left="128" w:right="109" w:firstLine="6"/>
              <w:spacing w:before="1" w:line="239" w:lineRule="auto"/>
              <w:rPr>
                <w:rFonts w:ascii="SimSun" w:hAnsi="SimSun" w:eastAsia="SimSun" w:cs="SimSun"/>
              </w:rPr>
            </w:pPr>
            <w:r>
              <w:rPr>
                <w:rFonts w:ascii="MS Gothic" w:hAnsi="MS Gothic" w:eastAsia="MS Gothic" w:cs="MS Gothic"/>
                <w:spacing w:val="1"/>
              </w:rPr>
              <w:t>☒</w:t>
            </w:r>
            <w:r>
              <w:rPr>
                <w:rFonts w:ascii="SimSun" w:hAnsi="SimSun" w:eastAsia="SimSun" w:cs="SimSun"/>
                <w:spacing w:val="1"/>
              </w:rPr>
              <w:t>类别</w:t>
            </w:r>
            <w:r>
              <w:rPr>
                <w:rFonts w:ascii="SimSun" w:hAnsi="SimSun" w:eastAsia="SimSun" w:cs="SimSun"/>
                <w:spacing w:val="-42"/>
              </w:rPr>
              <w:t xml:space="preserve"> </w:t>
            </w:r>
            <w:r>
              <w:rPr>
                <w:spacing w:val="1"/>
              </w:rPr>
              <w:t>4</w:t>
            </w:r>
            <w:r>
              <w:rPr>
                <w:rFonts w:ascii="SimSun" w:hAnsi="SimSun" w:eastAsia="SimSun" w:cs="SimSun"/>
                <w:spacing w:val="1"/>
              </w:rPr>
              <w:t>：组织使用产品产生</w:t>
            </w:r>
            <w:r>
              <w:rPr>
                <w:rFonts w:ascii="SimSun" w:hAnsi="SimSun" w:eastAsia="SimSun" w:cs="SimSun"/>
              </w:rPr>
              <w:t xml:space="preserve"> </w:t>
            </w:r>
            <w:r>
              <w:rPr>
                <w:rFonts w:ascii="SimSun" w:hAnsi="SimSun" w:eastAsia="SimSun" w:cs="SimSun"/>
                <w:spacing w:val="-1"/>
              </w:rPr>
              <w:t>的间接</w:t>
            </w:r>
            <w:r>
              <w:rPr>
                <w:rFonts w:ascii="SimSun" w:hAnsi="SimSun" w:eastAsia="SimSun" w:cs="SimSun"/>
                <w:spacing w:val="-35"/>
              </w:rPr>
              <w:t xml:space="preserve"> </w:t>
            </w:r>
            <w:r>
              <w:rPr>
                <w:spacing w:val="-1"/>
              </w:rPr>
              <w:t>GHG </w:t>
            </w:r>
            <w:r>
              <w:rPr>
                <w:rFonts w:ascii="SimSun" w:hAnsi="SimSun" w:eastAsia="SimSun" w:cs="SimSun"/>
                <w:spacing w:val="-1"/>
              </w:rPr>
              <w:t>排放</w:t>
            </w:r>
          </w:p>
          <w:p>
            <w:pPr>
              <w:pStyle w:val="TableText"/>
              <w:ind w:left="111" w:right="109" w:firstLine="22"/>
              <w:spacing w:line="241" w:lineRule="auto"/>
              <w:rPr>
                <w:rFonts w:ascii="SimSun" w:hAnsi="SimSun" w:eastAsia="SimSun" w:cs="SimSun"/>
              </w:rPr>
            </w:pPr>
            <w:r>
              <w:rPr>
                <w:rFonts w:ascii="MS Gothic" w:hAnsi="MS Gothic" w:eastAsia="MS Gothic" w:cs="MS Gothic"/>
                <w:spacing w:val="5"/>
              </w:rPr>
              <w:t>□</w:t>
            </w:r>
            <w:r>
              <w:rPr>
                <w:rFonts w:ascii="SimSun" w:hAnsi="SimSun" w:eastAsia="SimSun" w:cs="SimSun"/>
                <w:spacing w:val="5"/>
              </w:rPr>
              <w:t>类别</w:t>
            </w:r>
            <w:r>
              <w:rPr>
                <w:spacing w:val="5"/>
              </w:rPr>
              <w:t>5</w:t>
            </w:r>
            <w:r>
              <w:rPr>
                <w:rFonts w:ascii="SimSun" w:hAnsi="SimSun" w:eastAsia="SimSun" w:cs="SimSun"/>
                <w:spacing w:val="5"/>
              </w:rPr>
              <w:t>：组织的产品使用过</w:t>
            </w:r>
            <w:r>
              <w:rPr>
                <w:rFonts w:ascii="SimSun" w:hAnsi="SimSun" w:eastAsia="SimSun" w:cs="SimSun"/>
                <w:spacing w:val="6"/>
              </w:rPr>
              <w:t xml:space="preserve"> </w:t>
            </w:r>
            <w:r>
              <w:rPr>
                <w:rFonts w:ascii="SimSun" w:hAnsi="SimSun" w:eastAsia="SimSun" w:cs="SimSun"/>
                <w:spacing w:val="4"/>
              </w:rPr>
              <w:t>程中相关的间接</w:t>
            </w:r>
            <w:r>
              <w:rPr>
                <w:rFonts w:ascii="SimSun" w:hAnsi="SimSun" w:eastAsia="SimSun" w:cs="SimSun"/>
                <w:spacing w:val="-28"/>
              </w:rPr>
              <w:t xml:space="preserve"> </w:t>
            </w:r>
            <w:r>
              <w:rPr/>
              <w:t>GHG</w:t>
            </w:r>
            <w:r>
              <w:rPr>
                <w:spacing w:val="4"/>
              </w:rPr>
              <w:t xml:space="preserve"> </w:t>
            </w:r>
            <w:r>
              <w:rPr>
                <w:rFonts w:ascii="SimSun" w:hAnsi="SimSun" w:eastAsia="SimSun" w:cs="SimSun"/>
                <w:spacing w:val="4"/>
              </w:rPr>
              <w:t>排放</w:t>
            </w:r>
          </w:p>
          <w:p>
            <w:pPr>
              <w:pStyle w:val="TableText"/>
              <w:ind w:left="111" w:right="150" w:firstLine="12"/>
              <w:spacing w:line="217" w:lineRule="auto"/>
              <w:rPr>
                <w:rFonts w:ascii="SimSun" w:hAnsi="SimSun" w:eastAsia="SimSun" w:cs="SimSun"/>
              </w:rPr>
            </w:pPr>
            <w:r>
              <w:rPr>
                <w:rFonts w:ascii="Segoe UI Symbol" w:hAnsi="Segoe UI Symbol" w:eastAsia="Segoe UI Symbol" w:cs="Segoe UI Symbol"/>
                <w:spacing w:val="-2"/>
              </w:rPr>
              <w:t>□</w:t>
            </w:r>
            <w:r>
              <w:rPr>
                <w:rFonts w:ascii="SimSun" w:hAnsi="SimSun" w:eastAsia="SimSun" w:cs="SimSun"/>
                <w:spacing w:val="-2"/>
              </w:rPr>
              <w:t>类别</w:t>
            </w:r>
            <w:r>
              <w:rPr>
                <w:rFonts w:ascii="SimSun" w:hAnsi="SimSun" w:eastAsia="SimSun" w:cs="SimSun"/>
                <w:spacing w:val="-21"/>
              </w:rPr>
              <w:t xml:space="preserve"> </w:t>
            </w:r>
            <w:r>
              <w:rPr>
                <w:spacing w:val="-2"/>
              </w:rPr>
              <w:t>6</w:t>
            </w:r>
            <w:r>
              <w:rPr>
                <w:spacing w:val="-14"/>
              </w:rPr>
              <w:t xml:space="preserve"> </w:t>
            </w:r>
            <w:r>
              <w:rPr>
                <w:rFonts w:ascii="SimSun" w:hAnsi="SimSun" w:eastAsia="SimSun" w:cs="SimSun"/>
                <w:spacing w:val="-2"/>
              </w:rPr>
              <w:t>：其他间接</w:t>
            </w:r>
            <w:r>
              <w:rPr>
                <w:rFonts w:ascii="SimSun" w:hAnsi="SimSun" w:eastAsia="SimSun" w:cs="SimSun"/>
                <w:spacing w:val="-35"/>
              </w:rPr>
              <w:t xml:space="preserve"> </w:t>
            </w:r>
            <w:r>
              <w:rPr>
                <w:spacing w:val="-2"/>
              </w:rPr>
              <w:t>GHG </w:t>
            </w:r>
            <w:r>
              <w:rPr>
                <w:rFonts w:ascii="SimSun" w:hAnsi="SimSun" w:eastAsia="SimSun" w:cs="SimSun"/>
                <w:spacing w:val="-2"/>
              </w:rPr>
              <w:t>排</w:t>
            </w:r>
            <w:r>
              <w:rPr>
                <w:rFonts w:ascii="SimSun" w:hAnsi="SimSun" w:eastAsia="SimSun" w:cs="SimSun"/>
              </w:rPr>
              <w:t xml:space="preserve"> </w:t>
            </w:r>
            <w:r>
              <w:rPr>
                <w:rFonts w:ascii="SimSun" w:hAnsi="SimSun" w:eastAsia="SimSun" w:cs="SimSun"/>
                <w:spacing w:val="6"/>
              </w:rPr>
              <w:t>放源</w:t>
            </w:r>
          </w:p>
        </w:tc>
        <w:tc>
          <w:tcPr>
            <w:tcW w:w="6800" w:type="dxa"/>
            <w:vAlign w:val="top"/>
          </w:tcPr>
          <w:p>
            <w:pPr>
              <w:ind w:left="131"/>
              <w:spacing w:before="29" w:line="241" w:lineRule="auto"/>
              <w:rPr>
                <w:rFonts w:ascii="SimSun" w:hAnsi="SimSun" w:eastAsia="SimSun" w:cs="SimSun"/>
                <w:sz w:val="20"/>
                <w:szCs w:val="20"/>
              </w:rPr>
            </w:pPr>
            <w:r>
              <w:rPr>
                <w:rFonts w:ascii="MS Gothic" w:hAnsi="MS Gothic" w:eastAsia="MS Gothic" w:cs="MS Gothic"/>
                <w:sz w:val="20"/>
                <w:szCs w:val="20"/>
                <w:spacing w:val="7"/>
              </w:rPr>
              <w:t>☒</w:t>
            </w:r>
            <w:r>
              <w:rPr>
                <w:rFonts w:ascii="MS Gothic" w:hAnsi="MS Gothic" w:eastAsia="MS Gothic" w:cs="MS Gothic"/>
                <w:sz w:val="20"/>
                <w:szCs w:val="20"/>
                <w:spacing w:val="55"/>
              </w:rPr>
              <w:t xml:space="preserve"> </w:t>
            </w:r>
            <w:r>
              <w:rPr>
                <w:rFonts w:ascii="SimSun" w:hAnsi="SimSun" w:eastAsia="SimSun" w:cs="SimSun"/>
                <w:sz w:val="20"/>
                <w:szCs w:val="20"/>
                <w:spacing w:val="7"/>
              </w:rPr>
              <w:t>目标用户对温室气体宣称的预期用途不涉及</w:t>
            </w:r>
            <w:r>
              <w:rPr>
                <w:rFonts w:ascii="SimSun" w:hAnsi="SimSun" w:eastAsia="SimSun" w:cs="SimSun"/>
                <w:sz w:val="20"/>
                <w:szCs w:val="20"/>
                <w:spacing w:val="6"/>
              </w:rPr>
              <w:t>该类别排放</w:t>
            </w:r>
          </w:p>
          <w:p>
            <w:pPr>
              <w:ind w:left="120"/>
              <w:spacing w:line="226" w:lineRule="auto"/>
              <w:rPr>
                <w:rFonts w:ascii="SimSun" w:hAnsi="SimSun" w:eastAsia="SimSun" w:cs="SimSun"/>
                <w:sz w:val="20"/>
                <w:szCs w:val="20"/>
              </w:rPr>
            </w:pPr>
            <w:r>
              <w:rPr>
                <w:rFonts w:ascii="Segoe UI Symbol" w:hAnsi="Segoe UI Symbol" w:eastAsia="Segoe UI Symbol" w:cs="Segoe UI Symbol"/>
                <w:sz w:val="20"/>
                <w:szCs w:val="20"/>
                <w:spacing w:val="9"/>
              </w:rPr>
              <w:t>□</w:t>
            </w:r>
            <w:r>
              <w:rPr>
                <w:rFonts w:ascii="Segoe UI Symbol" w:hAnsi="Segoe UI Symbol" w:eastAsia="Segoe UI Symbol" w:cs="Segoe UI Symbol"/>
                <w:sz w:val="20"/>
                <w:szCs w:val="20"/>
                <w:spacing w:val="2"/>
              </w:rPr>
              <w:t xml:space="preserve">  </w:t>
            </w:r>
            <w:r>
              <w:rPr>
                <w:rFonts w:ascii="SimSun" w:hAnsi="SimSun" w:eastAsia="SimSun" w:cs="SimSun"/>
                <w:sz w:val="20"/>
                <w:szCs w:val="20"/>
                <w:spacing w:val="9"/>
              </w:rPr>
              <w:t>有证据证明该类间接温室气体排放不是组织主要温室气体间接排放</w:t>
            </w:r>
          </w:p>
          <w:p>
            <w:pPr>
              <w:ind w:left="120"/>
              <w:spacing w:line="228" w:lineRule="auto"/>
              <w:rPr>
                <w:rFonts w:ascii="SimSun" w:hAnsi="SimSun" w:eastAsia="SimSun" w:cs="SimSun"/>
                <w:sz w:val="20"/>
                <w:szCs w:val="20"/>
              </w:rPr>
            </w:pPr>
            <w:r>
              <w:rPr>
                <w:rFonts w:ascii="Segoe UI Symbol" w:hAnsi="Segoe UI Symbol" w:eastAsia="Segoe UI Symbol" w:cs="Segoe UI Symbol"/>
                <w:sz w:val="20"/>
                <w:szCs w:val="20"/>
                <w:spacing w:val="9"/>
              </w:rPr>
              <w:t>□</w:t>
            </w:r>
            <w:r>
              <w:rPr>
                <w:rFonts w:ascii="Segoe UI Symbol" w:hAnsi="Segoe UI Symbol" w:eastAsia="Segoe UI Symbol" w:cs="Segoe UI Symbol"/>
                <w:sz w:val="20"/>
                <w:szCs w:val="20"/>
              </w:rPr>
              <w:t xml:space="preserve">  </w:t>
            </w:r>
            <w:r>
              <w:rPr>
                <w:rFonts w:ascii="SimSun" w:hAnsi="SimSun" w:eastAsia="SimSun" w:cs="SimSun"/>
                <w:sz w:val="20"/>
                <w:szCs w:val="20"/>
                <w:spacing w:val="9"/>
              </w:rPr>
              <w:t>组织缺乏量化该类别温室气体所需的活动数据或排放因子</w:t>
            </w:r>
          </w:p>
          <w:p>
            <w:pPr>
              <w:pStyle w:val="TableText"/>
              <w:ind w:left="107" w:right="108" w:firstLine="15"/>
              <w:spacing w:before="2" w:line="232" w:lineRule="auto"/>
              <w:rPr>
                <w:rFonts w:ascii="SimSun" w:hAnsi="SimSun" w:eastAsia="SimSun" w:cs="SimSun"/>
              </w:rPr>
            </w:pPr>
            <w:r>
              <w:rPr>
                <w:rFonts w:ascii="Segoe UI Symbol" w:hAnsi="Segoe UI Symbol" w:eastAsia="Segoe UI Symbol" w:cs="Segoe UI Symbol"/>
                <w:spacing w:val="9"/>
              </w:rPr>
              <w:t>□</w:t>
            </w:r>
            <w:r>
              <w:rPr>
                <w:rFonts w:ascii="Segoe UI Symbol" w:hAnsi="Segoe UI Symbol" w:eastAsia="Segoe UI Symbol" w:cs="Segoe UI Symbol"/>
                <w:spacing w:val="19"/>
              </w:rPr>
              <w:t xml:space="preserve">  </w:t>
            </w:r>
            <w:r>
              <w:rPr>
                <w:rFonts w:ascii="SimSun" w:hAnsi="SimSun" w:eastAsia="SimSun" w:cs="SimSun"/>
                <w:spacing w:val="9"/>
              </w:rPr>
              <w:t>由于数据质量较差，量化此类间接温室气体排放会对</w:t>
            </w:r>
            <w:r>
              <w:rPr>
                <w:rFonts w:ascii="SimSun" w:hAnsi="SimSun" w:eastAsia="SimSun" w:cs="SimSun"/>
                <w:spacing w:val="-29"/>
              </w:rPr>
              <w:t xml:space="preserve"> </w:t>
            </w:r>
            <w:r>
              <w:rPr/>
              <w:t>GHG</w:t>
            </w:r>
            <w:r>
              <w:rPr>
                <w:spacing w:val="9"/>
              </w:rPr>
              <w:t xml:space="preserve"> </w:t>
            </w:r>
            <w:r>
              <w:rPr>
                <w:rFonts w:ascii="SimSun" w:hAnsi="SimSun" w:eastAsia="SimSun" w:cs="SimSun"/>
                <w:spacing w:val="9"/>
              </w:rPr>
              <w:t>清单带来</w:t>
            </w:r>
            <w:r>
              <w:rPr>
                <w:rFonts w:ascii="SimSun" w:hAnsi="SimSun" w:eastAsia="SimSun" w:cs="SimSun"/>
              </w:rPr>
              <w:t xml:space="preserve"> </w:t>
            </w:r>
            <w:r>
              <w:rPr>
                <w:rFonts w:ascii="SimSun" w:hAnsi="SimSun" w:eastAsia="SimSun" w:cs="SimSun"/>
                <w:spacing w:val="9"/>
              </w:rPr>
              <w:t>额外的不确定性</w:t>
            </w:r>
          </w:p>
          <w:p>
            <w:pPr>
              <w:pStyle w:val="TableText"/>
              <w:ind w:left="120"/>
              <w:spacing w:line="233" w:lineRule="auto"/>
              <w:rPr>
                <w:rFonts w:ascii="SimSun" w:hAnsi="SimSun" w:eastAsia="SimSun" w:cs="SimSun"/>
              </w:rPr>
            </w:pPr>
            <w:r>
              <w:rPr>
                <w:rFonts w:ascii="Segoe UI Symbol" w:hAnsi="Segoe UI Symbol" w:eastAsia="Segoe UI Symbol" w:cs="Segoe UI Symbol"/>
                <w:spacing w:val="7"/>
              </w:rPr>
              <w:t>□</w:t>
            </w:r>
            <w:r>
              <w:rPr>
                <w:rFonts w:ascii="Segoe UI Symbol" w:hAnsi="Segoe UI Symbol" w:eastAsia="Segoe UI Symbol" w:cs="Segoe UI Symbol"/>
                <w:spacing w:val="5"/>
              </w:rPr>
              <w:t xml:space="preserve">  </w:t>
            </w:r>
            <w:r>
              <w:rPr>
                <w:rFonts w:ascii="SimSun" w:hAnsi="SimSun" w:eastAsia="SimSun" w:cs="SimSun"/>
                <w:spacing w:val="7"/>
              </w:rPr>
              <w:t>量化此类间接温室气体排放会使</w:t>
            </w:r>
            <w:r>
              <w:rPr>
                <w:rFonts w:ascii="SimSun" w:hAnsi="SimSun" w:eastAsia="SimSun" w:cs="SimSun"/>
                <w:spacing w:val="-32"/>
              </w:rPr>
              <w:t xml:space="preserve"> </w:t>
            </w:r>
            <w:r>
              <w:rPr/>
              <w:t>GHG</w:t>
            </w:r>
            <w:r>
              <w:rPr>
                <w:spacing w:val="7"/>
              </w:rPr>
              <w:t xml:space="preserve"> </w:t>
            </w:r>
            <w:r>
              <w:rPr>
                <w:rFonts w:ascii="SimSun" w:hAnsi="SimSun" w:eastAsia="SimSun" w:cs="SimSun"/>
                <w:spacing w:val="7"/>
              </w:rPr>
              <w:t>清单无法进行有意义的比较</w:t>
            </w:r>
          </w:p>
          <w:p>
            <w:pPr>
              <w:ind w:left="120"/>
              <w:spacing w:before="175" w:line="235" w:lineRule="auto"/>
              <w:rPr>
                <w:rFonts w:ascii="SimSun" w:hAnsi="SimSun" w:eastAsia="SimSun" w:cs="SimSun"/>
                <w:sz w:val="20"/>
                <w:szCs w:val="20"/>
              </w:rPr>
            </w:pPr>
            <w:r>
              <w:rPr>
                <w:rFonts w:ascii="Segoe UI Symbol" w:hAnsi="Segoe UI Symbol" w:eastAsia="Segoe UI Symbol" w:cs="Segoe UI Symbol"/>
                <w:sz w:val="20"/>
                <w:szCs w:val="20"/>
                <w:b/>
                <w:bCs/>
                <w:spacing w:val="6"/>
              </w:rPr>
              <w:t>□</w:t>
            </w:r>
            <w:r>
              <w:rPr>
                <w:rFonts w:ascii="Segoe UI Symbol" w:hAnsi="Segoe UI Symbol" w:eastAsia="Segoe UI Symbol" w:cs="Segoe UI Symbol"/>
                <w:sz w:val="20"/>
                <w:szCs w:val="20"/>
                <w:spacing w:val="54"/>
                <w:w w:val="101"/>
              </w:rPr>
              <w:t xml:space="preserve"> </w:t>
            </w:r>
            <w:r>
              <w:rPr>
                <w:rFonts w:ascii="SimSun" w:hAnsi="SimSun" w:eastAsia="SimSun" w:cs="SimSun"/>
                <w:sz w:val="20"/>
                <w:szCs w:val="20"/>
                <w:spacing w:val="6"/>
              </w:rPr>
              <w:t>其他（请补充</w:t>
            </w:r>
            <w:r>
              <w:rPr>
                <w:rFonts w:ascii="SimSun" w:hAnsi="SimSun" w:eastAsia="SimSun" w:cs="SimSun"/>
                <w:sz w:val="20"/>
                <w:szCs w:val="20"/>
                <w:spacing w:val="12"/>
              </w:rPr>
              <w:t>）：</w:t>
            </w:r>
          </w:p>
        </w:tc>
      </w:tr>
    </w:tbl>
    <w:p>
      <w:pPr>
        <w:pStyle w:val="BodyText"/>
        <w:ind w:left="602"/>
        <w:spacing w:before="215" w:line="225" w:lineRule="auto"/>
        <w:rPr>
          <w:rFonts w:ascii="SimSun" w:hAnsi="SimSun" w:eastAsia="SimSun" w:cs="SimSun"/>
          <w:sz w:val="24"/>
          <w:szCs w:val="24"/>
        </w:rPr>
      </w:pPr>
      <w:r>
        <w:rPr>
          <w:sz w:val="24"/>
          <w:szCs w:val="24"/>
          <w:spacing w:val="-2"/>
        </w:rPr>
        <w:t>c</w:t>
      </w:r>
      <w:r>
        <w:rPr>
          <w:sz w:val="24"/>
          <w:szCs w:val="24"/>
          <w:spacing w:val="-18"/>
        </w:rPr>
        <w:t xml:space="preserve"> </w:t>
      </w:r>
      <w:r>
        <w:rPr>
          <w:rFonts w:ascii="SimSun" w:hAnsi="SimSun" w:eastAsia="SimSun" w:cs="SimSun"/>
          <w:sz w:val="24"/>
          <w:szCs w:val="24"/>
          <w:spacing w:val="-2"/>
        </w:rPr>
        <w:t>）   排除的显著间接排放及理由是否合理：</w:t>
      </w:r>
      <w:r>
        <w:rPr>
          <w:rFonts w:ascii="SimSun" w:hAnsi="SimSun" w:eastAsia="SimSun" w:cs="SimSun"/>
          <w:sz w:val="24"/>
          <w:szCs w:val="24"/>
          <w:spacing w:val="-88"/>
        </w:rPr>
        <w:t xml:space="preserve"> </w:t>
      </w:r>
      <w:r>
        <w:rPr>
          <w:rFonts w:ascii="MS Gothic" w:hAnsi="MS Gothic" w:eastAsia="MS Gothic" w:cs="MS Gothic"/>
          <w:sz w:val="24"/>
          <w:szCs w:val="24"/>
          <w:spacing w:val="-2"/>
        </w:rPr>
        <w:t>☒</w:t>
      </w:r>
      <w:r>
        <w:rPr>
          <w:rFonts w:ascii="SimSun" w:hAnsi="SimSun" w:eastAsia="SimSun" w:cs="SimSun"/>
          <w:sz w:val="24"/>
          <w:szCs w:val="24"/>
          <w:spacing w:val="-2"/>
        </w:rPr>
        <w:t>是</w:t>
      </w:r>
      <w:r>
        <w:rPr>
          <w:rFonts w:ascii="SimSun" w:hAnsi="SimSun" w:eastAsia="SimSun" w:cs="SimSun"/>
          <w:sz w:val="24"/>
          <w:szCs w:val="24"/>
          <w:spacing w:val="9"/>
        </w:rPr>
        <w:t xml:space="preserve">  </w:t>
      </w:r>
      <w:r>
        <w:rPr>
          <w:rFonts w:ascii="Segoe UI Symbol" w:hAnsi="Segoe UI Symbol" w:eastAsia="Segoe UI Symbol" w:cs="Segoe UI Symbol"/>
          <w:sz w:val="24"/>
          <w:szCs w:val="24"/>
          <w:spacing w:val="-2"/>
        </w:rPr>
        <w:t>□</w:t>
      </w:r>
      <w:r>
        <w:rPr>
          <w:rFonts w:ascii="SimSun" w:hAnsi="SimSun" w:eastAsia="SimSun" w:cs="SimSun"/>
          <w:sz w:val="24"/>
          <w:szCs w:val="24"/>
          <w:spacing w:val="-2"/>
        </w:rPr>
        <w:t>否</w:t>
      </w:r>
    </w:p>
    <w:p>
      <w:pPr>
        <w:pStyle w:val="BodyText"/>
        <w:ind w:left="131"/>
        <w:spacing w:before="155" w:line="237" w:lineRule="auto"/>
        <w:outlineLvl w:val="1"/>
        <w:rPr>
          <w:rFonts w:ascii="SimSun" w:hAnsi="SimSun" w:eastAsia="SimSun" w:cs="SimSun"/>
          <w:sz w:val="24"/>
          <w:szCs w:val="24"/>
        </w:rPr>
      </w:pPr>
      <w:r>
        <w:rPr>
          <w:sz w:val="24"/>
          <w:szCs w:val="24"/>
          <w:b/>
          <w:bCs/>
          <w:spacing w:val="-3"/>
        </w:rPr>
        <w:t>1.4</w:t>
      </w:r>
      <w:r>
        <w:rPr>
          <w:sz w:val="24"/>
          <w:szCs w:val="24"/>
          <w:b/>
          <w:bCs/>
          <w:spacing w:val="22"/>
        </w:rPr>
        <w:t xml:space="preserve"> </w:t>
      </w:r>
      <w:r>
        <w:rPr>
          <w:rFonts w:ascii="SimSun" w:hAnsi="SimSun" w:eastAsia="SimSun" w:cs="SimSun"/>
          <w:sz w:val="24"/>
          <w:szCs w:val="24"/>
          <w:b/>
          <w:bCs/>
          <w:spacing w:val="-3"/>
        </w:rPr>
        <w:t>保证等级和实质性限值</w:t>
      </w:r>
    </w:p>
    <w:p>
      <w:pPr>
        <w:pStyle w:val="BodyText"/>
        <w:ind w:left="592"/>
        <w:spacing w:before="196" w:line="237" w:lineRule="auto"/>
        <w:rPr>
          <w:rFonts w:ascii="SimSun" w:hAnsi="SimSun" w:eastAsia="SimSun" w:cs="SimSun"/>
          <w:sz w:val="24"/>
          <w:szCs w:val="24"/>
        </w:rPr>
      </w:pPr>
      <w:r>
        <w:rPr>
          <w:rFonts w:ascii="SimSun" w:hAnsi="SimSun" w:eastAsia="SimSun" w:cs="SimSun"/>
          <w:sz w:val="24"/>
          <w:szCs w:val="24"/>
          <w:spacing w:val="-1"/>
        </w:rPr>
        <w:t>此次核查活动选择的保证等级为</w:t>
      </w:r>
      <w:r>
        <w:rPr>
          <w:rFonts w:ascii="SimSun" w:hAnsi="SimSun" w:eastAsia="SimSun" w:cs="SimSun"/>
          <w:sz w:val="24"/>
          <w:szCs w:val="24"/>
          <w:u w:val="single" w:color="auto"/>
          <w:spacing w:val="-1"/>
        </w:rPr>
        <w:t xml:space="preserve"> </w:t>
      </w:r>
      <w:r>
        <w:rPr>
          <w:rFonts w:ascii="SimSun" w:hAnsi="SimSun" w:eastAsia="SimSun" w:cs="SimSun"/>
          <w:sz w:val="24"/>
          <w:szCs w:val="24"/>
          <w:b/>
          <w:bCs/>
          <w:u w:val="single" w:color="auto"/>
          <w:spacing w:val="-1"/>
        </w:rPr>
        <w:t>合理</w:t>
      </w:r>
      <w:r>
        <w:rPr>
          <w:rFonts w:ascii="SimSun" w:hAnsi="SimSun" w:eastAsia="SimSun" w:cs="SimSun"/>
          <w:sz w:val="24"/>
          <w:szCs w:val="24"/>
          <w:u w:val="single" w:color="auto"/>
          <w:spacing w:val="-1"/>
        </w:rPr>
        <w:t xml:space="preserve"> </w:t>
      </w:r>
      <w:r>
        <w:rPr>
          <w:rFonts w:ascii="SimSun" w:hAnsi="SimSun" w:eastAsia="SimSun" w:cs="SimSun"/>
          <w:sz w:val="24"/>
          <w:szCs w:val="24"/>
          <w:spacing w:val="-1"/>
        </w:rPr>
        <w:t>保证等级，实</w:t>
      </w:r>
      <w:r>
        <w:rPr>
          <w:rFonts w:ascii="SimSun" w:hAnsi="SimSun" w:eastAsia="SimSun" w:cs="SimSun"/>
          <w:sz w:val="24"/>
          <w:szCs w:val="24"/>
          <w:spacing w:val="-2"/>
        </w:rPr>
        <w:t>质性限值为：</w:t>
      </w:r>
      <w:r>
        <w:rPr>
          <w:sz w:val="24"/>
          <w:szCs w:val="24"/>
          <w:spacing w:val="-2"/>
        </w:rPr>
        <w:t>5%</w:t>
      </w:r>
      <w:r>
        <w:rPr>
          <w:rFonts w:ascii="SimSun" w:hAnsi="SimSun" w:eastAsia="SimSun" w:cs="SimSun"/>
          <w:sz w:val="24"/>
          <w:szCs w:val="24"/>
          <w:spacing w:val="-2"/>
        </w:rPr>
        <w:t>。</w:t>
      </w:r>
    </w:p>
    <w:p>
      <w:pPr>
        <w:spacing w:line="237" w:lineRule="auto"/>
        <w:sectPr>
          <w:headerReference w:type="default" r:id="rId11"/>
          <w:footerReference w:type="default" r:id="rId12"/>
          <w:pgSz w:w="11906" w:h="16839"/>
          <w:pgMar w:top="1214" w:right="980" w:bottom="1665" w:left="1287" w:header="578" w:footer="1435" w:gutter="0"/>
        </w:sectPr>
        <w:rPr>
          <w:rFonts w:ascii="SimSun" w:hAnsi="SimSun" w:eastAsia="SimSun" w:cs="SimSun"/>
          <w:sz w:val="24"/>
          <w:szCs w:val="24"/>
        </w:rPr>
      </w:pPr>
    </w:p>
    <w:p>
      <w:pPr>
        <w:pStyle w:val="BodyText"/>
        <w:spacing w:line="246" w:lineRule="auto"/>
        <w:rPr/>
      </w:pPr>
      <w:r/>
    </w:p>
    <w:p>
      <w:pPr>
        <w:pStyle w:val="BodyText"/>
        <w:spacing w:line="246" w:lineRule="auto"/>
        <w:rPr/>
      </w:pPr>
      <w:r/>
    </w:p>
    <w:p>
      <w:pPr>
        <w:pStyle w:val="BodyText"/>
        <w:ind w:left="11"/>
        <w:spacing w:before="91" w:line="238" w:lineRule="auto"/>
        <w:outlineLvl w:val="0"/>
        <w:rPr>
          <w:rFonts w:ascii="SimSun" w:hAnsi="SimSun" w:eastAsia="SimSun" w:cs="SimSun"/>
          <w:sz w:val="28"/>
          <w:szCs w:val="28"/>
        </w:rPr>
      </w:pPr>
      <w:r>
        <w:rPr>
          <w:sz w:val="28"/>
          <w:szCs w:val="28"/>
          <w:b/>
          <w:bCs/>
          <w:spacing w:val="-5"/>
        </w:rPr>
        <w:t>2</w:t>
      </w:r>
      <w:r>
        <w:rPr>
          <w:sz w:val="28"/>
          <w:szCs w:val="28"/>
          <w:b/>
          <w:bCs/>
          <w:spacing w:val="13"/>
        </w:rPr>
        <w:t xml:space="preserve">   </w:t>
      </w:r>
      <w:r>
        <w:rPr>
          <w:rFonts w:ascii="SimSun" w:hAnsi="SimSun" w:eastAsia="SimSun" w:cs="SimSun"/>
          <w:sz w:val="28"/>
          <w:szCs w:val="28"/>
          <w:b/>
          <w:bCs/>
          <w:spacing w:val="-5"/>
        </w:rPr>
        <w:t>核查活动概述</w:t>
      </w:r>
    </w:p>
    <w:p>
      <w:pPr>
        <w:pStyle w:val="BodyText"/>
        <w:ind w:left="9"/>
        <w:spacing w:before="154" w:line="237" w:lineRule="auto"/>
        <w:outlineLvl w:val="1"/>
        <w:rPr>
          <w:rFonts w:ascii="SimSun" w:hAnsi="SimSun" w:eastAsia="SimSun" w:cs="SimSun"/>
          <w:sz w:val="24"/>
          <w:szCs w:val="24"/>
        </w:rPr>
      </w:pPr>
      <w:r>
        <w:rPr>
          <w:sz w:val="24"/>
          <w:szCs w:val="24"/>
          <w:b/>
          <w:bCs/>
          <w:spacing w:val="-3"/>
        </w:rPr>
        <w:t>2.1</w:t>
      </w:r>
      <w:r>
        <w:rPr>
          <w:sz w:val="24"/>
          <w:szCs w:val="24"/>
          <w:b/>
          <w:bCs/>
          <w:spacing w:val="31"/>
          <w:w w:val="101"/>
        </w:rPr>
        <w:t xml:space="preserve"> </w:t>
      </w:r>
      <w:r>
        <w:rPr>
          <w:rFonts w:ascii="SimSun" w:hAnsi="SimSun" w:eastAsia="SimSun" w:cs="SimSun"/>
          <w:sz w:val="24"/>
          <w:szCs w:val="24"/>
          <w:b/>
          <w:bCs/>
          <w:spacing w:val="-3"/>
        </w:rPr>
        <w:t>核查证据收集程序及评审</w:t>
      </w:r>
    </w:p>
    <w:p>
      <w:pPr>
        <w:ind w:left="23" w:right="12" w:firstLine="462"/>
        <w:spacing w:before="195" w:line="327" w:lineRule="auto"/>
        <w:rPr>
          <w:rFonts w:ascii="SimSun" w:hAnsi="SimSun" w:eastAsia="SimSun" w:cs="SimSun"/>
          <w:sz w:val="24"/>
          <w:szCs w:val="24"/>
        </w:rPr>
      </w:pPr>
      <w:r>
        <w:rPr>
          <w:rFonts w:ascii="SimSun" w:hAnsi="SimSun" w:eastAsia="SimSun" w:cs="SimSun"/>
          <w:sz w:val="24"/>
          <w:szCs w:val="24"/>
        </w:rPr>
        <w:t>核查员实施了证据收集活动，并根据风险评估结果和证据收集计</w:t>
      </w:r>
      <w:r>
        <w:rPr>
          <w:rFonts w:ascii="SimSun" w:hAnsi="SimSun" w:eastAsia="SimSun" w:cs="SimSun"/>
          <w:sz w:val="24"/>
          <w:szCs w:val="24"/>
          <w:spacing w:val="-1"/>
        </w:rPr>
        <w:t>划，对以下内容进行</w:t>
      </w:r>
      <w:r>
        <w:rPr>
          <w:rFonts w:ascii="SimSun" w:hAnsi="SimSun" w:eastAsia="SimSun" w:cs="SimSun"/>
          <w:sz w:val="24"/>
          <w:szCs w:val="24"/>
        </w:rPr>
        <w:t xml:space="preserve"> </w:t>
      </w:r>
      <w:r>
        <w:rPr>
          <w:rFonts w:ascii="SimSun" w:hAnsi="SimSun" w:eastAsia="SimSun" w:cs="SimSun"/>
          <w:sz w:val="24"/>
          <w:szCs w:val="24"/>
          <w:spacing w:val="-7"/>
        </w:rPr>
        <w:t>了评审：</w:t>
      </w:r>
    </w:p>
    <w:tbl>
      <w:tblPr>
        <w:tblStyle w:val="TableNormal"/>
        <w:tblW w:w="9326" w:type="dxa"/>
        <w:tblInd w:w="2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03"/>
        <w:gridCol w:w="3628"/>
        <w:gridCol w:w="2186"/>
        <w:gridCol w:w="2809"/>
      </w:tblGrid>
      <w:tr>
        <w:trPr>
          <w:trHeight w:val="1207" w:hRule="atLeast"/>
        </w:trPr>
        <w:tc>
          <w:tcPr>
            <w:tcW w:w="703" w:type="dxa"/>
            <w:vAlign w:val="top"/>
          </w:tcPr>
          <w:p>
            <w:pPr>
              <w:pStyle w:val="TableText"/>
              <w:spacing w:line="421" w:lineRule="auto"/>
              <w:rPr>
                <w:sz w:val="21"/>
              </w:rPr>
            </w:pPr>
            <w:r/>
          </w:p>
          <w:p>
            <w:pPr>
              <w:ind w:left="142"/>
              <w:spacing w:before="65" w:line="268" w:lineRule="exact"/>
              <w:rPr>
                <w:rFonts w:ascii="SimSun" w:hAnsi="SimSun" w:eastAsia="SimSun" w:cs="SimSun"/>
                <w:sz w:val="20"/>
                <w:szCs w:val="20"/>
              </w:rPr>
            </w:pPr>
            <w:r>
              <w:rPr>
                <w:rFonts w:ascii="SimSun" w:hAnsi="SimSun" w:eastAsia="SimSun" w:cs="SimSun"/>
                <w:sz w:val="20"/>
                <w:szCs w:val="20"/>
                <w:b/>
                <w:bCs/>
                <w:spacing w:val="5"/>
                <w:position w:val="1"/>
              </w:rPr>
              <w:t>序号</w:t>
            </w:r>
          </w:p>
        </w:tc>
        <w:tc>
          <w:tcPr>
            <w:tcW w:w="3628" w:type="dxa"/>
            <w:vAlign w:val="top"/>
          </w:tcPr>
          <w:p>
            <w:pPr>
              <w:pStyle w:val="TableText"/>
              <w:spacing w:line="421" w:lineRule="auto"/>
              <w:rPr>
                <w:sz w:val="21"/>
              </w:rPr>
            </w:pPr>
            <w:r/>
          </w:p>
          <w:p>
            <w:pPr>
              <w:ind w:left="1390"/>
              <w:spacing w:before="65" w:line="267" w:lineRule="exact"/>
              <w:rPr>
                <w:rFonts w:ascii="SimSun" w:hAnsi="SimSun" w:eastAsia="SimSun" w:cs="SimSun"/>
                <w:sz w:val="20"/>
                <w:szCs w:val="20"/>
              </w:rPr>
            </w:pPr>
            <w:r>
              <w:rPr>
                <w:rFonts w:ascii="SimSun" w:hAnsi="SimSun" w:eastAsia="SimSun" w:cs="SimSun"/>
                <w:sz w:val="20"/>
                <w:szCs w:val="20"/>
                <w:b/>
                <w:bCs/>
                <w:spacing w:val="7"/>
                <w:position w:val="1"/>
              </w:rPr>
              <w:t>评审内容</w:t>
            </w:r>
          </w:p>
        </w:tc>
        <w:tc>
          <w:tcPr>
            <w:tcW w:w="2186" w:type="dxa"/>
            <w:vAlign w:val="top"/>
          </w:tcPr>
          <w:p>
            <w:pPr>
              <w:ind w:left="363"/>
              <w:spacing w:before="39" w:line="267" w:lineRule="exact"/>
              <w:rPr>
                <w:rFonts w:ascii="SimSun" w:hAnsi="SimSun" w:eastAsia="SimSun" w:cs="SimSun"/>
                <w:sz w:val="20"/>
                <w:szCs w:val="20"/>
              </w:rPr>
            </w:pPr>
            <w:r>
              <w:rPr>
                <w:rFonts w:ascii="SimSun" w:hAnsi="SimSun" w:eastAsia="SimSun" w:cs="SimSun"/>
                <w:sz w:val="20"/>
                <w:szCs w:val="20"/>
                <w:b/>
                <w:bCs/>
                <w:spacing w:val="6"/>
                <w:position w:val="1"/>
              </w:rPr>
              <w:t>收集的证据简述</w:t>
            </w:r>
          </w:p>
          <w:p>
            <w:pPr>
              <w:ind w:left="138"/>
              <w:spacing w:before="33" w:line="268" w:lineRule="exact"/>
              <w:rPr>
                <w:rFonts w:ascii="SimSun" w:hAnsi="SimSun" w:eastAsia="SimSun" w:cs="SimSun"/>
                <w:sz w:val="20"/>
                <w:szCs w:val="20"/>
              </w:rPr>
            </w:pPr>
            <w:r>
              <w:rPr>
                <w:rFonts w:ascii="SimSun" w:hAnsi="SimSun" w:eastAsia="SimSun" w:cs="SimSun"/>
                <w:sz w:val="20"/>
                <w:szCs w:val="20"/>
                <w:b/>
                <w:bCs/>
                <w:spacing w:val="9"/>
                <w:position w:val="1"/>
              </w:rPr>
              <w:t>（需要时在下面的括</w:t>
            </w:r>
          </w:p>
          <w:p>
            <w:pPr>
              <w:ind w:left="148"/>
              <w:spacing w:before="29" w:line="267" w:lineRule="exact"/>
              <w:rPr>
                <w:rFonts w:ascii="SimSun" w:hAnsi="SimSun" w:eastAsia="SimSun" w:cs="SimSun"/>
                <w:sz w:val="20"/>
                <w:szCs w:val="20"/>
              </w:rPr>
            </w:pPr>
            <w:r>
              <w:rPr>
                <w:rFonts w:ascii="SimSun" w:hAnsi="SimSun" w:eastAsia="SimSun" w:cs="SimSun"/>
                <w:sz w:val="20"/>
                <w:szCs w:val="20"/>
                <w:b/>
                <w:bCs/>
                <w:spacing w:val="7"/>
                <w:position w:val="1"/>
              </w:rPr>
              <w:t>号内描述或另外增加</w:t>
            </w:r>
          </w:p>
          <w:p>
            <w:pPr>
              <w:ind w:left="778"/>
              <w:spacing w:before="32"/>
              <w:rPr>
                <w:rFonts w:ascii="SimSun" w:hAnsi="SimSun" w:eastAsia="SimSun" w:cs="SimSun"/>
                <w:sz w:val="20"/>
                <w:szCs w:val="20"/>
              </w:rPr>
            </w:pPr>
            <w:r>
              <w:rPr>
                <w:rFonts w:ascii="SimSun" w:hAnsi="SimSun" w:eastAsia="SimSun" w:cs="SimSun"/>
                <w:sz w:val="20"/>
                <w:szCs w:val="20"/>
                <w:b/>
                <w:bCs/>
                <w:spacing w:val="8"/>
              </w:rPr>
              <w:t>记录）</w:t>
            </w:r>
          </w:p>
        </w:tc>
        <w:tc>
          <w:tcPr>
            <w:tcW w:w="2809" w:type="dxa"/>
            <w:vAlign w:val="top"/>
          </w:tcPr>
          <w:p>
            <w:pPr>
              <w:pStyle w:val="TableText"/>
              <w:spacing w:line="272" w:lineRule="auto"/>
              <w:rPr>
                <w:sz w:val="21"/>
              </w:rPr>
            </w:pPr>
            <w:r/>
          </w:p>
          <w:p>
            <w:pPr>
              <w:pStyle w:val="TableText"/>
              <w:ind w:left="588" w:right="289" w:hanging="299"/>
              <w:spacing w:before="65" w:line="274" w:lineRule="auto"/>
              <w:rPr>
                <w:rFonts w:ascii="SimSun" w:hAnsi="SimSun" w:eastAsia="SimSun" w:cs="SimSun"/>
              </w:rPr>
            </w:pPr>
            <w:r>
              <w:rPr>
                <w:rFonts w:ascii="SimSun" w:hAnsi="SimSun" w:eastAsia="SimSun" w:cs="SimSun"/>
                <w:b/>
                <w:bCs/>
                <w:spacing w:val="3"/>
              </w:rPr>
              <w:t>评审发现或对</w:t>
            </w:r>
            <w:r>
              <w:rPr>
                <w:rFonts w:ascii="SimSun" w:hAnsi="SimSun" w:eastAsia="SimSun" w:cs="SimSun"/>
                <w:spacing w:val="-32"/>
              </w:rPr>
              <w:t xml:space="preserve"> </w:t>
            </w:r>
            <w:r>
              <w:rPr>
                <w:b/>
                <w:bCs/>
              </w:rPr>
              <w:t>GHG</w:t>
            </w:r>
            <w:r>
              <w:rPr>
                <w:b/>
                <w:bCs/>
                <w:spacing w:val="3"/>
              </w:rPr>
              <w:t xml:space="preserve"> </w:t>
            </w:r>
            <w:r>
              <w:rPr>
                <w:rFonts w:ascii="SimSun" w:hAnsi="SimSun" w:eastAsia="SimSun" w:cs="SimSun"/>
                <w:b/>
                <w:bCs/>
                <w:spacing w:val="3"/>
              </w:rPr>
              <w:t>陈述</w:t>
            </w:r>
            <w:r>
              <w:rPr>
                <w:rFonts w:ascii="SimSun" w:hAnsi="SimSun" w:eastAsia="SimSun" w:cs="SimSun"/>
              </w:rPr>
              <w:t xml:space="preserve"> </w:t>
            </w:r>
            <w:r>
              <w:rPr>
                <w:b/>
                <w:bCs/>
                <w:spacing w:val="6"/>
              </w:rPr>
              <w:t>/</w:t>
            </w:r>
            <w:r>
              <w:rPr>
                <w:b/>
                <w:bCs/>
              </w:rPr>
              <w:t>GHG</w:t>
            </w:r>
            <w:r>
              <w:rPr>
                <w:b/>
                <w:bCs/>
                <w:spacing w:val="6"/>
              </w:rPr>
              <w:t xml:space="preserve"> </w:t>
            </w:r>
            <w:r>
              <w:rPr>
                <w:rFonts w:ascii="SimSun" w:hAnsi="SimSun" w:eastAsia="SimSun" w:cs="SimSun"/>
                <w:b/>
                <w:bCs/>
                <w:spacing w:val="6"/>
              </w:rPr>
              <w:t>管理的评价</w:t>
            </w:r>
          </w:p>
        </w:tc>
      </w:tr>
      <w:tr>
        <w:trPr>
          <w:trHeight w:val="1544" w:hRule="atLeast"/>
        </w:trPr>
        <w:tc>
          <w:tcPr>
            <w:tcW w:w="703" w:type="dxa"/>
            <w:vAlign w:val="top"/>
          </w:tcPr>
          <w:p>
            <w:pPr>
              <w:pStyle w:val="TableText"/>
              <w:spacing w:line="332" w:lineRule="auto"/>
              <w:rPr>
                <w:sz w:val="21"/>
              </w:rPr>
            </w:pPr>
            <w:r/>
          </w:p>
          <w:p>
            <w:pPr>
              <w:pStyle w:val="TableText"/>
              <w:spacing w:line="333" w:lineRule="auto"/>
              <w:rPr>
                <w:sz w:val="21"/>
              </w:rPr>
            </w:pPr>
            <w:r/>
          </w:p>
          <w:p>
            <w:pPr>
              <w:pStyle w:val="TableText"/>
              <w:ind w:left="150"/>
              <w:spacing w:before="58" w:line="163" w:lineRule="auto"/>
              <w:rPr/>
            </w:pPr>
            <w:r>
              <w:rPr>
                <w:spacing w:val="-5"/>
              </w:rPr>
              <w:t>a.</w:t>
            </w:r>
          </w:p>
        </w:tc>
        <w:tc>
          <w:tcPr>
            <w:tcW w:w="3628" w:type="dxa"/>
            <w:vAlign w:val="top"/>
          </w:tcPr>
          <w:p>
            <w:pPr>
              <w:pStyle w:val="TableText"/>
              <w:spacing w:line="437" w:lineRule="auto"/>
              <w:rPr>
                <w:sz w:val="21"/>
              </w:rPr>
            </w:pPr>
            <w:r/>
          </w:p>
          <w:p>
            <w:pPr>
              <w:pStyle w:val="TableText"/>
              <w:ind w:left="107" w:right="39" w:firstLine="5"/>
              <w:spacing w:before="65" w:line="277" w:lineRule="auto"/>
              <w:rPr>
                <w:rFonts w:ascii="SimSun" w:hAnsi="SimSun" w:eastAsia="SimSun" w:cs="SimSun"/>
              </w:rPr>
            </w:pPr>
            <w:r>
              <w:rPr>
                <w:rFonts w:ascii="SimSun" w:hAnsi="SimSun" w:eastAsia="SimSun" w:cs="SimSun"/>
              </w:rPr>
              <w:t>与</w:t>
            </w:r>
            <w:r>
              <w:rPr/>
              <w:t>GHG</w:t>
            </w:r>
            <w:r>
              <w:rPr>
                <w:rFonts w:ascii="SimSun" w:hAnsi="SimSun" w:eastAsia="SimSun" w:cs="SimSun"/>
              </w:rPr>
              <w:t>源、汇及库相关的运行和活动；</w:t>
            </w:r>
            <w:r>
              <w:rPr>
                <w:rFonts w:ascii="SimSun" w:hAnsi="SimSun" w:eastAsia="SimSun" w:cs="SimSun"/>
                <w:spacing w:val="13"/>
              </w:rPr>
              <w:t xml:space="preserve"> </w:t>
            </w:r>
            <w:r>
              <w:rPr>
                <w:rFonts w:ascii="SimSun" w:hAnsi="SimSun" w:eastAsia="SimSun" w:cs="SimSun"/>
                <w:spacing w:val="8"/>
              </w:rPr>
              <w:t>排放源的识别情况；</w:t>
            </w:r>
          </w:p>
        </w:tc>
        <w:tc>
          <w:tcPr>
            <w:tcW w:w="2186" w:type="dxa"/>
            <w:vAlign w:val="top"/>
          </w:tcPr>
          <w:p>
            <w:pPr>
              <w:ind w:left="121"/>
              <w:spacing w:before="46" w:line="235" w:lineRule="auto"/>
              <w:rPr>
                <w:rFonts w:ascii="SimSun" w:hAnsi="SimSun" w:eastAsia="SimSun" w:cs="SimSun"/>
                <w:sz w:val="20"/>
                <w:szCs w:val="20"/>
              </w:rPr>
            </w:pPr>
            <w:r>
              <w:rPr>
                <w:rFonts w:ascii="Segoe UI Symbol" w:hAnsi="Segoe UI Symbol" w:eastAsia="Segoe UI Symbol" w:cs="Segoe UI Symbol"/>
                <w:sz w:val="20"/>
                <w:szCs w:val="20"/>
                <w:spacing w:val="5"/>
              </w:rPr>
              <w:t>☒</w:t>
            </w:r>
            <w:r>
              <w:rPr>
                <w:rFonts w:ascii="Segoe UI Symbol" w:hAnsi="Segoe UI Symbol" w:eastAsia="Segoe UI Symbol" w:cs="Segoe UI Symbol"/>
                <w:sz w:val="20"/>
                <w:szCs w:val="20"/>
                <w:spacing w:val="2"/>
              </w:rPr>
              <w:t xml:space="preserve">  </w:t>
            </w:r>
            <w:r>
              <w:rPr>
                <w:rFonts w:ascii="SimSun" w:hAnsi="SimSun" w:eastAsia="SimSun" w:cs="SimSun"/>
                <w:sz w:val="20"/>
                <w:szCs w:val="20"/>
                <w:spacing w:val="5"/>
              </w:rPr>
              <w:t>组织架构图</w:t>
            </w:r>
          </w:p>
          <w:p>
            <w:pPr>
              <w:ind w:left="121"/>
              <w:spacing w:before="41" w:line="235" w:lineRule="auto"/>
              <w:rPr>
                <w:rFonts w:ascii="SimSun" w:hAnsi="SimSun" w:eastAsia="SimSun" w:cs="SimSun"/>
                <w:sz w:val="20"/>
                <w:szCs w:val="20"/>
              </w:rPr>
            </w:pPr>
            <w:r>
              <w:rPr>
                <w:rFonts w:ascii="Segoe UI Symbol" w:hAnsi="Segoe UI Symbol" w:eastAsia="Segoe UI Symbol" w:cs="Segoe UI Symbol"/>
                <w:sz w:val="20"/>
                <w:szCs w:val="20"/>
                <w:spacing w:val="5"/>
              </w:rPr>
              <w:t>☒</w:t>
            </w:r>
            <w:r>
              <w:rPr>
                <w:rFonts w:ascii="Segoe UI Symbol" w:hAnsi="Segoe UI Symbol" w:eastAsia="Segoe UI Symbol" w:cs="Segoe UI Symbol"/>
                <w:sz w:val="20"/>
                <w:szCs w:val="20"/>
                <w:spacing w:val="2"/>
              </w:rPr>
              <w:t xml:space="preserve">  </w:t>
            </w:r>
            <w:r>
              <w:rPr>
                <w:rFonts w:ascii="SimSun" w:hAnsi="SimSun" w:eastAsia="SimSun" w:cs="SimSun"/>
                <w:sz w:val="20"/>
                <w:szCs w:val="20"/>
                <w:spacing w:val="5"/>
              </w:rPr>
              <w:t>工艺流程图</w:t>
            </w:r>
          </w:p>
          <w:p>
            <w:pPr>
              <w:ind w:left="121"/>
              <w:spacing w:before="41" w:line="235" w:lineRule="auto"/>
              <w:rPr>
                <w:rFonts w:ascii="SimSun" w:hAnsi="SimSun" w:eastAsia="SimSun" w:cs="SimSun"/>
                <w:sz w:val="20"/>
                <w:szCs w:val="20"/>
              </w:rPr>
            </w:pPr>
            <w:r>
              <w:rPr>
                <w:rFonts w:ascii="Segoe UI Symbol" w:hAnsi="Segoe UI Symbol" w:eastAsia="Segoe UI Symbol" w:cs="Segoe UI Symbol"/>
                <w:sz w:val="20"/>
                <w:szCs w:val="20"/>
                <w:spacing w:val="5"/>
              </w:rPr>
              <w:t>☒</w:t>
            </w:r>
            <w:r>
              <w:rPr>
                <w:rFonts w:ascii="Segoe UI Symbol" w:hAnsi="Segoe UI Symbol" w:eastAsia="Segoe UI Symbol" w:cs="Segoe UI Symbol"/>
                <w:sz w:val="20"/>
                <w:szCs w:val="20"/>
                <w:spacing w:val="2"/>
              </w:rPr>
              <w:t xml:space="preserve">  </w:t>
            </w:r>
            <w:r>
              <w:rPr>
                <w:rFonts w:ascii="SimSun" w:hAnsi="SimSun" w:eastAsia="SimSun" w:cs="SimSun"/>
                <w:sz w:val="20"/>
                <w:szCs w:val="20"/>
                <w:spacing w:val="5"/>
              </w:rPr>
              <w:t>排放源清单</w:t>
            </w:r>
          </w:p>
          <w:p>
            <w:pPr>
              <w:ind w:left="121"/>
              <w:spacing w:before="41" w:line="235" w:lineRule="auto"/>
              <w:rPr>
                <w:rFonts w:ascii="SimSun" w:hAnsi="SimSun" w:eastAsia="SimSun" w:cs="SimSun"/>
                <w:sz w:val="20"/>
                <w:szCs w:val="20"/>
              </w:rPr>
            </w:pPr>
            <w:r>
              <w:rPr>
                <w:rFonts w:ascii="Segoe UI Symbol" w:hAnsi="Segoe UI Symbol" w:eastAsia="Segoe UI Symbol" w:cs="Segoe UI Symbol"/>
                <w:sz w:val="20"/>
                <w:szCs w:val="20"/>
                <w:spacing w:val="7"/>
              </w:rPr>
              <w:t>☒</w:t>
            </w:r>
            <w:r>
              <w:rPr>
                <w:rFonts w:ascii="Segoe UI Symbol" w:hAnsi="Segoe UI Symbol" w:eastAsia="Segoe UI Symbol" w:cs="Segoe UI Symbol"/>
                <w:sz w:val="20"/>
                <w:szCs w:val="20"/>
                <w:spacing w:val="55"/>
              </w:rPr>
              <w:t xml:space="preserve"> </w:t>
            </w:r>
            <w:r>
              <w:rPr>
                <w:rFonts w:ascii="SimSun" w:hAnsi="SimSun" w:eastAsia="SimSun" w:cs="SimSun"/>
                <w:sz w:val="20"/>
                <w:szCs w:val="20"/>
                <w:spacing w:val="7"/>
              </w:rPr>
              <w:t>其他（温室气体盘</w:t>
            </w:r>
          </w:p>
          <w:p>
            <w:pPr>
              <w:ind w:left="107"/>
              <w:spacing w:before="32" w:line="238" w:lineRule="auto"/>
              <w:rPr>
                <w:rFonts w:ascii="SimSun" w:hAnsi="SimSun" w:eastAsia="SimSun" w:cs="SimSun"/>
                <w:sz w:val="20"/>
                <w:szCs w:val="20"/>
              </w:rPr>
            </w:pPr>
            <w:r>
              <w:rPr>
                <w:rFonts w:ascii="SimSun" w:hAnsi="SimSun" w:eastAsia="SimSun" w:cs="SimSun"/>
                <w:sz w:val="20"/>
                <w:szCs w:val="20"/>
                <w:spacing w:val="9"/>
              </w:rPr>
              <w:t>查报告）</w:t>
            </w:r>
          </w:p>
        </w:tc>
        <w:tc>
          <w:tcPr>
            <w:tcW w:w="2809" w:type="dxa"/>
            <w:vAlign w:val="top"/>
          </w:tcPr>
          <w:p>
            <w:pPr>
              <w:ind w:left="108" w:right="106" w:firstLine="3"/>
              <w:spacing w:before="37" w:line="276" w:lineRule="auto"/>
              <w:jc w:val="both"/>
              <w:rPr>
                <w:rFonts w:ascii="SimSun" w:hAnsi="SimSun" w:eastAsia="SimSun" w:cs="SimSun"/>
                <w:sz w:val="20"/>
                <w:szCs w:val="20"/>
              </w:rPr>
            </w:pPr>
            <w:r>
              <w:rPr>
                <w:rFonts w:ascii="SimSun" w:hAnsi="SimSun" w:eastAsia="SimSun" w:cs="SimSun"/>
                <w:sz w:val="20"/>
                <w:szCs w:val="20"/>
                <w:spacing w:val="15"/>
              </w:rPr>
              <w:t>通过查阅企业温室气体盘查</w:t>
            </w:r>
            <w:r>
              <w:rPr>
                <w:rFonts w:ascii="SimSun" w:hAnsi="SimSun" w:eastAsia="SimSun" w:cs="SimSun"/>
                <w:sz w:val="20"/>
                <w:szCs w:val="20"/>
                <w:spacing w:val="3"/>
              </w:rPr>
              <w:t xml:space="preserve"> </w:t>
            </w:r>
            <w:r>
              <w:rPr>
                <w:rFonts w:ascii="SimSun" w:hAnsi="SimSun" w:eastAsia="SimSun" w:cs="SimSun"/>
                <w:sz w:val="20"/>
                <w:szCs w:val="20"/>
                <w:spacing w:val="15"/>
              </w:rPr>
              <w:t>报告、组织架构图、工艺流</w:t>
            </w:r>
            <w:r>
              <w:rPr>
                <w:rFonts w:ascii="SimSun" w:hAnsi="SimSun" w:eastAsia="SimSun" w:cs="SimSun"/>
                <w:sz w:val="20"/>
                <w:szCs w:val="20"/>
                <w:spacing w:val="7"/>
              </w:rPr>
              <w:t xml:space="preserve"> </w:t>
            </w:r>
            <w:r>
              <w:rPr>
                <w:rFonts w:ascii="SimSun" w:hAnsi="SimSun" w:eastAsia="SimSun" w:cs="SimSun"/>
                <w:sz w:val="20"/>
                <w:szCs w:val="20"/>
                <w:spacing w:val="15"/>
              </w:rPr>
              <w:t>程图和主要耗能清单对企业</w:t>
            </w:r>
            <w:r>
              <w:rPr>
                <w:rFonts w:ascii="SimSun" w:hAnsi="SimSun" w:eastAsia="SimSun" w:cs="SimSun"/>
                <w:sz w:val="20"/>
                <w:szCs w:val="20"/>
                <w:spacing w:val="7"/>
              </w:rPr>
              <w:t xml:space="preserve"> </w:t>
            </w:r>
            <w:r>
              <w:rPr>
                <w:rFonts w:ascii="SimSun" w:hAnsi="SimSun" w:eastAsia="SimSun" w:cs="SimSun"/>
                <w:sz w:val="20"/>
                <w:szCs w:val="20"/>
                <w:spacing w:val="12"/>
              </w:rPr>
              <w:t>温室气体排放源进行识别</w:t>
            </w:r>
            <w:r>
              <w:rPr>
                <w:rFonts w:ascii="SimSun" w:hAnsi="SimSun" w:eastAsia="SimSun" w:cs="SimSun"/>
                <w:sz w:val="20"/>
                <w:szCs w:val="20"/>
                <w:spacing w:val="-57"/>
              </w:rPr>
              <w:t xml:space="preserve"> </w:t>
            </w:r>
            <w:r>
              <w:rPr>
                <w:rFonts w:ascii="SimSun" w:hAnsi="SimSun" w:eastAsia="SimSun" w:cs="SimSun"/>
                <w:sz w:val="20"/>
                <w:szCs w:val="20"/>
                <w:spacing w:val="12"/>
              </w:rPr>
              <w:t>，</w:t>
            </w:r>
            <w:r>
              <w:rPr>
                <w:rFonts w:ascii="SimSun" w:hAnsi="SimSun" w:eastAsia="SimSun" w:cs="SimSun"/>
                <w:sz w:val="20"/>
                <w:szCs w:val="20"/>
              </w:rPr>
              <w:t xml:space="preserve"> </w:t>
            </w:r>
            <w:r>
              <w:rPr>
                <w:rFonts w:ascii="SimSun" w:hAnsi="SimSun" w:eastAsia="SimSun" w:cs="SimSun"/>
                <w:sz w:val="20"/>
                <w:szCs w:val="20"/>
                <w:spacing w:val="8"/>
              </w:rPr>
              <w:t>认为排放源识别全面。</w:t>
            </w:r>
          </w:p>
        </w:tc>
      </w:tr>
      <w:tr>
        <w:trPr>
          <w:trHeight w:val="2100" w:hRule="atLeast"/>
        </w:trPr>
        <w:tc>
          <w:tcPr>
            <w:tcW w:w="703" w:type="dxa"/>
            <w:vAlign w:val="top"/>
          </w:tcPr>
          <w:p>
            <w:pPr>
              <w:pStyle w:val="TableText"/>
              <w:spacing w:line="279" w:lineRule="auto"/>
              <w:rPr>
                <w:sz w:val="21"/>
              </w:rPr>
            </w:pPr>
            <w:r/>
          </w:p>
          <w:p>
            <w:pPr>
              <w:pStyle w:val="TableText"/>
              <w:spacing w:line="279" w:lineRule="auto"/>
              <w:rPr>
                <w:sz w:val="21"/>
              </w:rPr>
            </w:pPr>
            <w:r/>
          </w:p>
          <w:p>
            <w:pPr>
              <w:pStyle w:val="TableText"/>
              <w:spacing w:line="280" w:lineRule="auto"/>
              <w:rPr>
                <w:sz w:val="21"/>
              </w:rPr>
            </w:pPr>
            <w:r/>
          </w:p>
          <w:p>
            <w:pPr>
              <w:pStyle w:val="TableText"/>
              <w:ind w:left="153"/>
              <w:spacing w:before="57" w:line="277" w:lineRule="exact"/>
              <w:rPr/>
            </w:pPr>
            <w:r>
              <w:rPr>
                <w:spacing w:val="-5"/>
                <w:position w:val="1"/>
              </w:rPr>
              <w:t>b.</w:t>
            </w:r>
          </w:p>
        </w:tc>
        <w:tc>
          <w:tcPr>
            <w:tcW w:w="3628" w:type="dxa"/>
            <w:vAlign w:val="top"/>
          </w:tcPr>
          <w:p>
            <w:pPr>
              <w:pStyle w:val="TableText"/>
              <w:ind w:left="116"/>
              <w:spacing w:before="36" w:line="267" w:lineRule="exact"/>
              <w:rPr>
                <w:rFonts w:ascii="SimSun" w:hAnsi="SimSun" w:eastAsia="SimSun" w:cs="SimSun"/>
              </w:rPr>
            </w:pPr>
            <w:r>
              <w:rPr>
                <w:position w:val="1"/>
              </w:rPr>
              <w:t>GHG</w:t>
            </w:r>
            <w:r>
              <w:rPr>
                <w:rFonts w:ascii="SimSun" w:hAnsi="SimSun" w:eastAsia="SimSun" w:cs="SimSun"/>
                <w:spacing w:val="5"/>
                <w:position w:val="1"/>
              </w:rPr>
              <w:t>数据管理和控制系统：</w:t>
            </w:r>
          </w:p>
          <w:p>
            <w:pPr>
              <w:pStyle w:val="TableText"/>
              <w:ind w:left="114"/>
              <w:spacing w:before="33" w:line="237" w:lineRule="auto"/>
              <w:rPr>
                <w:rFonts w:ascii="SimSun" w:hAnsi="SimSun" w:eastAsia="SimSun" w:cs="SimSun"/>
              </w:rPr>
            </w:pPr>
            <w:r>
              <w:rPr>
                <w:spacing w:val="3"/>
              </w:rPr>
              <w:t>a</w:t>
            </w:r>
            <w:r>
              <w:rPr>
                <w:spacing w:val="-17"/>
              </w:rPr>
              <w:t xml:space="preserve"> </w:t>
            </w:r>
            <w:r>
              <w:rPr>
                <w:rFonts w:ascii="SimSun" w:hAnsi="SimSun" w:eastAsia="SimSun" w:cs="SimSun"/>
                <w:spacing w:val="3"/>
              </w:rPr>
              <w:t>） </w:t>
            </w:r>
            <w:r>
              <w:rPr/>
              <w:t>GHG</w:t>
            </w:r>
            <w:r>
              <w:rPr>
                <w:rFonts w:ascii="SimSun" w:hAnsi="SimSun" w:eastAsia="SimSun" w:cs="SimSun"/>
                <w:spacing w:val="3"/>
              </w:rPr>
              <w:t>数据和信息的选择和管理；</w:t>
            </w:r>
          </w:p>
          <w:p>
            <w:pPr>
              <w:pStyle w:val="TableText"/>
              <w:ind w:left="109" w:right="144" w:firstLine="8"/>
              <w:spacing w:before="1" w:line="281" w:lineRule="auto"/>
              <w:rPr>
                <w:rFonts w:ascii="SimSun" w:hAnsi="SimSun" w:eastAsia="SimSun" w:cs="SimSun"/>
              </w:rPr>
            </w:pPr>
            <w:r>
              <w:rPr>
                <w:spacing w:val="6"/>
              </w:rPr>
              <w:t>b</w:t>
            </w:r>
            <w:r>
              <w:rPr>
                <w:rFonts w:ascii="SimSun" w:hAnsi="SimSun" w:eastAsia="SimSun" w:cs="SimSun"/>
                <w:spacing w:val="6"/>
              </w:rPr>
              <w:t>） 收集、处理、归纳和报告</w:t>
            </w:r>
            <w:r>
              <w:rPr/>
              <w:t>GHG</w:t>
            </w:r>
            <w:r>
              <w:rPr>
                <w:rFonts w:ascii="SimSun" w:hAnsi="SimSun" w:eastAsia="SimSun" w:cs="SimSun"/>
                <w:spacing w:val="6"/>
              </w:rPr>
              <w:t>数</w:t>
            </w:r>
            <w:r>
              <w:rPr>
                <w:rFonts w:ascii="SimSun" w:hAnsi="SimSun" w:eastAsia="SimSun" w:cs="SimSun"/>
                <w:spacing w:val="2"/>
              </w:rPr>
              <w:t xml:space="preserve"> </w:t>
            </w:r>
            <w:r>
              <w:rPr>
                <w:rFonts w:ascii="SimSun" w:hAnsi="SimSun" w:eastAsia="SimSun" w:cs="SimSun"/>
                <w:spacing w:val="7"/>
              </w:rPr>
              <w:t>据和信息的过程；</w:t>
            </w:r>
          </w:p>
          <w:p>
            <w:pPr>
              <w:pStyle w:val="TableText"/>
              <w:ind w:left="111" w:right="147" w:firstLine="1"/>
              <w:spacing w:before="30" w:line="257" w:lineRule="auto"/>
              <w:rPr>
                <w:rFonts w:ascii="SimSun" w:hAnsi="SimSun" w:eastAsia="SimSun" w:cs="SimSun"/>
              </w:rPr>
            </w:pPr>
            <w:r>
              <w:rPr>
                <w:spacing w:val="5"/>
              </w:rPr>
              <w:t>c</w:t>
            </w:r>
            <w:r>
              <w:rPr>
                <w:spacing w:val="-25"/>
              </w:rPr>
              <w:t xml:space="preserve"> </w:t>
            </w:r>
            <w:r>
              <w:rPr>
                <w:rFonts w:ascii="SimSun" w:hAnsi="SimSun" w:eastAsia="SimSun" w:cs="SimSun"/>
                <w:spacing w:val="5"/>
              </w:rPr>
              <w:t>） 确保</w:t>
            </w:r>
            <w:r>
              <w:rPr/>
              <w:t>GHG</w:t>
            </w:r>
            <w:r>
              <w:rPr>
                <w:rFonts w:ascii="SimSun" w:hAnsi="SimSun" w:eastAsia="SimSun" w:cs="SimSun"/>
                <w:spacing w:val="5"/>
              </w:rPr>
              <w:t>数据和信息的有效性和</w:t>
            </w:r>
            <w:r>
              <w:rPr>
                <w:rFonts w:ascii="SimSun" w:hAnsi="SimSun" w:eastAsia="SimSun" w:cs="SimSun"/>
              </w:rPr>
              <w:t xml:space="preserve"> </w:t>
            </w:r>
            <w:r>
              <w:rPr>
                <w:rFonts w:ascii="SimSun" w:hAnsi="SimSun" w:eastAsia="SimSun" w:cs="SimSun"/>
                <w:spacing w:val="8"/>
              </w:rPr>
              <w:t>准确性的体系和过程；</w:t>
            </w:r>
          </w:p>
          <w:p>
            <w:pPr>
              <w:pStyle w:val="TableText"/>
              <w:ind w:left="113"/>
              <w:spacing w:line="277" w:lineRule="exact"/>
              <w:rPr>
                <w:rFonts w:ascii="SimSun" w:hAnsi="SimSun" w:eastAsia="SimSun" w:cs="SimSun"/>
              </w:rPr>
            </w:pPr>
            <w:r>
              <w:rPr>
                <w:spacing w:val="5"/>
                <w:position w:val="1"/>
              </w:rPr>
              <w:t>d</w:t>
            </w:r>
            <w:r>
              <w:rPr>
                <w:rFonts w:ascii="SimSun" w:hAnsi="SimSun" w:eastAsia="SimSun" w:cs="SimSun"/>
                <w:spacing w:val="5"/>
                <w:position w:val="1"/>
              </w:rPr>
              <w:t>） </w:t>
            </w:r>
            <w:r>
              <w:rPr>
                <w:position w:val="1"/>
              </w:rPr>
              <w:t>GHG</w:t>
            </w:r>
            <w:r>
              <w:rPr>
                <w:rFonts w:ascii="SimSun" w:hAnsi="SimSun" w:eastAsia="SimSun" w:cs="SimSun"/>
                <w:spacing w:val="5"/>
                <w:position w:val="1"/>
              </w:rPr>
              <w:t>信息系统的设计和维护；</w:t>
            </w:r>
          </w:p>
        </w:tc>
        <w:tc>
          <w:tcPr>
            <w:tcW w:w="2186" w:type="dxa"/>
            <w:vAlign w:val="top"/>
          </w:tcPr>
          <w:p>
            <w:pPr>
              <w:ind w:left="107" w:right="113" w:firstLine="13"/>
              <w:spacing w:before="49" w:line="260" w:lineRule="auto"/>
              <w:rPr>
                <w:rFonts w:ascii="SimSun" w:hAnsi="SimSun" w:eastAsia="SimSun" w:cs="SimSun"/>
                <w:sz w:val="20"/>
                <w:szCs w:val="20"/>
              </w:rPr>
            </w:pPr>
            <w:r>
              <w:rPr>
                <w:rFonts w:ascii="Segoe UI Symbol" w:hAnsi="Segoe UI Symbol" w:eastAsia="Segoe UI Symbol" w:cs="Segoe UI Symbol"/>
                <w:sz w:val="20"/>
                <w:szCs w:val="20"/>
                <w:spacing w:val="6"/>
              </w:rPr>
              <w:t>□</w:t>
            </w:r>
            <w:r>
              <w:rPr>
                <w:rFonts w:ascii="Segoe UI Symbol" w:hAnsi="Segoe UI Symbol" w:eastAsia="Segoe UI Symbol" w:cs="Segoe UI Symbol"/>
                <w:sz w:val="20"/>
                <w:szCs w:val="20"/>
                <w:spacing w:val="4"/>
              </w:rPr>
              <w:t xml:space="preserve">  </w:t>
            </w:r>
            <w:r>
              <w:rPr>
                <w:rFonts w:ascii="SimSun" w:hAnsi="SimSun" w:eastAsia="SimSun" w:cs="SimSun"/>
                <w:sz w:val="20"/>
                <w:szCs w:val="20"/>
                <w:spacing w:val="6"/>
              </w:rPr>
              <w:t>文件记录控制程序</w:t>
            </w:r>
            <w:r>
              <w:rPr>
                <w:rFonts w:ascii="SimSun" w:hAnsi="SimSun" w:eastAsia="SimSun" w:cs="SimSun"/>
                <w:sz w:val="20"/>
                <w:szCs w:val="20"/>
                <w:spacing w:val="1"/>
              </w:rPr>
              <w:t xml:space="preserve"> </w:t>
            </w:r>
            <w:r>
              <w:rPr>
                <w:rFonts w:ascii="Segoe UI Symbol" w:hAnsi="Segoe UI Symbol" w:eastAsia="Segoe UI Symbol" w:cs="Segoe UI Symbol"/>
                <w:sz w:val="20"/>
                <w:szCs w:val="20"/>
                <w:spacing w:val="8"/>
              </w:rPr>
              <w:t>☒</w:t>
            </w:r>
            <w:r>
              <w:rPr>
                <w:rFonts w:ascii="Segoe UI Symbol" w:hAnsi="Segoe UI Symbol" w:eastAsia="Segoe UI Symbol" w:cs="Segoe UI Symbol"/>
                <w:sz w:val="20"/>
                <w:szCs w:val="20"/>
                <w:spacing w:val="2"/>
              </w:rPr>
              <w:t xml:space="preserve">  </w:t>
            </w:r>
            <w:r>
              <w:rPr>
                <w:rFonts w:ascii="SimSun" w:hAnsi="SimSun" w:eastAsia="SimSun" w:cs="SimSun"/>
                <w:sz w:val="20"/>
                <w:szCs w:val="20"/>
                <w:spacing w:val="8"/>
              </w:rPr>
              <w:t>温室气体量化与报</w:t>
            </w:r>
            <w:r>
              <w:rPr>
                <w:rFonts w:ascii="SimSun" w:hAnsi="SimSun" w:eastAsia="SimSun" w:cs="SimSun"/>
                <w:sz w:val="20"/>
                <w:szCs w:val="20"/>
                <w:spacing w:val="1"/>
              </w:rPr>
              <w:t xml:space="preserve"> </w:t>
            </w:r>
            <w:r>
              <w:rPr>
                <w:rFonts w:ascii="SimSun" w:hAnsi="SimSun" w:eastAsia="SimSun" w:cs="SimSun"/>
                <w:sz w:val="20"/>
                <w:szCs w:val="20"/>
                <w:spacing w:val="9"/>
              </w:rPr>
              <w:t>告管理程序</w:t>
            </w:r>
          </w:p>
          <w:p>
            <w:pPr>
              <w:ind w:left="199" w:right="533" w:hanging="78"/>
              <w:spacing w:before="43" w:line="257" w:lineRule="auto"/>
              <w:rPr>
                <w:rFonts w:ascii="SimSun" w:hAnsi="SimSun" w:eastAsia="SimSun" w:cs="SimSun"/>
                <w:sz w:val="20"/>
                <w:szCs w:val="20"/>
              </w:rPr>
            </w:pPr>
            <w:r>
              <w:rPr>
                <w:rFonts w:ascii="Segoe UI Symbol" w:hAnsi="Segoe UI Symbol" w:eastAsia="Segoe UI Symbol" w:cs="Segoe UI Symbol"/>
                <w:sz w:val="20"/>
                <w:szCs w:val="20"/>
                <w:spacing w:val="6"/>
              </w:rPr>
              <w:t>□</w:t>
            </w:r>
            <w:r>
              <w:rPr>
                <w:rFonts w:ascii="Segoe UI Symbol" w:hAnsi="Segoe UI Symbol" w:eastAsia="Segoe UI Symbol" w:cs="Segoe UI Symbol"/>
                <w:sz w:val="20"/>
                <w:szCs w:val="20"/>
                <w:spacing w:val="56"/>
              </w:rPr>
              <w:t xml:space="preserve"> </w:t>
            </w:r>
            <w:r>
              <w:rPr>
                <w:rFonts w:ascii="SimSun" w:hAnsi="SimSun" w:eastAsia="SimSun" w:cs="SimSun"/>
                <w:sz w:val="20"/>
                <w:szCs w:val="20"/>
                <w:spacing w:val="6"/>
              </w:rPr>
              <w:t>其他管理规定</w:t>
            </w:r>
            <w:r>
              <w:rPr>
                <w:rFonts w:ascii="SimSun" w:hAnsi="SimSun" w:eastAsia="SimSun" w:cs="SimSun"/>
                <w:sz w:val="20"/>
                <w:szCs w:val="20"/>
              </w:rPr>
              <w:t xml:space="preserve"> </w:t>
            </w:r>
            <w:r>
              <w:rPr>
                <w:rFonts w:ascii="SimSun" w:hAnsi="SimSun" w:eastAsia="SimSun" w:cs="SimSun"/>
                <w:sz w:val="20"/>
                <w:szCs w:val="20"/>
                <w:spacing w:val="-17"/>
                <w:w w:val="95"/>
              </w:rPr>
              <w:t>(</w:t>
            </w:r>
            <w:r>
              <w:rPr>
                <w:rFonts w:ascii="SimSun" w:hAnsi="SimSun" w:eastAsia="SimSun" w:cs="SimSun"/>
                <w:sz w:val="20"/>
                <w:szCs w:val="20"/>
                <w:spacing w:val="6"/>
              </w:rPr>
              <w:t xml:space="preserve">          </w:t>
            </w:r>
            <w:r>
              <w:rPr>
                <w:rFonts w:ascii="SimSun" w:hAnsi="SimSun" w:eastAsia="SimSun" w:cs="SimSun"/>
                <w:sz w:val="20"/>
                <w:szCs w:val="20"/>
                <w:spacing w:val="-17"/>
                <w:w w:val="95"/>
              </w:rPr>
              <w:t>)</w:t>
            </w:r>
          </w:p>
        </w:tc>
        <w:tc>
          <w:tcPr>
            <w:tcW w:w="2809" w:type="dxa"/>
            <w:vAlign w:val="top"/>
          </w:tcPr>
          <w:p>
            <w:pPr>
              <w:pStyle w:val="TableText"/>
              <w:ind w:left="109" w:right="106" w:firstLine="2"/>
              <w:spacing w:before="33" w:line="277" w:lineRule="auto"/>
              <w:jc w:val="both"/>
              <w:rPr>
                <w:rFonts w:ascii="SimSun" w:hAnsi="SimSun" w:eastAsia="SimSun" w:cs="SimSun"/>
              </w:rPr>
            </w:pPr>
            <w:r>
              <w:rPr>
                <w:rFonts w:ascii="SimSun" w:hAnsi="SimSun" w:eastAsia="SimSun" w:cs="SimSun"/>
                <w:spacing w:val="11"/>
              </w:rPr>
              <w:t>通过与企业管理人员沟通</w:t>
            </w:r>
            <w:r>
              <w:rPr>
                <w:rFonts w:ascii="SimSun" w:hAnsi="SimSun" w:eastAsia="SimSun" w:cs="SimSun"/>
                <w:spacing w:val="-49"/>
              </w:rPr>
              <w:t xml:space="preserve"> </w:t>
            </w:r>
            <w:r>
              <w:rPr>
                <w:rFonts w:ascii="SimSun" w:hAnsi="SimSun" w:eastAsia="SimSun" w:cs="SimSun"/>
                <w:spacing w:val="11"/>
              </w:rPr>
              <w:t>，</w:t>
            </w:r>
            <w:r>
              <w:rPr>
                <w:rFonts w:ascii="SimSun" w:hAnsi="SimSun" w:eastAsia="SimSun" w:cs="SimSun"/>
              </w:rPr>
              <w:t xml:space="preserve"> </w:t>
            </w:r>
            <w:r>
              <w:rPr>
                <w:rFonts w:ascii="SimSun" w:hAnsi="SimSun" w:eastAsia="SimSun" w:cs="SimSun"/>
                <w:spacing w:val="15"/>
              </w:rPr>
              <w:t>查阅温室气体量化和报告管</w:t>
            </w:r>
            <w:r>
              <w:rPr>
                <w:rFonts w:ascii="SimSun" w:hAnsi="SimSun" w:eastAsia="SimSun" w:cs="SimSun"/>
                <w:spacing w:val="6"/>
              </w:rPr>
              <w:t xml:space="preserve"> </w:t>
            </w:r>
            <w:r>
              <w:rPr>
                <w:rFonts w:ascii="SimSun" w:hAnsi="SimSun" w:eastAsia="SimSun" w:cs="SimSun"/>
              </w:rPr>
              <w:t>理文件，企业对</w:t>
            </w:r>
            <w:r>
              <w:rPr>
                <w:rFonts w:ascii="SimSun" w:hAnsi="SimSun" w:eastAsia="SimSun" w:cs="SimSun"/>
                <w:spacing w:val="-28"/>
              </w:rPr>
              <w:t xml:space="preserve"> </w:t>
            </w:r>
            <w:r>
              <w:rPr/>
              <w:t>GHG </w:t>
            </w:r>
            <w:r>
              <w:rPr>
                <w:rFonts w:ascii="SimSun" w:hAnsi="SimSun" w:eastAsia="SimSun" w:cs="SimSun"/>
              </w:rPr>
              <w:t>数据管 </w:t>
            </w:r>
            <w:r>
              <w:rPr>
                <w:rFonts w:ascii="SimSun" w:hAnsi="SimSun" w:eastAsia="SimSun" w:cs="SimSun"/>
                <w:spacing w:val="29"/>
              </w:rPr>
              <w:t>理和控制系统规定清晰</w:t>
            </w:r>
            <w:r>
              <w:rPr>
                <w:rFonts w:ascii="SimSun" w:hAnsi="SimSun" w:eastAsia="SimSun" w:cs="SimSun"/>
                <w:spacing w:val="-33"/>
              </w:rPr>
              <w:t xml:space="preserve"> </w:t>
            </w:r>
            <w:r>
              <w:rPr>
                <w:rFonts w:ascii="SimSun" w:hAnsi="SimSun" w:eastAsia="SimSun" w:cs="SimSun"/>
                <w:spacing w:val="29"/>
              </w:rPr>
              <w:t>，</w:t>
            </w:r>
            <w:r>
              <w:rPr>
                <w:rFonts w:ascii="SimSun" w:hAnsi="SimSun" w:eastAsia="SimSun" w:cs="SimSun"/>
              </w:rPr>
              <w:t xml:space="preserve"> </w:t>
            </w:r>
            <w:r>
              <w:rPr/>
              <w:t>GHG</w:t>
            </w:r>
            <w:r>
              <w:rPr>
                <w:spacing w:val="6"/>
              </w:rPr>
              <w:t xml:space="preserve"> </w:t>
            </w:r>
            <w:r>
              <w:rPr>
                <w:rFonts w:ascii="SimSun" w:hAnsi="SimSun" w:eastAsia="SimSun" w:cs="SimSun"/>
                <w:spacing w:val="6"/>
              </w:rPr>
              <w:t>数据和信息管理较为有 </w:t>
            </w:r>
            <w:r>
              <w:rPr>
                <w:rFonts w:ascii="SimSun" w:hAnsi="SimSun" w:eastAsia="SimSun" w:cs="SimSun"/>
                <w:spacing w:val="6"/>
              </w:rPr>
              <w:t>效准确。</w:t>
            </w:r>
          </w:p>
        </w:tc>
      </w:tr>
      <w:tr>
        <w:trPr>
          <w:trHeight w:val="903" w:hRule="atLeast"/>
        </w:trPr>
        <w:tc>
          <w:tcPr>
            <w:tcW w:w="703" w:type="dxa"/>
            <w:vAlign w:val="top"/>
          </w:tcPr>
          <w:p>
            <w:pPr>
              <w:pStyle w:val="TableText"/>
              <w:spacing w:line="349" w:lineRule="auto"/>
              <w:rPr>
                <w:sz w:val="21"/>
              </w:rPr>
            </w:pPr>
            <w:r/>
          </w:p>
          <w:p>
            <w:pPr>
              <w:pStyle w:val="TableText"/>
              <w:ind w:left="149"/>
              <w:spacing w:before="58" w:line="163" w:lineRule="auto"/>
              <w:rPr/>
            </w:pPr>
            <w:r>
              <w:rPr/>
              <w:t>c.</w:t>
            </w:r>
          </w:p>
        </w:tc>
        <w:tc>
          <w:tcPr>
            <w:tcW w:w="3628" w:type="dxa"/>
            <w:vAlign w:val="top"/>
          </w:tcPr>
          <w:p>
            <w:pPr>
              <w:pStyle w:val="TableText"/>
              <w:spacing w:line="271" w:lineRule="auto"/>
              <w:rPr>
                <w:sz w:val="21"/>
              </w:rPr>
            </w:pPr>
            <w:r/>
          </w:p>
          <w:p>
            <w:pPr>
              <w:ind w:left="111"/>
              <w:spacing w:before="65" w:line="269" w:lineRule="exact"/>
              <w:rPr>
                <w:rFonts w:ascii="SimSun" w:hAnsi="SimSun" w:eastAsia="SimSun" w:cs="SimSun"/>
                <w:sz w:val="20"/>
                <w:szCs w:val="20"/>
              </w:rPr>
            </w:pPr>
            <w:r>
              <w:rPr>
                <w:rFonts w:ascii="SimSun" w:hAnsi="SimSun" w:eastAsia="SimSun" w:cs="SimSun"/>
                <w:sz w:val="20"/>
                <w:szCs w:val="20"/>
                <w:spacing w:val="7"/>
                <w:position w:val="1"/>
              </w:rPr>
              <w:t>物理基础设施；</w:t>
            </w:r>
          </w:p>
        </w:tc>
        <w:tc>
          <w:tcPr>
            <w:tcW w:w="2186" w:type="dxa"/>
            <w:vAlign w:val="top"/>
          </w:tcPr>
          <w:p>
            <w:pPr>
              <w:ind w:left="121"/>
              <w:spacing w:before="50" w:line="233" w:lineRule="auto"/>
              <w:rPr>
                <w:rFonts w:ascii="SimSun" w:hAnsi="SimSun" w:eastAsia="SimSun" w:cs="SimSun"/>
                <w:sz w:val="20"/>
                <w:szCs w:val="20"/>
              </w:rPr>
            </w:pPr>
            <w:r>
              <w:rPr>
                <w:rFonts w:ascii="Segoe UI Symbol" w:hAnsi="Segoe UI Symbol" w:eastAsia="Segoe UI Symbol" w:cs="Segoe UI Symbol"/>
                <w:sz w:val="20"/>
                <w:szCs w:val="20"/>
                <w:spacing w:val="6"/>
              </w:rPr>
              <w:t>☒</w:t>
            </w:r>
            <w:r>
              <w:rPr>
                <w:rFonts w:ascii="Segoe UI Symbol" w:hAnsi="Segoe UI Symbol" w:eastAsia="Segoe UI Symbol" w:cs="Segoe UI Symbol"/>
                <w:sz w:val="20"/>
                <w:szCs w:val="20"/>
                <w:spacing w:val="54"/>
              </w:rPr>
              <w:t xml:space="preserve"> </w:t>
            </w:r>
            <w:r>
              <w:rPr>
                <w:rFonts w:ascii="SimSun" w:hAnsi="SimSun" w:eastAsia="SimSun" w:cs="SimSun"/>
                <w:sz w:val="20"/>
                <w:szCs w:val="20"/>
                <w:spacing w:val="6"/>
              </w:rPr>
              <w:t>平面布局图</w:t>
            </w:r>
          </w:p>
        </w:tc>
        <w:tc>
          <w:tcPr>
            <w:tcW w:w="2809" w:type="dxa"/>
            <w:vAlign w:val="top"/>
          </w:tcPr>
          <w:p>
            <w:pPr>
              <w:ind w:left="113" w:right="106" w:hanging="1"/>
              <w:spacing w:before="38" w:line="263" w:lineRule="auto"/>
              <w:jc w:val="both"/>
              <w:rPr>
                <w:rFonts w:ascii="SimSun" w:hAnsi="SimSun" w:eastAsia="SimSun" w:cs="SimSun"/>
                <w:sz w:val="20"/>
                <w:szCs w:val="20"/>
              </w:rPr>
            </w:pPr>
            <w:r>
              <w:rPr>
                <w:rFonts w:ascii="SimSun" w:hAnsi="SimSun" w:eastAsia="SimSun" w:cs="SimSun"/>
                <w:sz w:val="20"/>
                <w:szCs w:val="20"/>
                <w:spacing w:val="15"/>
              </w:rPr>
              <w:t>通过查看企业平面布置图及</w:t>
            </w:r>
            <w:r>
              <w:rPr>
                <w:rFonts w:ascii="SimSun" w:hAnsi="SimSun" w:eastAsia="SimSun" w:cs="SimSun"/>
                <w:sz w:val="20"/>
                <w:szCs w:val="20"/>
                <w:spacing w:val="3"/>
              </w:rPr>
              <w:t xml:space="preserve"> </w:t>
            </w:r>
            <w:r>
              <w:rPr>
                <w:rFonts w:ascii="SimSun" w:hAnsi="SimSun" w:eastAsia="SimSun" w:cs="SimSun"/>
                <w:sz w:val="20"/>
                <w:szCs w:val="20"/>
                <w:spacing w:val="11"/>
              </w:rPr>
              <w:t>现场走访</w:t>
            </w:r>
            <w:r>
              <w:rPr>
                <w:rFonts w:ascii="SimSun" w:hAnsi="SimSun" w:eastAsia="SimSun" w:cs="SimSun"/>
                <w:sz w:val="20"/>
                <w:szCs w:val="20"/>
                <w:spacing w:val="-50"/>
              </w:rPr>
              <w:t xml:space="preserve"> </w:t>
            </w:r>
            <w:r>
              <w:rPr>
                <w:rFonts w:ascii="SimSun" w:hAnsi="SimSun" w:eastAsia="SimSun" w:cs="SimSun"/>
                <w:sz w:val="20"/>
                <w:szCs w:val="20"/>
                <w:spacing w:val="11"/>
              </w:rPr>
              <w:t>，确认排放设施位</w:t>
            </w:r>
            <w:r>
              <w:rPr>
                <w:rFonts w:ascii="SimSun" w:hAnsi="SimSun" w:eastAsia="SimSun" w:cs="SimSun"/>
                <w:sz w:val="20"/>
                <w:szCs w:val="20"/>
              </w:rPr>
              <w:t xml:space="preserve"> </w:t>
            </w:r>
            <w:r>
              <w:rPr>
                <w:rFonts w:ascii="SimSun" w:hAnsi="SimSun" w:eastAsia="SimSun" w:cs="SimSun"/>
                <w:sz w:val="20"/>
                <w:szCs w:val="20"/>
                <w:spacing w:val="7"/>
              </w:rPr>
              <w:t>置与实际情况一致。</w:t>
            </w:r>
          </w:p>
        </w:tc>
      </w:tr>
      <w:tr>
        <w:trPr>
          <w:trHeight w:val="1213" w:hRule="atLeast"/>
        </w:trPr>
        <w:tc>
          <w:tcPr>
            <w:tcW w:w="703" w:type="dxa"/>
            <w:vAlign w:val="top"/>
          </w:tcPr>
          <w:p>
            <w:pPr>
              <w:pStyle w:val="TableText"/>
              <w:spacing w:line="398" w:lineRule="auto"/>
              <w:rPr>
                <w:sz w:val="21"/>
              </w:rPr>
            </w:pPr>
            <w:r/>
          </w:p>
          <w:p>
            <w:pPr>
              <w:pStyle w:val="TableText"/>
              <w:ind w:left="149"/>
              <w:spacing w:before="57" w:line="277" w:lineRule="exact"/>
              <w:rPr/>
            </w:pPr>
            <w:r>
              <w:rPr>
                <w:spacing w:val="-2"/>
                <w:position w:val="1"/>
              </w:rPr>
              <w:t>d.</w:t>
            </w:r>
          </w:p>
        </w:tc>
        <w:tc>
          <w:tcPr>
            <w:tcW w:w="3628" w:type="dxa"/>
            <w:vAlign w:val="top"/>
          </w:tcPr>
          <w:p>
            <w:pPr>
              <w:pStyle w:val="TableText"/>
              <w:spacing w:line="276" w:lineRule="auto"/>
              <w:rPr>
                <w:sz w:val="21"/>
              </w:rPr>
            </w:pPr>
            <w:r/>
          </w:p>
          <w:p>
            <w:pPr>
              <w:pStyle w:val="TableText"/>
              <w:ind w:left="114" w:right="144" w:hanging="1"/>
              <w:spacing w:before="65" w:line="277" w:lineRule="auto"/>
              <w:rPr>
                <w:rFonts w:ascii="SimSun" w:hAnsi="SimSun" w:eastAsia="SimSun" w:cs="SimSun"/>
              </w:rPr>
            </w:pPr>
            <w:r>
              <w:rPr>
                <w:rFonts w:ascii="SimSun" w:hAnsi="SimSun" w:eastAsia="SimSun" w:cs="SimSun"/>
                <w:spacing w:val="7"/>
              </w:rPr>
              <w:t>与</w:t>
            </w:r>
            <w:r>
              <w:rPr/>
              <w:t>GHG</w:t>
            </w:r>
            <w:r>
              <w:rPr>
                <w:rFonts w:ascii="SimSun" w:hAnsi="SimSun" w:eastAsia="SimSun" w:cs="SimSun"/>
                <w:spacing w:val="7"/>
              </w:rPr>
              <w:t>相关的测量设备的配备、校准</w:t>
            </w:r>
            <w:r>
              <w:rPr>
                <w:rFonts w:ascii="SimSun" w:hAnsi="SimSun" w:eastAsia="SimSun" w:cs="SimSun"/>
                <w:spacing w:val="10"/>
              </w:rPr>
              <w:t xml:space="preserve"> </w:t>
            </w:r>
            <w:r>
              <w:rPr>
                <w:rFonts w:ascii="SimSun" w:hAnsi="SimSun" w:eastAsia="SimSun" w:cs="SimSun"/>
                <w:spacing w:val="4"/>
              </w:rPr>
              <w:t>和监测；</w:t>
            </w:r>
          </w:p>
        </w:tc>
        <w:tc>
          <w:tcPr>
            <w:tcW w:w="2186" w:type="dxa"/>
            <w:vAlign w:val="top"/>
          </w:tcPr>
          <w:p>
            <w:pPr>
              <w:pStyle w:val="TableText"/>
              <w:ind w:left="108" w:right="201" w:firstLine="12"/>
              <w:spacing w:before="50" w:line="268" w:lineRule="auto"/>
              <w:rPr>
                <w:rFonts w:ascii="SimSun" w:hAnsi="SimSun" w:eastAsia="SimSun" w:cs="SimSun"/>
              </w:rPr>
            </w:pPr>
            <w:r>
              <w:rPr>
                <w:rFonts w:ascii="Segoe UI Symbol" w:hAnsi="Segoe UI Symbol" w:eastAsia="Segoe UI Symbol" w:cs="Segoe UI Symbol"/>
                <w:spacing w:val="-1"/>
              </w:rPr>
              <w:t>☒  </w:t>
            </w:r>
            <w:r>
              <w:rPr>
                <w:rFonts w:ascii="SimSun" w:hAnsi="SimSun" w:eastAsia="SimSun" w:cs="SimSun"/>
                <w:spacing w:val="-1"/>
              </w:rPr>
              <w:t>与</w:t>
            </w:r>
            <w:r>
              <w:rPr>
                <w:rFonts w:ascii="SimSun" w:hAnsi="SimSun" w:eastAsia="SimSun" w:cs="SimSun"/>
                <w:spacing w:val="-25"/>
              </w:rPr>
              <w:t xml:space="preserve"> </w:t>
            </w:r>
            <w:r>
              <w:rPr>
                <w:spacing w:val="-1"/>
              </w:rPr>
              <w:t>GHG </w:t>
            </w:r>
            <w:r>
              <w:rPr>
                <w:rFonts w:ascii="SimSun" w:hAnsi="SimSun" w:eastAsia="SimSun" w:cs="SimSun"/>
                <w:spacing w:val="-1"/>
              </w:rPr>
              <w:t>有关的计</w:t>
            </w:r>
            <w:r>
              <w:rPr>
                <w:rFonts w:ascii="SimSun" w:hAnsi="SimSun" w:eastAsia="SimSun" w:cs="SimSun"/>
              </w:rPr>
              <w:t xml:space="preserve"> </w:t>
            </w:r>
            <w:r>
              <w:rPr>
                <w:rFonts w:ascii="SimSun" w:hAnsi="SimSun" w:eastAsia="SimSun" w:cs="SimSun"/>
                <w:spacing w:val="8"/>
              </w:rPr>
              <w:t>量设备清单</w:t>
            </w:r>
          </w:p>
          <w:p>
            <w:pPr>
              <w:pStyle w:val="TableText"/>
              <w:ind w:left="108" w:right="173" w:firstLine="23"/>
              <w:spacing w:before="2" w:line="256" w:lineRule="auto"/>
              <w:rPr>
                <w:rFonts w:ascii="SimSun" w:hAnsi="SimSun" w:eastAsia="SimSun" w:cs="SimSun"/>
              </w:rPr>
            </w:pPr>
            <w:r>
              <w:rPr>
                <w:rFonts w:ascii="MS Gothic" w:hAnsi="MS Gothic" w:eastAsia="MS Gothic" w:cs="MS Gothic"/>
                <w:spacing w:val="-2"/>
              </w:rPr>
              <w:t>□</w:t>
            </w:r>
            <w:r>
              <w:rPr>
                <w:rFonts w:ascii="MS Gothic" w:hAnsi="MS Gothic" w:eastAsia="MS Gothic" w:cs="MS Gothic"/>
                <w:spacing w:val="18"/>
              </w:rPr>
              <w:t xml:space="preserve"> </w:t>
            </w:r>
            <w:r>
              <w:rPr>
                <w:rFonts w:ascii="SimSun" w:hAnsi="SimSun" w:eastAsia="SimSun" w:cs="SimSun"/>
                <w:spacing w:val="-2"/>
              </w:rPr>
              <w:t>与</w:t>
            </w:r>
            <w:r>
              <w:rPr>
                <w:rFonts w:ascii="SimSun" w:hAnsi="SimSun" w:eastAsia="SimSun" w:cs="SimSun"/>
                <w:spacing w:val="-35"/>
              </w:rPr>
              <w:t xml:space="preserve"> </w:t>
            </w:r>
            <w:r>
              <w:rPr>
                <w:spacing w:val="-2"/>
              </w:rPr>
              <w:t>GHG </w:t>
            </w:r>
            <w:r>
              <w:rPr>
                <w:rFonts w:ascii="SimSun" w:hAnsi="SimSun" w:eastAsia="SimSun" w:cs="SimSun"/>
                <w:spacing w:val="-2"/>
              </w:rPr>
              <w:t>有关的计</w:t>
            </w:r>
            <w:r>
              <w:rPr>
                <w:rFonts w:ascii="SimSun" w:hAnsi="SimSun" w:eastAsia="SimSun" w:cs="SimSun"/>
              </w:rPr>
              <w:t xml:space="preserve"> </w:t>
            </w:r>
            <w:r>
              <w:rPr>
                <w:rFonts w:ascii="SimSun" w:hAnsi="SimSun" w:eastAsia="SimSun" w:cs="SimSun"/>
                <w:spacing w:val="9"/>
              </w:rPr>
              <w:t>量设备校准证据</w:t>
            </w:r>
          </w:p>
        </w:tc>
        <w:tc>
          <w:tcPr>
            <w:tcW w:w="2809" w:type="dxa"/>
            <w:vAlign w:val="top"/>
          </w:tcPr>
          <w:p>
            <w:pPr>
              <w:ind w:left="109" w:right="106" w:firstLine="1"/>
              <w:spacing w:before="191" w:line="277" w:lineRule="auto"/>
              <w:jc w:val="both"/>
              <w:rPr>
                <w:rFonts w:ascii="SimSun" w:hAnsi="SimSun" w:eastAsia="SimSun" w:cs="SimSun"/>
                <w:sz w:val="20"/>
                <w:szCs w:val="20"/>
              </w:rPr>
            </w:pPr>
            <w:r>
              <w:rPr>
                <w:rFonts w:ascii="SimSun" w:hAnsi="SimSun" w:eastAsia="SimSun" w:cs="SimSun"/>
                <w:sz w:val="20"/>
                <w:szCs w:val="20"/>
                <w:spacing w:val="15"/>
              </w:rPr>
              <w:t>企业主要计量设备为电表和</w:t>
            </w:r>
            <w:r>
              <w:rPr>
                <w:rFonts w:ascii="SimSun" w:hAnsi="SimSun" w:eastAsia="SimSun" w:cs="SimSun"/>
                <w:sz w:val="20"/>
                <w:szCs w:val="20"/>
                <w:spacing w:val="4"/>
              </w:rPr>
              <w:t xml:space="preserve"> </w:t>
            </w:r>
            <w:r>
              <w:rPr>
                <w:rFonts w:ascii="SimSun" w:hAnsi="SimSun" w:eastAsia="SimSun" w:cs="SimSun"/>
                <w:sz w:val="20"/>
                <w:szCs w:val="20"/>
                <w:spacing w:val="11"/>
              </w:rPr>
              <w:t>蒸汽表</w:t>
            </w:r>
            <w:r>
              <w:rPr>
                <w:rFonts w:ascii="SimSun" w:hAnsi="SimSun" w:eastAsia="SimSun" w:cs="SimSun"/>
                <w:sz w:val="20"/>
                <w:szCs w:val="20"/>
                <w:spacing w:val="-46"/>
              </w:rPr>
              <w:t xml:space="preserve"> </w:t>
            </w:r>
            <w:r>
              <w:rPr>
                <w:rFonts w:ascii="SimSun" w:hAnsi="SimSun" w:eastAsia="SimSun" w:cs="SimSun"/>
                <w:sz w:val="20"/>
                <w:szCs w:val="20"/>
                <w:spacing w:val="11"/>
              </w:rPr>
              <w:t>，校准工作由能源供</w:t>
            </w:r>
            <w:r>
              <w:rPr>
                <w:rFonts w:ascii="SimSun" w:hAnsi="SimSun" w:eastAsia="SimSun" w:cs="SimSun"/>
                <w:sz w:val="20"/>
                <w:szCs w:val="20"/>
              </w:rPr>
              <w:t xml:space="preserve"> </w:t>
            </w:r>
            <w:r>
              <w:rPr>
                <w:rFonts w:ascii="SimSun" w:hAnsi="SimSun" w:eastAsia="SimSun" w:cs="SimSun"/>
                <w:sz w:val="20"/>
                <w:szCs w:val="20"/>
                <w:spacing w:val="7"/>
              </w:rPr>
              <w:t>应商实施。</w:t>
            </w:r>
          </w:p>
        </w:tc>
      </w:tr>
      <w:tr>
        <w:trPr>
          <w:trHeight w:val="2399" w:hRule="atLeast"/>
        </w:trPr>
        <w:tc>
          <w:tcPr>
            <w:tcW w:w="703" w:type="dxa"/>
            <w:vAlign w:val="top"/>
          </w:tcPr>
          <w:p>
            <w:pPr>
              <w:pStyle w:val="TableText"/>
              <w:spacing w:line="273" w:lineRule="auto"/>
              <w:rPr>
                <w:sz w:val="21"/>
              </w:rPr>
            </w:pPr>
            <w:r/>
          </w:p>
          <w:p>
            <w:pPr>
              <w:pStyle w:val="TableText"/>
              <w:spacing w:line="273" w:lineRule="auto"/>
              <w:rPr>
                <w:sz w:val="21"/>
              </w:rPr>
            </w:pPr>
            <w:r/>
          </w:p>
          <w:p>
            <w:pPr>
              <w:pStyle w:val="TableText"/>
              <w:spacing w:line="274" w:lineRule="auto"/>
              <w:rPr>
                <w:sz w:val="21"/>
              </w:rPr>
            </w:pPr>
            <w:r/>
          </w:p>
          <w:p>
            <w:pPr>
              <w:pStyle w:val="TableText"/>
              <w:spacing w:line="274" w:lineRule="auto"/>
              <w:rPr>
                <w:sz w:val="21"/>
              </w:rPr>
            </w:pPr>
            <w:r/>
          </w:p>
          <w:p>
            <w:pPr>
              <w:pStyle w:val="TableText"/>
              <w:ind w:left="149"/>
              <w:spacing w:before="57" w:line="163" w:lineRule="auto"/>
              <w:rPr/>
            </w:pPr>
            <w:r>
              <w:rPr>
                <w:spacing w:val="-6"/>
              </w:rPr>
              <w:t>e.</w:t>
            </w:r>
          </w:p>
        </w:tc>
        <w:tc>
          <w:tcPr>
            <w:tcW w:w="3628" w:type="dxa"/>
            <w:vAlign w:val="top"/>
          </w:tcPr>
          <w:p>
            <w:pPr>
              <w:pStyle w:val="TableText"/>
              <w:spacing w:line="358" w:lineRule="auto"/>
              <w:rPr>
                <w:sz w:val="21"/>
              </w:rPr>
            </w:pPr>
            <w:r/>
          </w:p>
          <w:p>
            <w:pPr>
              <w:pStyle w:val="TableText"/>
              <w:spacing w:line="358" w:lineRule="auto"/>
              <w:rPr>
                <w:sz w:val="21"/>
              </w:rPr>
            </w:pPr>
            <w:r/>
          </w:p>
          <w:p>
            <w:pPr>
              <w:pStyle w:val="TableText"/>
              <w:ind w:left="107" w:right="161" w:firstLine="9"/>
              <w:spacing w:before="65" w:line="277" w:lineRule="auto"/>
              <w:rPr>
                <w:rFonts w:ascii="SimSun" w:hAnsi="SimSun" w:eastAsia="SimSun" w:cs="SimSun"/>
              </w:rPr>
            </w:pPr>
            <w:r>
              <w:rPr/>
              <w:t>GHG</w:t>
            </w:r>
            <w:r>
              <w:rPr>
                <w:rFonts w:ascii="SimSun" w:hAnsi="SimSun" w:eastAsia="SimSun" w:cs="SimSun"/>
                <w:spacing w:val="7"/>
              </w:rPr>
              <w:t>排放计算过程中涉及的设备信</w:t>
            </w:r>
            <w:r>
              <w:rPr>
                <w:rFonts w:ascii="SimSun" w:hAnsi="SimSun" w:eastAsia="SimSun" w:cs="SimSun"/>
                <w:spacing w:val="1"/>
              </w:rPr>
              <w:t xml:space="preserve">   </w:t>
            </w:r>
            <w:r>
              <w:rPr>
                <w:rFonts w:ascii="SimSun" w:hAnsi="SimSun" w:eastAsia="SimSun" w:cs="SimSun"/>
                <w:spacing w:val="9"/>
              </w:rPr>
              <w:t>息、支持性假设和计算方法，与实际 </w:t>
            </w:r>
            <w:r>
              <w:rPr>
                <w:rFonts w:ascii="SimSun" w:hAnsi="SimSun" w:eastAsia="SimSun" w:cs="SimSun"/>
                <w:spacing w:val="7"/>
              </w:rPr>
              <w:t>情况的一致性；</w:t>
            </w:r>
          </w:p>
        </w:tc>
        <w:tc>
          <w:tcPr>
            <w:tcW w:w="2186" w:type="dxa"/>
            <w:vAlign w:val="top"/>
          </w:tcPr>
          <w:p>
            <w:pPr>
              <w:ind w:left="121"/>
              <w:spacing w:before="48" w:line="235" w:lineRule="auto"/>
              <w:rPr>
                <w:rFonts w:ascii="SimSun" w:hAnsi="SimSun" w:eastAsia="SimSun" w:cs="SimSun"/>
                <w:sz w:val="20"/>
                <w:szCs w:val="20"/>
              </w:rPr>
            </w:pPr>
            <w:r>
              <w:rPr>
                <w:rFonts w:ascii="Segoe UI Symbol" w:hAnsi="Segoe UI Symbol" w:eastAsia="Segoe UI Symbol" w:cs="Segoe UI Symbol"/>
                <w:sz w:val="20"/>
                <w:szCs w:val="20"/>
                <w:spacing w:val="6"/>
              </w:rPr>
              <w:t>☒</w:t>
            </w:r>
            <w:r>
              <w:rPr>
                <w:rFonts w:ascii="Segoe UI Symbol" w:hAnsi="Segoe UI Symbol" w:eastAsia="Segoe UI Symbol" w:cs="Segoe UI Symbol"/>
                <w:sz w:val="20"/>
                <w:szCs w:val="20"/>
              </w:rPr>
              <w:t xml:space="preserve">  </w:t>
            </w:r>
            <w:r>
              <w:rPr>
                <w:rFonts w:ascii="SimSun" w:hAnsi="SimSun" w:eastAsia="SimSun" w:cs="SimSun"/>
                <w:sz w:val="20"/>
                <w:szCs w:val="20"/>
                <w:spacing w:val="6"/>
              </w:rPr>
              <w:t>相关设备照片</w:t>
            </w:r>
          </w:p>
          <w:p>
            <w:pPr>
              <w:ind w:left="132"/>
              <w:spacing w:before="32" w:line="267" w:lineRule="exact"/>
              <w:rPr>
                <w:rFonts w:ascii="SimSun" w:hAnsi="SimSun" w:eastAsia="SimSun" w:cs="SimSun"/>
                <w:sz w:val="20"/>
                <w:szCs w:val="20"/>
              </w:rPr>
            </w:pPr>
            <w:r>
              <w:rPr>
                <w:rFonts w:ascii="MS Gothic" w:hAnsi="MS Gothic" w:eastAsia="MS Gothic" w:cs="MS Gothic"/>
                <w:sz w:val="20"/>
                <w:szCs w:val="20"/>
                <w:spacing w:val="5"/>
                <w:position w:val="1"/>
              </w:rPr>
              <w:t>□</w:t>
            </w:r>
            <w:r>
              <w:rPr>
                <w:rFonts w:ascii="MS Gothic" w:hAnsi="MS Gothic" w:eastAsia="MS Gothic" w:cs="MS Gothic"/>
                <w:sz w:val="20"/>
                <w:szCs w:val="20"/>
                <w:spacing w:val="5"/>
                <w:position w:val="1"/>
              </w:rPr>
              <w:t xml:space="preserve"> </w:t>
            </w:r>
            <w:r>
              <w:rPr>
                <w:rFonts w:ascii="SimSun" w:hAnsi="SimSun" w:eastAsia="SimSun" w:cs="SimSun"/>
                <w:sz w:val="20"/>
                <w:szCs w:val="20"/>
                <w:spacing w:val="5"/>
                <w:position w:val="1"/>
              </w:rPr>
              <w:t>其他管理规定</w:t>
            </w:r>
          </w:p>
          <w:p>
            <w:pPr>
              <w:ind w:left="200"/>
              <w:spacing w:before="32" w:line="271" w:lineRule="exact"/>
              <w:rPr>
                <w:rFonts w:ascii="SimSun" w:hAnsi="SimSun" w:eastAsia="SimSun" w:cs="SimSun"/>
                <w:sz w:val="20"/>
                <w:szCs w:val="20"/>
              </w:rPr>
            </w:pPr>
            <w:r>
              <w:rPr>
                <w:rFonts w:ascii="SimSun" w:hAnsi="SimSun" w:eastAsia="SimSun" w:cs="SimSun"/>
                <w:sz w:val="20"/>
                <w:szCs w:val="20"/>
                <w:spacing w:val="-17"/>
                <w:w w:val="95"/>
                <w:position w:val="1"/>
              </w:rPr>
              <w:t>(</w:t>
            </w:r>
            <w:r>
              <w:rPr>
                <w:rFonts w:ascii="SimSun" w:hAnsi="SimSun" w:eastAsia="SimSun" w:cs="SimSun"/>
                <w:sz w:val="20"/>
                <w:szCs w:val="20"/>
                <w:spacing w:val="5"/>
                <w:position w:val="1"/>
              </w:rPr>
              <w:t xml:space="preserve">                </w:t>
            </w:r>
            <w:r>
              <w:rPr>
                <w:rFonts w:ascii="SimSun" w:hAnsi="SimSun" w:eastAsia="SimSun" w:cs="SimSun"/>
                <w:sz w:val="20"/>
                <w:szCs w:val="20"/>
                <w:spacing w:val="-17"/>
                <w:w w:val="95"/>
                <w:position w:val="1"/>
              </w:rPr>
              <w:t>)</w:t>
            </w:r>
          </w:p>
        </w:tc>
        <w:tc>
          <w:tcPr>
            <w:tcW w:w="2809" w:type="dxa"/>
            <w:vAlign w:val="top"/>
          </w:tcPr>
          <w:p>
            <w:pPr>
              <w:pStyle w:val="TableText"/>
              <w:ind w:left="109" w:right="106" w:firstLine="3"/>
              <w:spacing w:before="40" w:line="271" w:lineRule="auto"/>
              <w:jc w:val="both"/>
              <w:rPr>
                <w:rFonts w:ascii="SimSun" w:hAnsi="SimSun" w:eastAsia="SimSun" w:cs="SimSun"/>
              </w:rPr>
            </w:pPr>
            <w:r>
              <w:rPr>
                <w:rFonts w:ascii="SimSun" w:hAnsi="SimSun" w:eastAsia="SimSun" w:cs="SimSun"/>
                <w:spacing w:val="15"/>
              </w:rPr>
              <w:t>核查组通过现场走访、查阅</w:t>
            </w:r>
            <w:r>
              <w:rPr>
                <w:rFonts w:ascii="SimSun" w:hAnsi="SimSun" w:eastAsia="SimSun" w:cs="SimSun"/>
                <w:spacing w:val="2"/>
              </w:rPr>
              <w:t xml:space="preserve"> </w:t>
            </w:r>
            <w:r>
              <w:rPr>
                <w:rFonts w:ascii="SimSun" w:hAnsi="SimSun" w:eastAsia="SimSun" w:cs="SimSun"/>
                <w:spacing w:val="15"/>
              </w:rPr>
              <w:t>工艺流程图以及温室气体盘</w:t>
            </w:r>
            <w:r>
              <w:rPr>
                <w:rFonts w:ascii="SimSun" w:hAnsi="SimSun" w:eastAsia="SimSun" w:cs="SimSun"/>
                <w:spacing w:val="6"/>
              </w:rPr>
              <w:t xml:space="preserve"> </w:t>
            </w:r>
            <w:r>
              <w:rPr>
                <w:rFonts w:ascii="SimSun" w:hAnsi="SimSun" w:eastAsia="SimSun" w:cs="SimSun"/>
                <w:spacing w:val="6"/>
              </w:rPr>
              <w:t>查报告，确认了</w:t>
            </w:r>
            <w:r>
              <w:rPr/>
              <w:t>GHG</w:t>
            </w:r>
            <w:r>
              <w:rPr>
                <w:spacing w:val="6"/>
              </w:rPr>
              <w:t xml:space="preserve"> </w:t>
            </w:r>
            <w:r>
              <w:rPr>
                <w:rFonts w:ascii="SimSun" w:hAnsi="SimSun" w:eastAsia="SimSun" w:cs="SimSun"/>
                <w:spacing w:val="6"/>
              </w:rPr>
              <w:t>排放计 </w:t>
            </w:r>
            <w:r>
              <w:rPr>
                <w:rFonts w:ascii="SimSun" w:hAnsi="SimSun" w:eastAsia="SimSun" w:cs="SimSun"/>
                <w:spacing w:val="15"/>
              </w:rPr>
              <w:t>算过程中会涉及到的现场工</w:t>
            </w:r>
            <w:r>
              <w:rPr>
                <w:rFonts w:ascii="SimSun" w:hAnsi="SimSun" w:eastAsia="SimSun" w:cs="SimSun"/>
                <w:spacing w:val="6"/>
              </w:rPr>
              <w:t xml:space="preserve"> </w:t>
            </w:r>
            <w:r>
              <w:rPr>
                <w:rFonts w:ascii="SimSun" w:hAnsi="SimSun" w:eastAsia="SimSun" w:cs="SimSun"/>
                <w:spacing w:val="11"/>
              </w:rPr>
              <w:t>作设备设施</w:t>
            </w:r>
            <w:r>
              <w:rPr>
                <w:rFonts w:ascii="SimSun" w:hAnsi="SimSun" w:eastAsia="SimSun" w:cs="SimSun"/>
                <w:spacing w:val="-46"/>
              </w:rPr>
              <w:t xml:space="preserve"> </w:t>
            </w:r>
            <w:r>
              <w:rPr>
                <w:rFonts w:ascii="SimSun" w:hAnsi="SimSun" w:eastAsia="SimSun" w:cs="SimSun"/>
                <w:spacing w:val="11"/>
              </w:rPr>
              <w:t>，并拍摄了相关</w:t>
            </w:r>
            <w:r>
              <w:rPr>
                <w:rFonts w:ascii="SimSun" w:hAnsi="SimSun" w:eastAsia="SimSun" w:cs="SimSun"/>
              </w:rPr>
              <w:t xml:space="preserve"> </w:t>
            </w:r>
            <w:r>
              <w:rPr>
                <w:rFonts w:ascii="SimSun" w:hAnsi="SimSun" w:eastAsia="SimSun" w:cs="SimSun"/>
                <w:spacing w:val="15"/>
              </w:rPr>
              <w:t>现场照片。确认所采取的支</w:t>
            </w:r>
            <w:r>
              <w:rPr>
                <w:rFonts w:ascii="SimSun" w:hAnsi="SimSun" w:eastAsia="SimSun" w:cs="SimSun"/>
                <w:spacing w:val="6"/>
              </w:rPr>
              <w:t xml:space="preserve"> </w:t>
            </w:r>
            <w:r>
              <w:rPr>
                <w:rFonts w:ascii="SimSun" w:hAnsi="SimSun" w:eastAsia="SimSun" w:cs="SimSun"/>
                <w:spacing w:val="15"/>
              </w:rPr>
              <w:t>持性假设和计算方法符合实</w:t>
            </w:r>
            <w:r>
              <w:rPr>
                <w:rFonts w:ascii="SimSun" w:hAnsi="SimSun" w:eastAsia="SimSun" w:cs="SimSun"/>
                <w:spacing w:val="6"/>
              </w:rPr>
              <w:t xml:space="preserve"> </w:t>
            </w:r>
            <w:r>
              <w:rPr>
                <w:rFonts w:ascii="SimSun" w:hAnsi="SimSun" w:eastAsia="SimSun" w:cs="SimSun"/>
                <w:spacing w:val="6"/>
              </w:rPr>
              <w:t>际情况。</w:t>
            </w:r>
          </w:p>
        </w:tc>
      </w:tr>
      <w:tr>
        <w:trPr>
          <w:trHeight w:val="1202" w:hRule="atLeast"/>
        </w:trPr>
        <w:tc>
          <w:tcPr>
            <w:tcW w:w="703" w:type="dxa"/>
            <w:vAlign w:val="top"/>
          </w:tcPr>
          <w:p>
            <w:pPr>
              <w:pStyle w:val="TableText"/>
              <w:spacing w:line="395" w:lineRule="auto"/>
              <w:rPr>
                <w:sz w:val="21"/>
              </w:rPr>
            </w:pPr>
            <w:r/>
          </w:p>
          <w:p>
            <w:pPr>
              <w:pStyle w:val="TableText"/>
              <w:ind w:left="145"/>
              <w:spacing w:before="58" w:line="277" w:lineRule="exact"/>
              <w:rPr/>
            </w:pPr>
            <w:r>
              <w:rPr>
                <w:spacing w:val="5"/>
                <w:position w:val="1"/>
              </w:rPr>
              <w:t>f.</w:t>
            </w:r>
          </w:p>
        </w:tc>
        <w:tc>
          <w:tcPr>
            <w:tcW w:w="3628" w:type="dxa"/>
            <w:vAlign w:val="top"/>
          </w:tcPr>
          <w:p>
            <w:pPr>
              <w:pStyle w:val="TableText"/>
              <w:spacing w:line="272" w:lineRule="auto"/>
              <w:rPr>
                <w:sz w:val="21"/>
              </w:rPr>
            </w:pPr>
            <w:r/>
          </w:p>
          <w:p>
            <w:pPr>
              <w:ind w:left="109" w:right="161" w:hanging="2"/>
              <w:spacing w:before="65" w:line="275" w:lineRule="auto"/>
              <w:rPr>
                <w:rFonts w:ascii="SimSun" w:hAnsi="SimSun" w:eastAsia="SimSun" w:cs="SimSun"/>
                <w:sz w:val="20"/>
                <w:szCs w:val="20"/>
              </w:rPr>
            </w:pPr>
            <w:r>
              <w:rPr>
                <w:rFonts w:ascii="SimSun" w:hAnsi="SimSun" w:eastAsia="SimSun" w:cs="SimSun"/>
                <w:sz w:val="20"/>
                <w:szCs w:val="20"/>
                <w:spacing w:val="9"/>
              </w:rPr>
              <w:t>影响排放的过程识别情况和物料流的</w:t>
            </w:r>
            <w:r>
              <w:rPr>
                <w:rFonts w:ascii="SimSun" w:hAnsi="SimSun" w:eastAsia="SimSun" w:cs="SimSun"/>
                <w:sz w:val="20"/>
                <w:szCs w:val="20"/>
                <w:spacing w:val="8"/>
              </w:rPr>
              <w:t xml:space="preserve"> </w:t>
            </w:r>
            <w:r>
              <w:rPr>
                <w:rFonts w:ascii="SimSun" w:hAnsi="SimSun" w:eastAsia="SimSun" w:cs="SimSun"/>
                <w:sz w:val="20"/>
                <w:szCs w:val="20"/>
                <w:spacing w:val="3"/>
              </w:rPr>
              <w:t>管理；</w:t>
            </w:r>
          </w:p>
        </w:tc>
        <w:tc>
          <w:tcPr>
            <w:tcW w:w="2186" w:type="dxa"/>
            <w:vAlign w:val="top"/>
          </w:tcPr>
          <w:p>
            <w:pPr>
              <w:ind w:left="199" w:right="290" w:hanging="67"/>
              <w:spacing w:before="40" w:line="263" w:lineRule="auto"/>
              <w:rPr>
                <w:rFonts w:ascii="SimSun" w:hAnsi="SimSun" w:eastAsia="SimSun" w:cs="SimSun"/>
                <w:sz w:val="20"/>
                <w:szCs w:val="20"/>
              </w:rPr>
            </w:pPr>
            <w:r>
              <w:rPr>
                <w:rFonts w:ascii="MS Gothic" w:hAnsi="MS Gothic" w:eastAsia="MS Gothic" w:cs="MS Gothic"/>
                <w:sz w:val="20"/>
                <w:szCs w:val="20"/>
                <w:spacing w:val="6"/>
              </w:rPr>
              <w:t>□</w:t>
            </w:r>
            <w:r>
              <w:rPr>
                <w:rFonts w:ascii="MS Gothic" w:hAnsi="MS Gothic" w:eastAsia="MS Gothic" w:cs="MS Gothic"/>
                <w:sz w:val="20"/>
                <w:szCs w:val="20"/>
                <w:spacing w:val="6"/>
              </w:rPr>
              <w:t xml:space="preserve"> </w:t>
            </w:r>
            <w:r>
              <w:rPr>
                <w:rFonts w:ascii="SimSun" w:hAnsi="SimSun" w:eastAsia="SimSun" w:cs="SimSun"/>
                <w:sz w:val="20"/>
                <w:szCs w:val="20"/>
                <w:spacing w:val="6"/>
              </w:rPr>
              <w:t>影响排放的过程</w:t>
            </w:r>
            <w:r>
              <w:rPr>
                <w:rFonts w:ascii="SimSun" w:hAnsi="SimSun" w:eastAsia="SimSun" w:cs="SimSun"/>
                <w:sz w:val="20"/>
                <w:szCs w:val="20"/>
                <w:spacing w:val="2"/>
              </w:rPr>
              <w:t xml:space="preserve"> </w:t>
            </w:r>
            <w:r>
              <w:rPr>
                <w:rFonts w:ascii="SimSun" w:hAnsi="SimSun" w:eastAsia="SimSun" w:cs="SimSun"/>
                <w:sz w:val="20"/>
                <w:szCs w:val="20"/>
                <w:spacing w:val="-17"/>
                <w:w w:val="95"/>
              </w:rPr>
              <w:t>(</w:t>
            </w:r>
            <w:r>
              <w:rPr>
                <w:rFonts w:ascii="SimSun" w:hAnsi="SimSun" w:eastAsia="SimSun" w:cs="SimSun"/>
                <w:sz w:val="20"/>
                <w:szCs w:val="20"/>
                <w:spacing w:val="13"/>
              </w:rPr>
              <w:t xml:space="preserve"> </w:t>
            </w:r>
            <w:r>
              <w:rPr>
                <w:rFonts w:ascii="SimSun" w:hAnsi="SimSun" w:eastAsia="SimSun" w:cs="SimSun"/>
                <w:sz w:val="20"/>
                <w:szCs w:val="20"/>
                <w:spacing w:val="-17"/>
                <w:w w:val="95"/>
              </w:rPr>
              <w:t>)</w:t>
            </w:r>
          </w:p>
          <w:p>
            <w:pPr>
              <w:ind w:left="161" w:right="558" w:hanging="29"/>
              <w:spacing w:before="27" w:line="256" w:lineRule="auto"/>
              <w:rPr>
                <w:rFonts w:ascii="SimSun" w:hAnsi="SimSun" w:eastAsia="SimSun" w:cs="SimSun"/>
                <w:sz w:val="20"/>
                <w:szCs w:val="20"/>
              </w:rPr>
            </w:pPr>
            <w:r>
              <w:rPr>
                <w:rFonts w:ascii="MS Gothic" w:hAnsi="MS Gothic" w:eastAsia="MS Gothic" w:cs="MS Gothic"/>
                <w:sz w:val="20"/>
                <w:szCs w:val="20"/>
                <w:spacing w:val="-4"/>
              </w:rPr>
              <w:t>□</w:t>
            </w:r>
            <w:r>
              <w:rPr>
                <w:rFonts w:ascii="MS Gothic" w:hAnsi="MS Gothic" w:eastAsia="MS Gothic" w:cs="MS Gothic"/>
                <w:sz w:val="20"/>
                <w:szCs w:val="20"/>
                <w:spacing w:val="20"/>
              </w:rPr>
              <w:t xml:space="preserve"> </w:t>
            </w:r>
            <w:r>
              <w:rPr>
                <w:rFonts w:ascii="SimSun" w:hAnsi="SimSun" w:eastAsia="SimSun" w:cs="SimSun"/>
                <w:sz w:val="20"/>
                <w:szCs w:val="20"/>
                <w:spacing w:val="-4"/>
              </w:rPr>
              <w:t>物料流证据 (</w:t>
            </w:r>
            <w:r>
              <w:rPr>
                <w:rFonts w:ascii="SimSun" w:hAnsi="SimSun" w:eastAsia="SimSun" w:cs="SimSun"/>
                <w:sz w:val="20"/>
                <w:szCs w:val="20"/>
              </w:rPr>
              <w:t xml:space="preserve"> </w:t>
            </w:r>
            <w:r>
              <w:rPr>
                <w:rFonts w:ascii="SimSun" w:hAnsi="SimSun" w:eastAsia="SimSun" w:cs="SimSun"/>
                <w:sz w:val="20"/>
                <w:szCs w:val="20"/>
              </w:rPr>
              <w:t>)</w:t>
            </w:r>
          </w:p>
        </w:tc>
        <w:tc>
          <w:tcPr>
            <w:tcW w:w="2809" w:type="dxa"/>
            <w:vAlign w:val="top"/>
          </w:tcPr>
          <w:p>
            <w:pPr>
              <w:ind w:left="111" w:right="109" w:firstLine="2"/>
              <w:spacing w:before="188" w:line="277" w:lineRule="auto"/>
              <w:jc w:val="both"/>
              <w:rPr>
                <w:rFonts w:ascii="SimSun" w:hAnsi="SimSun" w:eastAsia="SimSun" w:cs="SimSun"/>
                <w:sz w:val="20"/>
                <w:szCs w:val="20"/>
              </w:rPr>
            </w:pPr>
            <w:r>
              <w:rPr>
                <w:rFonts w:ascii="SimSun" w:hAnsi="SimSun" w:eastAsia="SimSun" w:cs="SimSun"/>
                <w:sz w:val="20"/>
                <w:szCs w:val="20"/>
                <w:spacing w:val="15"/>
              </w:rPr>
              <w:t>经现场踏勘和查阅工艺流程</w:t>
            </w:r>
            <w:r>
              <w:rPr>
                <w:rFonts w:ascii="SimSun" w:hAnsi="SimSun" w:eastAsia="SimSun" w:cs="SimSun"/>
                <w:sz w:val="20"/>
                <w:szCs w:val="20"/>
              </w:rPr>
              <w:t xml:space="preserve"> </w:t>
            </w:r>
            <w:r>
              <w:rPr>
                <w:rFonts w:ascii="SimSun" w:hAnsi="SimSun" w:eastAsia="SimSun" w:cs="SimSun"/>
                <w:sz w:val="20"/>
                <w:szCs w:val="20"/>
                <w:spacing w:val="11"/>
              </w:rPr>
              <w:t>图</w:t>
            </w:r>
            <w:r>
              <w:rPr>
                <w:rFonts w:ascii="SimSun" w:hAnsi="SimSun" w:eastAsia="SimSun" w:cs="SimSun"/>
                <w:sz w:val="20"/>
                <w:szCs w:val="20"/>
                <w:spacing w:val="-50"/>
              </w:rPr>
              <w:t xml:space="preserve"> </w:t>
            </w:r>
            <w:r>
              <w:rPr>
                <w:rFonts w:ascii="SimSun" w:hAnsi="SimSun" w:eastAsia="SimSun" w:cs="SimSun"/>
                <w:sz w:val="20"/>
                <w:szCs w:val="20"/>
                <w:spacing w:val="11"/>
              </w:rPr>
              <w:t>，核查组确认企业不涉及</w:t>
            </w:r>
            <w:r>
              <w:rPr>
                <w:rFonts w:ascii="SimSun" w:hAnsi="SimSun" w:eastAsia="SimSun" w:cs="SimSun"/>
                <w:sz w:val="20"/>
                <w:szCs w:val="20"/>
              </w:rPr>
              <w:t xml:space="preserve"> </w:t>
            </w:r>
            <w:r>
              <w:rPr>
                <w:rFonts w:ascii="SimSun" w:hAnsi="SimSun" w:eastAsia="SimSun" w:cs="SimSun"/>
                <w:sz w:val="20"/>
                <w:szCs w:val="20"/>
                <w:spacing w:val="8"/>
              </w:rPr>
              <w:t>影响排放的过程。</w:t>
            </w:r>
          </w:p>
        </w:tc>
      </w:tr>
      <w:tr>
        <w:trPr>
          <w:trHeight w:val="618" w:hRule="atLeast"/>
        </w:trPr>
        <w:tc>
          <w:tcPr>
            <w:tcW w:w="703" w:type="dxa"/>
            <w:vAlign w:val="top"/>
          </w:tcPr>
          <w:p>
            <w:pPr>
              <w:pStyle w:val="TableText"/>
              <w:ind w:left="149"/>
              <w:spacing w:before="266" w:line="165" w:lineRule="auto"/>
              <w:rPr/>
            </w:pPr>
            <w:r>
              <w:rPr>
                <w:spacing w:val="-2"/>
              </w:rPr>
              <w:t>g.</w:t>
            </w:r>
          </w:p>
        </w:tc>
        <w:tc>
          <w:tcPr>
            <w:tcW w:w="3628" w:type="dxa"/>
            <w:vAlign w:val="top"/>
          </w:tcPr>
          <w:p>
            <w:pPr>
              <w:ind w:left="124" w:right="39" w:hanging="13"/>
              <w:spacing w:before="44" w:line="260" w:lineRule="auto"/>
              <w:rPr>
                <w:rFonts w:ascii="SimSun" w:hAnsi="SimSun" w:eastAsia="SimSun" w:cs="SimSun"/>
                <w:sz w:val="20"/>
                <w:szCs w:val="20"/>
              </w:rPr>
            </w:pPr>
            <w:r>
              <w:rPr>
                <w:rFonts w:ascii="SimSun" w:hAnsi="SimSun" w:eastAsia="SimSun" w:cs="SimSun"/>
                <w:sz w:val="20"/>
                <w:szCs w:val="20"/>
                <w:spacing w:val="6"/>
              </w:rPr>
              <w:t>范围和边界（组织边界、报告边界</w:t>
            </w:r>
            <w:r>
              <w:rPr>
                <w:rFonts w:ascii="SimSun" w:hAnsi="SimSun" w:eastAsia="SimSun" w:cs="SimSun"/>
                <w:sz w:val="20"/>
                <w:szCs w:val="20"/>
                <w:spacing w:val="-10"/>
              </w:rPr>
              <w:t>）；</w:t>
            </w:r>
            <w:r>
              <w:rPr>
                <w:rFonts w:ascii="SimSun" w:hAnsi="SimSun" w:eastAsia="SimSun" w:cs="SimSun"/>
                <w:sz w:val="20"/>
                <w:szCs w:val="20"/>
              </w:rPr>
              <w:t xml:space="preserve"> </w:t>
            </w:r>
            <w:r>
              <w:rPr>
                <w:rFonts w:ascii="SimSun" w:hAnsi="SimSun" w:eastAsia="SimSun" w:cs="SimSun"/>
                <w:sz w:val="20"/>
                <w:szCs w:val="20"/>
                <w:spacing w:val="8"/>
              </w:rPr>
              <w:t>以往核查的结果，如果可获得且适当</w:t>
            </w:r>
          </w:p>
        </w:tc>
        <w:tc>
          <w:tcPr>
            <w:tcW w:w="2186" w:type="dxa"/>
            <w:vAlign w:val="top"/>
          </w:tcPr>
          <w:p>
            <w:pPr>
              <w:pStyle w:val="TableText"/>
              <w:ind w:left="121"/>
              <w:spacing w:before="52" w:line="233" w:lineRule="auto"/>
              <w:rPr>
                <w:rFonts w:ascii="SimSun" w:hAnsi="SimSun" w:eastAsia="SimSun" w:cs="SimSun"/>
              </w:rPr>
            </w:pPr>
            <w:r>
              <w:rPr>
                <w:rFonts w:ascii="Segoe UI Symbol" w:hAnsi="Segoe UI Symbol" w:eastAsia="Segoe UI Symbol" w:cs="Segoe UI Symbol"/>
                <w:spacing w:val="-8"/>
              </w:rPr>
              <w:t>☒</w:t>
            </w:r>
            <w:r>
              <w:rPr>
                <w:rFonts w:ascii="Segoe UI Symbol" w:hAnsi="Segoe UI Symbol" w:eastAsia="Segoe UI Symbol" w:cs="Segoe UI Symbol"/>
                <w:spacing w:val="6"/>
              </w:rPr>
              <w:t xml:space="preserve">  </w:t>
            </w:r>
            <w:r>
              <w:rPr>
                <w:spacing w:val="-8"/>
              </w:rPr>
              <w:t>GHG</w:t>
            </w:r>
            <w:r>
              <w:rPr>
                <w:spacing w:val="18"/>
              </w:rPr>
              <w:t xml:space="preserve"> </w:t>
            </w:r>
            <w:r>
              <w:rPr>
                <w:rFonts w:ascii="SimSun" w:hAnsi="SimSun" w:eastAsia="SimSun" w:cs="SimSun"/>
                <w:spacing w:val="-8"/>
              </w:rPr>
              <w:t>陈述</w:t>
            </w:r>
          </w:p>
          <w:p>
            <w:pPr>
              <w:pStyle w:val="TableText"/>
              <w:ind w:left="132"/>
              <w:spacing w:before="31" w:line="238" w:lineRule="auto"/>
              <w:rPr>
                <w:rFonts w:ascii="SimSun" w:hAnsi="SimSun" w:eastAsia="SimSun" w:cs="SimSun"/>
              </w:rPr>
            </w:pPr>
            <w:r>
              <w:rPr>
                <w:rFonts w:ascii="MS Gothic" w:hAnsi="MS Gothic" w:eastAsia="MS Gothic" w:cs="MS Gothic"/>
                <w:spacing w:val="4"/>
              </w:rPr>
              <w:t>☒</w:t>
            </w:r>
            <w:r>
              <w:rPr>
                <w:rFonts w:ascii="MS Gothic" w:hAnsi="MS Gothic" w:eastAsia="MS Gothic" w:cs="MS Gothic"/>
                <w:spacing w:val="35"/>
              </w:rPr>
              <w:t xml:space="preserve"> </w:t>
            </w:r>
            <w:r>
              <w:rPr>
                <w:rFonts w:ascii="SimSun" w:hAnsi="SimSun" w:eastAsia="SimSun" w:cs="SimSun"/>
                <w:spacing w:val="4"/>
              </w:rPr>
              <w:t>以往的</w:t>
            </w:r>
            <w:r>
              <w:rPr/>
              <w:t>GHG</w:t>
            </w:r>
            <w:r>
              <w:rPr>
                <w:spacing w:val="4"/>
              </w:rPr>
              <w:t xml:space="preserve"> </w:t>
            </w:r>
            <w:r>
              <w:rPr>
                <w:rFonts w:ascii="SimSun" w:hAnsi="SimSun" w:eastAsia="SimSun" w:cs="SimSun"/>
                <w:spacing w:val="4"/>
              </w:rPr>
              <w:t>核查</w:t>
            </w:r>
          </w:p>
        </w:tc>
        <w:tc>
          <w:tcPr>
            <w:tcW w:w="2809" w:type="dxa"/>
            <w:vAlign w:val="top"/>
          </w:tcPr>
          <w:p>
            <w:pPr>
              <w:pStyle w:val="TableText"/>
              <w:ind w:left="111" w:right="109" w:firstLine="2"/>
              <w:spacing w:before="44" w:line="260" w:lineRule="auto"/>
              <w:rPr>
                <w:rFonts w:ascii="SimSun" w:hAnsi="SimSun" w:eastAsia="SimSun" w:cs="SimSun"/>
              </w:rPr>
            </w:pPr>
            <w:r>
              <w:rPr>
                <w:rFonts w:ascii="SimSun" w:hAnsi="SimSun" w:eastAsia="SimSun" w:cs="SimSun"/>
                <w:spacing w:val="14"/>
              </w:rPr>
              <w:t>经查看</w:t>
            </w:r>
            <w:r>
              <w:rPr>
                <w:rFonts w:ascii="SimSun" w:hAnsi="SimSun" w:eastAsia="SimSun" w:cs="SimSun"/>
                <w:spacing w:val="-17"/>
              </w:rPr>
              <w:t xml:space="preserve"> </w:t>
            </w:r>
            <w:r>
              <w:rPr>
                <w:spacing w:val="14"/>
              </w:rPr>
              <w:t>2024 </w:t>
            </w:r>
            <w:r>
              <w:rPr>
                <w:rFonts w:ascii="SimSun" w:hAnsi="SimSun" w:eastAsia="SimSun" w:cs="SimSun"/>
                <w:spacing w:val="14"/>
              </w:rPr>
              <w:t>年度温室气体</w:t>
            </w:r>
            <w:r>
              <w:rPr>
                <w:rFonts w:ascii="SimSun" w:hAnsi="SimSun" w:eastAsia="SimSun" w:cs="SimSun"/>
              </w:rPr>
              <w:t xml:space="preserve"> </w:t>
            </w:r>
            <w:r>
              <w:rPr>
                <w:rFonts w:ascii="SimSun" w:hAnsi="SimSun" w:eastAsia="SimSun" w:cs="SimSun"/>
                <w:spacing w:val="14"/>
              </w:rPr>
              <w:t>排放报告以及现场走访后，</w:t>
            </w:r>
          </w:p>
        </w:tc>
      </w:tr>
    </w:tbl>
    <w:p>
      <w:pPr>
        <w:pStyle w:val="BodyText"/>
        <w:rPr/>
      </w:pPr>
      <w:r/>
    </w:p>
    <w:p>
      <w:pPr>
        <w:sectPr>
          <w:headerReference w:type="default" r:id="rId3"/>
          <w:footerReference w:type="default" r:id="rId13"/>
          <w:pgSz w:w="11906" w:h="16839"/>
          <w:pgMar w:top="1214" w:right="1134" w:bottom="1665" w:left="1400" w:header="578" w:footer="1435" w:gutter="0"/>
        </w:sectPr>
        <w:rPr/>
      </w:pPr>
    </w:p>
    <w:p>
      <w:pPr>
        <w:spacing w:before="30"/>
        <w:rPr/>
      </w:pPr>
      <w:r/>
    </w:p>
    <w:p>
      <w:pPr>
        <w:spacing w:before="29"/>
        <w:rPr/>
      </w:pPr>
      <w:r/>
    </w:p>
    <w:tbl>
      <w:tblPr>
        <w:tblStyle w:val="TableNormal"/>
        <w:tblW w:w="9326" w:type="dxa"/>
        <w:tblInd w:w="2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03"/>
        <w:gridCol w:w="3628"/>
        <w:gridCol w:w="2186"/>
        <w:gridCol w:w="2809"/>
      </w:tblGrid>
      <w:tr>
        <w:trPr>
          <w:trHeight w:val="1207" w:hRule="atLeast"/>
        </w:trPr>
        <w:tc>
          <w:tcPr>
            <w:tcW w:w="703" w:type="dxa"/>
            <w:vAlign w:val="top"/>
          </w:tcPr>
          <w:p>
            <w:pPr>
              <w:pStyle w:val="TableText"/>
              <w:spacing w:line="419" w:lineRule="auto"/>
              <w:rPr>
                <w:sz w:val="21"/>
              </w:rPr>
            </w:pPr>
            <w:r/>
          </w:p>
          <w:p>
            <w:pPr>
              <w:ind w:left="142"/>
              <w:spacing w:before="65" w:line="269" w:lineRule="exact"/>
              <w:rPr>
                <w:rFonts w:ascii="SimSun" w:hAnsi="SimSun" w:eastAsia="SimSun" w:cs="SimSun"/>
                <w:sz w:val="20"/>
                <w:szCs w:val="20"/>
              </w:rPr>
            </w:pPr>
            <w:r>
              <w:rPr>
                <w:rFonts w:ascii="SimSun" w:hAnsi="SimSun" w:eastAsia="SimSun" w:cs="SimSun"/>
                <w:sz w:val="20"/>
                <w:szCs w:val="20"/>
                <w:b/>
                <w:bCs/>
                <w:spacing w:val="5"/>
                <w:position w:val="1"/>
              </w:rPr>
              <w:t>序号</w:t>
            </w:r>
          </w:p>
        </w:tc>
        <w:tc>
          <w:tcPr>
            <w:tcW w:w="3628" w:type="dxa"/>
            <w:vAlign w:val="top"/>
          </w:tcPr>
          <w:p>
            <w:pPr>
              <w:pStyle w:val="TableText"/>
              <w:spacing w:line="419" w:lineRule="auto"/>
              <w:rPr>
                <w:sz w:val="21"/>
              </w:rPr>
            </w:pPr>
            <w:r/>
          </w:p>
          <w:p>
            <w:pPr>
              <w:ind w:left="1390"/>
              <w:spacing w:before="65" w:line="267" w:lineRule="exact"/>
              <w:rPr>
                <w:rFonts w:ascii="SimSun" w:hAnsi="SimSun" w:eastAsia="SimSun" w:cs="SimSun"/>
                <w:sz w:val="20"/>
                <w:szCs w:val="20"/>
              </w:rPr>
            </w:pPr>
            <w:r>
              <w:rPr>
                <w:rFonts w:ascii="SimSun" w:hAnsi="SimSun" w:eastAsia="SimSun" w:cs="SimSun"/>
                <w:sz w:val="20"/>
                <w:szCs w:val="20"/>
                <w:b/>
                <w:bCs/>
                <w:spacing w:val="7"/>
                <w:position w:val="1"/>
              </w:rPr>
              <w:t>评审内容</w:t>
            </w:r>
          </w:p>
        </w:tc>
        <w:tc>
          <w:tcPr>
            <w:tcW w:w="2186" w:type="dxa"/>
            <w:vAlign w:val="top"/>
          </w:tcPr>
          <w:p>
            <w:pPr>
              <w:ind w:left="363"/>
              <w:spacing w:before="41" w:line="266" w:lineRule="exact"/>
              <w:rPr>
                <w:rFonts w:ascii="SimSun" w:hAnsi="SimSun" w:eastAsia="SimSun" w:cs="SimSun"/>
                <w:sz w:val="20"/>
                <w:szCs w:val="20"/>
              </w:rPr>
            </w:pPr>
            <w:r>
              <w:rPr>
                <w:rFonts w:ascii="SimSun" w:hAnsi="SimSun" w:eastAsia="SimSun" w:cs="SimSun"/>
                <w:sz w:val="20"/>
                <w:szCs w:val="20"/>
                <w:b/>
                <w:bCs/>
                <w:spacing w:val="6"/>
                <w:position w:val="1"/>
              </w:rPr>
              <w:t>收集的证据简述</w:t>
            </w:r>
          </w:p>
          <w:p>
            <w:pPr>
              <w:ind w:left="138"/>
              <w:spacing w:before="31" w:line="268" w:lineRule="exact"/>
              <w:rPr>
                <w:rFonts w:ascii="SimSun" w:hAnsi="SimSun" w:eastAsia="SimSun" w:cs="SimSun"/>
                <w:sz w:val="20"/>
                <w:szCs w:val="20"/>
              </w:rPr>
            </w:pPr>
            <w:r>
              <w:rPr>
                <w:rFonts w:ascii="SimSun" w:hAnsi="SimSun" w:eastAsia="SimSun" w:cs="SimSun"/>
                <w:sz w:val="20"/>
                <w:szCs w:val="20"/>
                <w:b/>
                <w:bCs/>
                <w:spacing w:val="9"/>
                <w:position w:val="1"/>
              </w:rPr>
              <w:t>（需要时在下面的括</w:t>
            </w:r>
          </w:p>
          <w:p>
            <w:pPr>
              <w:ind w:left="148"/>
              <w:spacing w:before="32" w:line="267" w:lineRule="exact"/>
              <w:rPr>
                <w:rFonts w:ascii="SimSun" w:hAnsi="SimSun" w:eastAsia="SimSun" w:cs="SimSun"/>
                <w:sz w:val="20"/>
                <w:szCs w:val="20"/>
              </w:rPr>
            </w:pPr>
            <w:r>
              <w:rPr>
                <w:rFonts w:ascii="SimSun" w:hAnsi="SimSun" w:eastAsia="SimSun" w:cs="SimSun"/>
                <w:sz w:val="20"/>
                <w:szCs w:val="20"/>
                <w:b/>
                <w:bCs/>
                <w:spacing w:val="7"/>
                <w:position w:val="1"/>
              </w:rPr>
              <w:t>号内描述或另外增加</w:t>
            </w:r>
          </w:p>
          <w:p>
            <w:pPr>
              <w:ind w:left="778"/>
              <w:spacing w:before="33" w:line="238" w:lineRule="auto"/>
              <w:rPr>
                <w:rFonts w:ascii="SimSun" w:hAnsi="SimSun" w:eastAsia="SimSun" w:cs="SimSun"/>
                <w:sz w:val="20"/>
                <w:szCs w:val="20"/>
              </w:rPr>
            </w:pPr>
            <w:r>
              <w:rPr>
                <w:rFonts w:ascii="SimSun" w:hAnsi="SimSun" w:eastAsia="SimSun" w:cs="SimSun"/>
                <w:sz w:val="20"/>
                <w:szCs w:val="20"/>
                <w:b/>
                <w:bCs/>
                <w:spacing w:val="8"/>
              </w:rPr>
              <w:t>记录）</w:t>
            </w:r>
          </w:p>
        </w:tc>
        <w:tc>
          <w:tcPr>
            <w:tcW w:w="2809" w:type="dxa"/>
            <w:vAlign w:val="top"/>
          </w:tcPr>
          <w:p>
            <w:pPr>
              <w:pStyle w:val="TableText"/>
              <w:spacing w:line="271" w:lineRule="auto"/>
              <w:rPr>
                <w:sz w:val="21"/>
              </w:rPr>
            </w:pPr>
            <w:r/>
          </w:p>
          <w:p>
            <w:pPr>
              <w:pStyle w:val="TableText"/>
              <w:ind w:left="588" w:right="289" w:hanging="299"/>
              <w:spacing w:before="65" w:line="276" w:lineRule="auto"/>
              <w:rPr>
                <w:rFonts w:ascii="SimSun" w:hAnsi="SimSun" w:eastAsia="SimSun" w:cs="SimSun"/>
              </w:rPr>
            </w:pPr>
            <w:r>
              <w:rPr>
                <w:rFonts w:ascii="SimSun" w:hAnsi="SimSun" w:eastAsia="SimSun" w:cs="SimSun"/>
                <w:b/>
                <w:bCs/>
                <w:spacing w:val="3"/>
              </w:rPr>
              <w:t>评审发现或对</w:t>
            </w:r>
            <w:r>
              <w:rPr>
                <w:rFonts w:ascii="SimSun" w:hAnsi="SimSun" w:eastAsia="SimSun" w:cs="SimSun"/>
                <w:spacing w:val="-32"/>
              </w:rPr>
              <w:t xml:space="preserve"> </w:t>
            </w:r>
            <w:r>
              <w:rPr>
                <w:b/>
                <w:bCs/>
              </w:rPr>
              <w:t>GHG</w:t>
            </w:r>
            <w:r>
              <w:rPr>
                <w:b/>
                <w:bCs/>
                <w:spacing w:val="3"/>
              </w:rPr>
              <w:t xml:space="preserve"> </w:t>
            </w:r>
            <w:r>
              <w:rPr>
                <w:rFonts w:ascii="SimSun" w:hAnsi="SimSun" w:eastAsia="SimSun" w:cs="SimSun"/>
                <w:b/>
                <w:bCs/>
                <w:spacing w:val="3"/>
              </w:rPr>
              <w:t>陈述</w:t>
            </w:r>
            <w:r>
              <w:rPr>
                <w:rFonts w:ascii="SimSun" w:hAnsi="SimSun" w:eastAsia="SimSun" w:cs="SimSun"/>
              </w:rPr>
              <w:t xml:space="preserve"> </w:t>
            </w:r>
            <w:r>
              <w:rPr>
                <w:b/>
                <w:bCs/>
                <w:spacing w:val="6"/>
              </w:rPr>
              <w:t>/</w:t>
            </w:r>
            <w:r>
              <w:rPr>
                <w:b/>
                <w:bCs/>
              </w:rPr>
              <w:t>GHG</w:t>
            </w:r>
            <w:r>
              <w:rPr>
                <w:b/>
                <w:bCs/>
                <w:spacing w:val="6"/>
              </w:rPr>
              <w:t xml:space="preserve"> </w:t>
            </w:r>
            <w:r>
              <w:rPr>
                <w:rFonts w:ascii="SimSun" w:hAnsi="SimSun" w:eastAsia="SimSun" w:cs="SimSun"/>
                <w:b/>
                <w:bCs/>
                <w:spacing w:val="6"/>
              </w:rPr>
              <w:t>管理的评价</w:t>
            </w:r>
          </w:p>
        </w:tc>
      </w:tr>
      <w:tr>
        <w:trPr>
          <w:trHeight w:val="6589" w:hRule="atLeast"/>
        </w:trPr>
        <w:tc>
          <w:tcPr>
            <w:tcW w:w="703" w:type="dxa"/>
            <w:vAlign w:val="top"/>
          </w:tcPr>
          <w:p>
            <w:pPr>
              <w:pStyle w:val="TableText"/>
              <w:rPr>
                <w:sz w:val="21"/>
              </w:rPr>
            </w:pPr>
            <w:r/>
          </w:p>
        </w:tc>
        <w:tc>
          <w:tcPr>
            <w:tcW w:w="3628" w:type="dxa"/>
            <w:vAlign w:val="top"/>
          </w:tcPr>
          <w:p>
            <w:pPr>
              <w:ind w:left="125"/>
              <w:spacing w:before="36" w:line="269" w:lineRule="exact"/>
              <w:rPr>
                <w:rFonts w:ascii="SimSun" w:hAnsi="SimSun" w:eastAsia="SimSun" w:cs="SimSun"/>
                <w:sz w:val="20"/>
                <w:szCs w:val="20"/>
              </w:rPr>
            </w:pPr>
            <w:r>
              <w:rPr>
                <w:rFonts w:ascii="SimSun" w:hAnsi="SimSun" w:eastAsia="SimSun" w:cs="SimSun"/>
                <w:sz w:val="20"/>
                <w:szCs w:val="20"/>
                <w:spacing w:val="6"/>
                <w:position w:val="1"/>
              </w:rPr>
              <w:t>的话，应加以比较；</w:t>
            </w:r>
          </w:p>
        </w:tc>
        <w:tc>
          <w:tcPr>
            <w:tcW w:w="2186" w:type="dxa"/>
            <w:vAlign w:val="top"/>
          </w:tcPr>
          <w:p>
            <w:pPr>
              <w:ind w:left="108"/>
              <w:spacing w:before="36" w:line="268" w:lineRule="exact"/>
              <w:rPr>
                <w:rFonts w:ascii="SimSun" w:hAnsi="SimSun" w:eastAsia="SimSun" w:cs="SimSun"/>
                <w:sz w:val="20"/>
                <w:szCs w:val="20"/>
              </w:rPr>
            </w:pPr>
            <w:r>
              <w:rPr>
                <w:rFonts w:ascii="SimSun" w:hAnsi="SimSun" w:eastAsia="SimSun" w:cs="SimSun"/>
                <w:sz w:val="20"/>
                <w:szCs w:val="20"/>
                <w:spacing w:val="6"/>
                <w:position w:val="1"/>
              </w:rPr>
              <w:t>结果</w:t>
            </w:r>
          </w:p>
        </w:tc>
        <w:tc>
          <w:tcPr>
            <w:tcW w:w="2809" w:type="dxa"/>
            <w:vAlign w:val="top"/>
          </w:tcPr>
          <w:p>
            <w:pPr>
              <w:pStyle w:val="TableText"/>
              <w:ind w:left="109" w:right="106" w:firstLine="3"/>
              <w:spacing w:before="38" w:line="276" w:lineRule="auto"/>
              <w:rPr>
                <w:rFonts w:ascii="SimSun" w:hAnsi="SimSun" w:eastAsia="SimSun" w:cs="SimSun"/>
              </w:rPr>
            </w:pPr>
            <w:r>
              <w:rPr>
                <w:rFonts w:ascii="SimSun" w:hAnsi="SimSun" w:eastAsia="SimSun" w:cs="SimSun"/>
                <w:spacing w:val="11"/>
              </w:rPr>
              <w:t>核查组确认</w:t>
            </w:r>
            <w:r>
              <w:rPr>
                <w:rFonts w:ascii="SimSun" w:hAnsi="SimSun" w:eastAsia="SimSun" w:cs="SimSun"/>
                <w:spacing w:val="-50"/>
              </w:rPr>
              <w:t xml:space="preserve"> </w:t>
            </w:r>
            <w:r>
              <w:rPr>
                <w:rFonts w:ascii="SimSun" w:hAnsi="SimSun" w:eastAsia="SimSun" w:cs="SimSun"/>
                <w:spacing w:val="11"/>
              </w:rPr>
              <w:t>，企业边界为组</w:t>
            </w:r>
            <w:r>
              <w:rPr>
                <w:rFonts w:ascii="SimSun" w:hAnsi="SimSun" w:eastAsia="SimSun" w:cs="SimSun"/>
              </w:rPr>
              <w:t xml:space="preserve"> </w:t>
            </w:r>
            <w:r>
              <w:rPr>
                <w:rFonts w:ascii="SimSun" w:hAnsi="SimSun" w:eastAsia="SimSun" w:cs="SimSun"/>
                <w:spacing w:val="15"/>
              </w:rPr>
              <w:t>织按照运营控制权原则确定</w:t>
            </w:r>
            <w:r>
              <w:rPr>
                <w:rFonts w:ascii="SimSun" w:hAnsi="SimSun" w:eastAsia="SimSun" w:cs="SimSun"/>
                <w:spacing w:val="6"/>
              </w:rPr>
              <w:t xml:space="preserve"> </w:t>
            </w:r>
            <w:r>
              <w:rPr>
                <w:rFonts w:ascii="SimSun" w:hAnsi="SimSun" w:eastAsia="SimSun" w:cs="SimSun"/>
                <w:spacing w:val="15"/>
              </w:rPr>
              <w:t>的位于苏州市吴江区盛泽镇</w:t>
            </w:r>
            <w:r>
              <w:rPr>
                <w:rFonts w:ascii="SimSun" w:hAnsi="SimSun" w:eastAsia="SimSun" w:cs="SimSun"/>
                <w:spacing w:val="6"/>
              </w:rPr>
              <w:t xml:space="preserve"> </w:t>
            </w:r>
            <w:r>
              <w:rPr>
                <w:rFonts w:ascii="SimSun" w:hAnsi="SimSun" w:eastAsia="SimSun" w:cs="SimSun"/>
                <w:spacing w:val="9"/>
              </w:rPr>
              <w:t>胜超路</w:t>
            </w:r>
            <w:r>
              <w:rPr>
                <w:rFonts w:ascii="SimSun" w:hAnsi="SimSun" w:eastAsia="SimSun" w:cs="SimSun"/>
                <w:spacing w:val="-32"/>
              </w:rPr>
              <w:t xml:space="preserve"> </w:t>
            </w:r>
            <w:r>
              <w:rPr>
                <w:spacing w:val="9"/>
              </w:rPr>
              <w:t>299 </w:t>
            </w:r>
            <w:r>
              <w:rPr>
                <w:rFonts w:ascii="SimSun" w:hAnsi="SimSun" w:eastAsia="SimSun" w:cs="SimSun"/>
                <w:spacing w:val="9"/>
              </w:rPr>
              <w:t>号地址的吴江市</w:t>
            </w:r>
            <w:r>
              <w:rPr>
                <w:rFonts w:ascii="SimSun" w:hAnsi="SimSun" w:eastAsia="SimSun" w:cs="SimSun"/>
              </w:rPr>
              <w:t xml:space="preserve"> </w:t>
            </w:r>
            <w:r>
              <w:rPr>
                <w:rFonts w:ascii="SimSun" w:hAnsi="SimSun" w:eastAsia="SimSun" w:cs="SimSun"/>
                <w:spacing w:val="15"/>
              </w:rPr>
              <w:t>鑫旺升丝绸有限公司所有产</w:t>
            </w:r>
            <w:r>
              <w:rPr>
                <w:rFonts w:ascii="SimSun" w:hAnsi="SimSun" w:eastAsia="SimSun" w:cs="SimSun"/>
                <w:spacing w:val="6"/>
              </w:rPr>
              <w:t xml:space="preserve"> </w:t>
            </w:r>
            <w:r>
              <w:rPr>
                <w:rFonts w:ascii="SimSun" w:hAnsi="SimSun" w:eastAsia="SimSun" w:cs="SimSun"/>
                <w:spacing w:val="18"/>
              </w:rPr>
              <w:t>生</w:t>
            </w:r>
            <w:r>
              <w:rPr>
                <w:rFonts w:ascii="SimSun" w:hAnsi="SimSun" w:eastAsia="SimSun" w:cs="SimSun"/>
                <w:spacing w:val="-12"/>
              </w:rPr>
              <w:t xml:space="preserve"> </w:t>
            </w:r>
            <w:r>
              <w:rPr/>
              <w:t>GHG</w:t>
            </w:r>
            <w:r>
              <w:rPr>
                <w:spacing w:val="22"/>
                <w:w w:val="101"/>
              </w:rPr>
              <w:t xml:space="preserve"> </w:t>
            </w:r>
            <w:r>
              <w:rPr>
                <w:rFonts w:ascii="SimSun" w:hAnsi="SimSun" w:eastAsia="SimSun" w:cs="SimSun"/>
                <w:spacing w:val="18"/>
              </w:rPr>
              <w:t>排放和清除量的设</w:t>
            </w:r>
            <w:r>
              <w:rPr>
                <w:rFonts w:ascii="SimSun" w:hAnsi="SimSun" w:eastAsia="SimSun" w:cs="SimSun"/>
              </w:rPr>
              <w:t xml:space="preserve"> </w:t>
            </w:r>
            <w:r>
              <w:rPr>
                <w:rFonts w:ascii="SimSun" w:hAnsi="SimSun" w:eastAsia="SimSun" w:cs="SimSun"/>
                <w:spacing w:val="3"/>
              </w:rPr>
              <w:t>施。</w:t>
            </w:r>
          </w:p>
          <w:p>
            <w:pPr>
              <w:ind w:left="128" w:right="106" w:hanging="14"/>
              <w:spacing w:before="1" w:line="275" w:lineRule="auto"/>
              <w:rPr>
                <w:rFonts w:ascii="SimSun" w:hAnsi="SimSun" w:eastAsia="SimSun" w:cs="SimSun"/>
                <w:sz w:val="20"/>
                <w:szCs w:val="20"/>
              </w:rPr>
            </w:pPr>
            <w:r>
              <w:rPr>
                <w:rFonts w:ascii="SimSun" w:hAnsi="SimSun" w:eastAsia="SimSun" w:cs="SimSun"/>
                <w:sz w:val="20"/>
                <w:szCs w:val="20"/>
                <w:spacing w:val="15"/>
              </w:rPr>
              <w:t>温室气体排放报告中所选择</w:t>
            </w:r>
            <w:r>
              <w:rPr>
                <w:rFonts w:ascii="SimSun" w:hAnsi="SimSun" w:eastAsia="SimSun" w:cs="SimSun"/>
                <w:sz w:val="20"/>
                <w:szCs w:val="20"/>
                <w:spacing w:val="1"/>
              </w:rPr>
              <w:t xml:space="preserve"> </w:t>
            </w:r>
            <w:r>
              <w:rPr>
                <w:rFonts w:ascii="SimSun" w:hAnsi="SimSun" w:eastAsia="SimSun" w:cs="SimSun"/>
                <w:sz w:val="20"/>
                <w:szCs w:val="20"/>
                <w:spacing w:val="6"/>
              </w:rPr>
              <w:t>的报告范围和边界正确。</w:t>
            </w:r>
          </w:p>
          <w:p>
            <w:pPr>
              <w:pStyle w:val="TableText"/>
              <w:ind w:left="111" w:right="109" w:firstLine="5"/>
              <w:spacing w:before="2" w:line="276" w:lineRule="auto"/>
              <w:rPr>
                <w:rFonts w:ascii="SimSun" w:hAnsi="SimSun" w:eastAsia="SimSun" w:cs="SimSun"/>
              </w:rPr>
            </w:pPr>
            <w:r>
              <w:rPr>
                <w:rFonts w:ascii="SimSun" w:hAnsi="SimSun" w:eastAsia="SimSun" w:cs="SimSun"/>
                <w:spacing w:val="4"/>
              </w:rPr>
              <w:t>与</w:t>
            </w:r>
            <w:r>
              <w:rPr>
                <w:rFonts w:ascii="SimSun" w:hAnsi="SimSun" w:eastAsia="SimSun" w:cs="SimSun"/>
                <w:spacing w:val="-34"/>
              </w:rPr>
              <w:t xml:space="preserve"> </w:t>
            </w:r>
            <w:r>
              <w:rPr>
                <w:spacing w:val="4"/>
              </w:rPr>
              <w:t>2023 </w:t>
            </w:r>
            <w:r>
              <w:rPr>
                <w:rFonts w:ascii="SimSun" w:hAnsi="SimSun" w:eastAsia="SimSun" w:cs="SimSun"/>
                <w:spacing w:val="4"/>
              </w:rPr>
              <w:t>年度相比</w:t>
            </w:r>
            <w:r>
              <w:rPr>
                <w:rFonts w:ascii="SimSun" w:hAnsi="SimSun" w:eastAsia="SimSun" w:cs="SimSun"/>
                <w:spacing w:val="-59"/>
              </w:rPr>
              <w:t xml:space="preserve"> </w:t>
            </w:r>
            <w:r>
              <w:rPr>
                <w:rFonts w:ascii="SimSun" w:hAnsi="SimSun" w:eastAsia="SimSun" w:cs="SimSun"/>
                <w:spacing w:val="4"/>
              </w:rPr>
              <w:t>，</w:t>
            </w:r>
            <w:r>
              <w:rPr>
                <w:spacing w:val="4"/>
              </w:rPr>
              <w:t>2024 </w:t>
            </w:r>
            <w:r>
              <w:rPr>
                <w:rFonts w:ascii="SimSun" w:hAnsi="SimSun" w:eastAsia="SimSun" w:cs="SimSun"/>
                <w:spacing w:val="4"/>
              </w:rPr>
              <w:t>年</w:t>
            </w:r>
            <w:r>
              <w:rPr>
                <w:rFonts w:ascii="SimSun" w:hAnsi="SimSun" w:eastAsia="SimSun" w:cs="SimSun"/>
              </w:rPr>
              <w:t xml:space="preserve"> </w:t>
            </w:r>
            <w:r>
              <w:rPr>
                <w:rFonts w:ascii="SimSun" w:hAnsi="SimSun" w:eastAsia="SimSun" w:cs="SimSun"/>
                <w:spacing w:val="8"/>
              </w:rPr>
              <w:t>边界未发生变化。</w:t>
            </w:r>
          </w:p>
          <w:p>
            <w:pPr>
              <w:pStyle w:val="TableText"/>
              <w:ind w:left="108" w:right="106" w:firstLine="8"/>
              <w:spacing w:before="8" w:line="272" w:lineRule="auto"/>
              <w:rPr>
                <w:rFonts w:ascii="SimSun" w:hAnsi="SimSun" w:eastAsia="SimSun" w:cs="SimSun"/>
              </w:rPr>
            </w:pPr>
            <w:r>
              <w:rPr>
                <w:spacing w:val="19"/>
              </w:rPr>
              <w:t>2024</w:t>
            </w:r>
            <w:r>
              <w:rPr>
                <w:spacing w:val="29"/>
              </w:rPr>
              <w:t xml:space="preserve"> </w:t>
            </w:r>
            <w:r>
              <w:rPr>
                <w:rFonts w:ascii="SimSun" w:hAnsi="SimSun" w:eastAsia="SimSun" w:cs="SimSun"/>
                <w:spacing w:val="19"/>
              </w:rPr>
              <w:t>年度单位产值排放量</w:t>
            </w:r>
            <w:r>
              <w:rPr>
                <w:rFonts w:ascii="SimSun" w:hAnsi="SimSun" w:eastAsia="SimSun" w:cs="SimSun"/>
              </w:rPr>
              <w:t xml:space="preserve"> </w:t>
            </w:r>
            <w:r>
              <w:rPr>
                <w:rFonts w:ascii="SimSun" w:hAnsi="SimSun" w:eastAsia="SimSun" w:cs="SimSun"/>
              </w:rPr>
              <w:t>为</w:t>
            </w:r>
            <w:r>
              <w:rPr>
                <w:rFonts w:ascii="SimSun" w:hAnsi="SimSun" w:eastAsia="SimSun" w:cs="SimSun"/>
                <w:spacing w:val="-20"/>
              </w:rPr>
              <w:t xml:space="preserve"> </w:t>
            </w:r>
            <w:r>
              <w:rPr/>
              <w:t>0.9269 tCO</w:t>
            </w:r>
            <w:r>
              <w:rPr>
                <w:sz w:val="13"/>
                <w:szCs w:val="13"/>
                <w:position w:val="-1"/>
              </w:rPr>
              <w:t>2</w:t>
            </w:r>
            <w:r>
              <w:rPr/>
              <w:t>e/</w:t>
            </w:r>
            <w:r>
              <w:rPr>
                <w:rFonts w:ascii="SimSun" w:hAnsi="SimSun" w:eastAsia="SimSun" w:cs="SimSun"/>
              </w:rPr>
              <w:t>万元。</w:t>
            </w:r>
            <w:r>
              <w:rPr/>
              <w:t>2024 </w:t>
            </w:r>
            <w:r>
              <w:rPr>
                <w:rFonts w:ascii="SimSun" w:hAnsi="SimSun" w:eastAsia="SimSun" w:cs="SimSun"/>
                <w:spacing w:val="14"/>
              </w:rPr>
              <w:t>年度减排目标为</w:t>
            </w:r>
            <w:r>
              <w:rPr>
                <w:rFonts w:ascii="SimSun" w:hAnsi="SimSun" w:eastAsia="SimSun" w:cs="SimSun"/>
                <w:spacing w:val="-11"/>
              </w:rPr>
              <w:t xml:space="preserve"> </w:t>
            </w:r>
            <w:r>
              <w:rPr>
                <w:spacing w:val="14"/>
              </w:rPr>
              <w:t>2024 </w:t>
            </w:r>
            <w:r>
              <w:rPr>
                <w:rFonts w:ascii="SimSun" w:hAnsi="SimSun" w:eastAsia="SimSun" w:cs="SimSun"/>
                <w:spacing w:val="14"/>
              </w:rPr>
              <w:t>年碳</w:t>
            </w:r>
            <w:r>
              <w:rPr>
                <w:rFonts w:ascii="SimSun" w:hAnsi="SimSun" w:eastAsia="SimSun" w:cs="SimSun"/>
              </w:rPr>
              <w:t xml:space="preserve"> </w:t>
            </w:r>
            <w:r>
              <w:rPr>
                <w:rFonts w:ascii="SimSun" w:hAnsi="SimSun" w:eastAsia="SimSun" w:cs="SimSun"/>
                <w:spacing w:val="15"/>
              </w:rPr>
              <w:t>排放强度在</w:t>
            </w:r>
            <w:r>
              <w:rPr>
                <w:rFonts w:ascii="SimSun" w:hAnsi="SimSun" w:eastAsia="SimSun" w:cs="SimSun"/>
                <w:spacing w:val="-25"/>
              </w:rPr>
              <w:t xml:space="preserve"> </w:t>
            </w:r>
            <w:r>
              <w:rPr>
                <w:spacing w:val="15"/>
              </w:rPr>
              <w:t>2023 </w:t>
            </w:r>
            <w:r>
              <w:rPr>
                <w:rFonts w:ascii="SimSun" w:hAnsi="SimSun" w:eastAsia="SimSun" w:cs="SimSun"/>
                <w:spacing w:val="15"/>
              </w:rPr>
              <w:t>年的基础</w:t>
            </w:r>
            <w:r>
              <w:rPr>
                <w:rFonts w:ascii="SimSun" w:hAnsi="SimSun" w:eastAsia="SimSun" w:cs="SimSun"/>
              </w:rPr>
              <w:t xml:space="preserve"> </w:t>
            </w:r>
            <w:r>
              <w:rPr>
                <w:rFonts w:ascii="SimSun" w:hAnsi="SimSun" w:eastAsia="SimSun" w:cs="SimSun"/>
                <w:spacing w:val="-3"/>
              </w:rPr>
              <w:t>上</w:t>
            </w:r>
            <w:r>
              <w:rPr>
                <w:rFonts w:ascii="SimSun" w:hAnsi="SimSun" w:eastAsia="SimSun" w:cs="SimSun"/>
                <w:spacing w:val="-29"/>
              </w:rPr>
              <w:t xml:space="preserve"> </w:t>
            </w:r>
            <w:r>
              <w:rPr>
                <w:rFonts w:ascii="SimSun" w:hAnsi="SimSun" w:eastAsia="SimSun" w:cs="SimSun"/>
                <w:spacing w:val="-3"/>
              </w:rPr>
              <w:t>下</w:t>
            </w:r>
            <w:r>
              <w:rPr>
                <w:rFonts w:ascii="SimSun" w:hAnsi="SimSun" w:eastAsia="SimSun" w:cs="SimSun"/>
                <w:spacing w:val="-25"/>
              </w:rPr>
              <w:t xml:space="preserve"> </w:t>
            </w:r>
            <w:r>
              <w:rPr>
                <w:rFonts w:ascii="SimSun" w:hAnsi="SimSun" w:eastAsia="SimSun" w:cs="SimSun"/>
                <w:spacing w:val="-3"/>
              </w:rPr>
              <w:t>降</w:t>
            </w:r>
            <w:r>
              <w:rPr>
                <w:rFonts w:ascii="SimSun" w:hAnsi="SimSun" w:eastAsia="SimSun" w:cs="SimSun"/>
                <w:spacing w:val="22"/>
              </w:rPr>
              <w:t xml:space="preserve"> </w:t>
            </w:r>
            <w:r>
              <w:rPr>
                <w:spacing w:val="-3"/>
              </w:rPr>
              <w:t>0.5%</w:t>
            </w:r>
            <w:r>
              <w:rPr>
                <w:spacing w:val="39"/>
                <w:w w:val="101"/>
              </w:rPr>
              <w:t xml:space="preserve"> </w:t>
            </w:r>
            <w:r>
              <w:rPr>
                <w:rFonts w:ascii="SimSun" w:hAnsi="SimSun" w:eastAsia="SimSun" w:cs="SimSun"/>
                <w:spacing w:val="-3"/>
              </w:rPr>
              <w:t>，</w:t>
            </w:r>
            <w:r>
              <w:rPr>
                <w:rFonts w:ascii="SimSun" w:hAnsi="SimSun" w:eastAsia="SimSun" w:cs="SimSun"/>
                <w:spacing w:val="-26"/>
              </w:rPr>
              <w:t xml:space="preserve"> </w:t>
            </w:r>
            <w:r>
              <w:rPr>
                <w:rFonts w:ascii="SimSun" w:hAnsi="SimSun" w:eastAsia="SimSun" w:cs="SimSun"/>
                <w:spacing w:val="-3"/>
              </w:rPr>
              <w:t>即</w:t>
            </w:r>
            <w:r>
              <w:rPr>
                <w:rFonts w:ascii="SimSun" w:hAnsi="SimSun" w:eastAsia="SimSun" w:cs="SimSun"/>
                <w:spacing w:val="25"/>
              </w:rPr>
              <w:t xml:space="preserve"> </w:t>
            </w:r>
            <w:r>
              <w:rPr>
                <w:spacing w:val="-3"/>
              </w:rPr>
              <w:t>0.8633</w:t>
            </w:r>
            <w:r>
              <w:rPr/>
              <w:t xml:space="preserve"> </w:t>
            </w:r>
            <w:r>
              <w:rPr/>
              <w:t>tCO</w:t>
            </w:r>
            <w:r>
              <w:rPr>
                <w:sz w:val="13"/>
                <w:szCs w:val="13"/>
                <w:spacing w:val="6"/>
                <w:position w:val="-1"/>
              </w:rPr>
              <w:t>2</w:t>
            </w:r>
            <w:r>
              <w:rPr>
                <w:spacing w:val="6"/>
              </w:rPr>
              <w:t>e/</w:t>
            </w:r>
            <w:r>
              <w:rPr>
                <w:rFonts w:ascii="SimSun" w:hAnsi="SimSun" w:eastAsia="SimSun" w:cs="SimSun"/>
                <w:spacing w:val="6"/>
              </w:rPr>
              <w:t>万元。</w:t>
            </w:r>
            <w:r>
              <w:rPr>
                <w:spacing w:val="6"/>
              </w:rPr>
              <w:t>2024 </w:t>
            </w:r>
            <w:r>
              <w:rPr>
                <w:rFonts w:ascii="SimSun" w:hAnsi="SimSun" w:eastAsia="SimSun" w:cs="SimSun"/>
                <w:spacing w:val="6"/>
              </w:rPr>
              <w:t>年度实际</w:t>
            </w:r>
            <w:r>
              <w:rPr>
                <w:rFonts w:ascii="SimSun" w:hAnsi="SimSun" w:eastAsia="SimSun" w:cs="SimSun"/>
              </w:rPr>
              <w:t xml:space="preserve"> </w:t>
            </w:r>
            <w:r>
              <w:rPr>
                <w:rFonts w:ascii="SimSun" w:hAnsi="SimSun" w:eastAsia="SimSun" w:cs="SimSun"/>
                <w:spacing w:val="12"/>
              </w:rPr>
              <w:t>未达成减排目标</w:t>
            </w:r>
            <w:r>
              <w:rPr>
                <w:rFonts w:ascii="SimSun" w:hAnsi="SimSun" w:eastAsia="SimSun" w:cs="SimSun"/>
                <w:spacing w:val="-57"/>
              </w:rPr>
              <w:t xml:space="preserve"> </w:t>
            </w:r>
            <w:r>
              <w:rPr>
                <w:rFonts w:ascii="SimSun" w:hAnsi="SimSun" w:eastAsia="SimSun" w:cs="SimSun"/>
                <w:spacing w:val="12"/>
              </w:rPr>
              <w:t>，主要原因</w:t>
            </w:r>
            <w:r>
              <w:rPr>
                <w:rFonts w:ascii="SimSun" w:hAnsi="SimSun" w:eastAsia="SimSun" w:cs="SimSun"/>
              </w:rPr>
              <w:t xml:space="preserve"> </w:t>
            </w:r>
            <w:r>
              <w:rPr>
                <w:rFonts w:ascii="SimSun" w:hAnsi="SimSun" w:eastAsia="SimSun" w:cs="SimSun"/>
                <w:spacing w:val="14"/>
              </w:rPr>
              <w:t>是</w:t>
            </w:r>
            <w:r>
              <w:rPr>
                <w:rFonts w:ascii="SimSun" w:hAnsi="SimSun" w:eastAsia="SimSun" w:cs="SimSun"/>
                <w:spacing w:val="-12"/>
              </w:rPr>
              <w:t xml:space="preserve"> </w:t>
            </w:r>
            <w:r>
              <w:rPr>
                <w:spacing w:val="14"/>
              </w:rPr>
              <w:t>2024 </w:t>
            </w:r>
            <w:r>
              <w:rPr>
                <w:rFonts w:ascii="SimSun" w:hAnsi="SimSun" w:eastAsia="SimSun" w:cs="SimSun"/>
                <w:spacing w:val="14"/>
              </w:rPr>
              <w:t>年生产设备淘汰更</w:t>
            </w:r>
            <w:r>
              <w:rPr>
                <w:rFonts w:ascii="SimSun" w:hAnsi="SimSun" w:eastAsia="SimSun" w:cs="SimSun"/>
              </w:rPr>
              <w:t xml:space="preserve"> </w:t>
            </w:r>
            <w:r>
              <w:rPr>
                <w:rFonts w:ascii="SimSun" w:hAnsi="SimSun" w:eastAsia="SimSun" w:cs="SimSun"/>
                <w:spacing w:val="8"/>
              </w:rPr>
              <w:t>新</w:t>
            </w:r>
            <w:r>
              <w:rPr>
                <w:rFonts w:ascii="SimSun" w:hAnsi="SimSun" w:eastAsia="SimSun" w:cs="SimSun"/>
                <w:spacing w:val="-55"/>
              </w:rPr>
              <w:t xml:space="preserve"> </w:t>
            </w:r>
            <w:r>
              <w:rPr>
                <w:rFonts w:ascii="SimSun" w:hAnsi="SimSun" w:eastAsia="SimSun" w:cs="SimSun"/>
                <w:spacing w:val="8"/>
              </w:rPr>
              <w:t>，需要进行设备调试</w:t>
            </w:r>
            <w:r>
              <w:rPr>
                <w:rFonts w:ascii="SimSun" w:hAnsi="SimSun" w:eastAsia="SimSun" w:cs="SimSun"/>
                <w:spacing w:val="-54"/>
              </w:rPr>
              <w:t xml:space="preserve"> </w:t>
            </w:r>
            <w:r>
              <w:rPr>
                <w:rFonts w:ascii="SimSun" w:hAnsi="SimSun" w:eastAsia="SimSun" w:cs="SimSun"/>
                <w:spacing w:val="8"/>
              </w:rPr>
              <w:t>，导</w:t>
            </w:r>
            <w:r>
              <w:rPr>
                <w:rFonts w:ascii="SimSun" w:hAnsi="SimSun" w:eastAsia="SimSun" w:cs="SimSun"/>
              </w:rPr>
              <w:t xml:space="preserve"> </w:t>
            </w:r>
            <w:r>
              <w:rPr>
                <w:rFonts w:ascii="SimSun" w:hAnsi="SimSun" w:eastAsia="SimSun" w:cs="SimSun"/>
                <w:spacing w:val="14"/>
              </w:rPr>
              <w:t>致</w:t>
            </w:r>
            <w:r>
              <w:rPr>
                <w:rFonts w:ascii="SimSun" w:hAnsi="SimSun" w:eastAsia="SimSun" w:cs="SimSun"/>
                <w:spacing w:val="-12"/>
              </w:rPr>
              <w:t xml:space="preserve"> </w:t>
            </w:r>
            <w:r>
              <w:rPr>
                <w:spacing w:val="14"/>
              </w:rPr>
              <w:t>2024 </w:t>
            </w:r>
            <w:r>
              <w:rPr>
                <w:rFonts w:ascii="SimSun" w:hAnsi="SimSun" w:eastAsia="SimSun" w:cs="SimSun"/>
                <w:spacing w:val="14"/>
              </w:rPr>
              <w:t>年度整体用能效率</w:t>
            </w:r>
            <w:r>
              <w:rPr>
                <w:rFonts w:ascii="SimSun" w:hAnsi="SimSun" w:eastAsia="SimSun" w:cs="SimSun"/>
              </w:rPr>
              <w:t xml:space="preserve"> </w:t>
            </w:r>
            <w:r>
              <w:rPr>
                <w:rFonts w:ascii="SimSun" w:hAnsi="SimSun" w:eastAsia="SimSun" w:cs="SimSun"/>
                <w:spacing w:val="5"/>
              </w:rPr>
              <w:t>较</w:t>
            </w:r>
            <w:r>
              <w:rPr>
                <w:rFonts w:ascii="SimSun" w:hAnsi="SimSun" w:eastAsia="SimSun" w:cs="SimSun"/>
                <w:spacing w:val="-29"/>
              </w:rPr>
              <w:t xml:space="preserve"> </w:t>
            </w:r>
            <w:r>
              <w:rPr>
                <w:spacing w:val="5"/>
              </w:rPr>
              <w:t>2023 </w:t>
            </w:r>
            <w:r>
              <w:rPr>
                <w:rFonts w:ascii="SimSun" w:hAnsi="SimSun" w:eastAsia="SimSun" w:cs="SimSun"/>
                <w:spacing w:val="5"/>
              </w:rPr>
              <w:t>年略有下降。</w:t>
            </w:r>
          </w:p>
        </w:tc>
      </w:tr>
      <w:tr>
        <w:trPr>
          <w:trHeight w:val="903" w:hRule="atLeast"/>
        </w:trPr>
        <w:tc>
          <w:tcPr>
            <w:tcW w:w="703" w:type="dxa"/>
            <w:vAlign w:val="top"/>
          </w:tcPr>
          <w:p>
            <w:pPr>
              <w:pStyle w:val="TableText"/>
              <w:spacing w:line="245" w:lineRule="auto"/>
              <w:rPr>
                <w:sz w:val="21"/>
              </w:rPr>
            </w:pPr>
            <w:r/>
          </w:p>
          <w:p>
            <w:pPr>
              <w:pStyle w:val="TableText"/>
              <w:ind w:left="153"/>
              <w:spacing w:before="57" w:line="277" w:lineRule="exact"/>
              <w:rPr/>
            </w:pPr>
            <w:r>
              <w:rPr>
                <w:spacing w:val="-6"/>
                <w:position w:val="1"/>
              </w:rPr>
              <w:t>h.</w:t>
            </w:r>
          </w:p>
        </w:tc>
        <w:tc>
          <w:tcPr>
            <w:tcW w:w="3628" w:type="dxa"/>
            <w:vAlign w:val="top"/>
          </w:tcPr>
          <w:p>
            <w:pPr>
              <w:pStyle w:val="TableText"/>
              <w:spacing w:line="270" w:lineRule="auto"/>
              <w:rPr>
                <w:sz w:val="21"/>
              </w:rPr>
            </w:pPr>
            <w:r/>
          </w:p>
          <w:p>
            <w:pPr>
              <w:ind w:left="113"/>
              <w:spacing w:before="65" w:line="267" w:lineRule="exact"/>
              <w:rPr>
                <w:rFonts w:ascii="SimSun" w:hAnsi="SimSun" w:eastAsia="SimSun" w:cs="SimSun"/>
                <w:sz w:val="20"/>
                <w:szCs w:val="20"/>
              </w:rPr>
            </w:pPr>
            <w:r>
              <w:rPr>
                <w:rFonts w:ascii="SimSun" w:hAnsi="SimSun" w:eastAsia="SimSun" w:cs="SimSun"/>
                <w:sz w:val="20"/>
                <w:szCs w:val="20"/>
                <w:spacing w:val="8"/>
                <w:position w:val="1"/>
              </w:rPr>
              <w:t>与运行和数据收集程序的符合性；</w:t>
            </w:r>
          </w:p>
        </w:tc>
        <w:tc>
          <w:tcPr>
            <w:tcW w:w="2186" w:type="dxa"/>
            <w:vAlign w:val="top"/>
          </w:tcPr>
          <w:p>
            <w:pPr>
              <w:ind w:left="121"/>
              <w:spacing w:before="48" w:line="235" w:lineRule="auto"/>
              <w:rPr>
                <w:rFonts w:ascii="SimSun" w:hAnsi="SimSun" w:eastAsia="SimSun" w:cs="SimSun"/>
                <w:sz w:val="20"/>
                <w:szCs w:val="20"/>
              </w:rPr>
            </w:pPr>
            <w:r>
              <w:rPr>
                <w:rFonts w:ascii="Segoe UI Symbol" w:hAnsi="Segoe UI Symbol" w:eastAsia="Segoe UI Symbol" w:cs="Segoe UI Symbol"/>
                <w:sz w:val="20"/>
                <w:szCs w:val="20"/>
                <w:spacing w:val="4"/>
              </w:rPr>
              <w:t>☒</w:t>
            </w:r>
            <w:r>
              <w:rPr>
                <w:rFonts w:ascii="Segoe UI Symbol" w:hAnsi="Segoe UI Symbol" w:eastAsia="Segoe UI Symbol" w:cs="Segoe UI Symbol"/>
                <w:sz w:val="20"/>
                <w:szCs w:val="20"/>
                <w:spacing w:val="1"/>
              </w:rPr>
              <w:t xml:space="preserve">  </w:t>
            </w:r>
            <w:r>
              <w:rPr>
                <w:rFonts w:ascii="SimSun" w:hAnsi="SimSun" w:eastAsia="SimSun" w:cs="SimSun"/>
                <w:sz w:val="20"/>
                <w:szCs w:val="20"/>
                <w:spacing w:val="4"/>
              </w:rPr>
              <w:t>相关记录</w:t>
            </w:r>
          </w:p>
          <w:p>
            <w:pPr>
              <w:ind w:left="121"/>
              <w:spacing w:before="41" w:line="235" w:lineRule="auto"/>
              <w:rPr>
                <w:rFonts w:ascii="SimSun" w:hAnsi="SimSun" w:eastAsia="SimSun" w:cs="SimSun"/>
                <w:sz w:val="20"/>
                <w:szCs w:val="20"/>
              </w:rPr>
            </w:pPr>
            <w:r>
              <w:rPr>
                <w:rFonts w:ascii="Segoe UI Symbol" w:hAnsi="Segoe UI Symbol" w:eastAsia="Segoe UI Symbol" w:cs="Segoe UI Symbol"/>
                <w:sz w:val="20"/>
                <w:szCs w:val="20"/>
                <w:spacing w:val="-6"/>
              </w:rPr>
              <w:t>□  </w:t>
            </w:r>
            <w:r>
              <w:rPr>
                <w:rFonts w:ascii="SimSun" w:hAnsi="SimSun" w:eastAsia="SimSun" w:cs="SimSun"/>
                <w:sz w:val="20"/>
                <w:szCs w:val="20"/>
                <w:spacing w:val="-6"/>
              </w:rPr>
              <w:t>其他(</w:t>
            </w:r>
            <w:r>
              <w:rPr>
                <w:rFonts w:ascii="SimSun" w:hAnsi="SimSun" w:eastAsia="SimSun" w:cs="SimSun"/>
                <w:sz w:val="20"/>
                <w:szCs w:val="20"/>
                <w:spacing w:val="6"/>
              </w:rPr>
              <w:t xml:space="preserve">           </w:t>
            </w:r>
            <w:r>
              <w:rPr>
                <w:rFonts w:ascii="SimSun" w:hAnsi="SimSun" w:eastAsia="SimSun" w:cs="SimSun"/>
                <w:sz w:val="20"/>
                <w:szCs w:val="20"/>
                <w:spacing w:val="-6"/>
              </w:rPr>
              <w:t>)</w:t>
            </w:r>
          </w:p>
        </w:tc>
        <w:tc>
          <w:tcPr>
            <w:tcW w:w="2809" w:type="dxa"/>
            <w:vAlign w:val="top"/>
          </w:tcPr>
          <w:p>
            <w:pPr>
              <w:ind w:left="110" w:right="106" w:firstLine="1"/>
              <w:spacing w:before="38" w:line="263" w:lineRule="auto"/>
              <w:jc w:val="both"/>
              <w:rPr>
                <w:rFonts w:ascii="SimSun" w:hAnsi="SimSun" w:eastAsia="SimSun" w:cs="SimSun"/>
                <w:sz w:val="20"/>
                <w:szCs w:val="20"/>
              </w:rPr>
            </w:pPr>
            <w:r>
              <w:rPr>
                <w:rFonts w:ascii="SimSun" w:hAnsi="SimSun" w:eastAsia="SimSun" w:cs="SimSun"/>
                <w:sz w:val="20"/>
                <w:szCs w:val="20"/>
                <w:spacing w:val="15"/>
              </w:rPr>
              <w:t>通过查阅相关记录和与现场</w:t>
            </w:r>
            <w:r>
              <w:rPr>
                <w:rFonts w:ascii="SimSun" w:hAnsi="SimSun" w:eastAsia="SimSun" w:cs="SimSun"/>
                <w:sz w:val="20"/>
                <w:szCs w:val="20"/>
                <w:spacing w:val="3"/>
              </w:rPr>
              <w:t xml:space="preserve"> </w:t>
            </w:r>
            <w:r>
              <w:rPr>
                <w:rFonts w:ascii="SimSun" w:hAnsi="SimSun" w:eastAsia="SimSun" w:cs="SimSun"/>
                <w:sz w:val="20"/>
                <w:szCs w:val="20"/>
                <w:spacing w:val="11"/>
              </w:rPr>
              <w:t>人员沟通</w:t>
            </w:r>
            <w:r>
              <w:rPr>
                <w:rFonts w:ascii="SimSun" w:hAnsi="SimSun" w:eastAsia="SimSun" w:cs="SimSun"/>
                <w:sz w:val="20"/>
                <w:szCs w:val="20"/>
                <w:spacing w:val="-47"/>
              </w:rPr>
              <w:t xml:space="preserve"> </w:t>
            </w:r>
            <w:r>
              <w:rPr>
                <w:rFonts w:ascii="SimSun" w:hAnsi="SimSun" w:eastAsia="SimSun" w:cs="SimSun"/>
                <w:sz w:val="20"/>
                <w:szCs w:val="20"/>
                <w:spacing w:val="11"/>
              </w:rPr>
              <w:t>，企业运行和数据</w:t>
            </w:r>
            <w:r>
              <w:rPr>
                <w:rFonts w:ascii="SimSun" w:hAnsi="SimSun" w:eastAsia="SimSun" w:cs="SimSun"/>
                <w:sz w:val="20"/>
                <w:szCs w:val="20"/>
              </w:rPr>
              <w:t xml:space="preserve"> </w:t>
            </w:r>
            <w:r>
              <w:rPr>
                <w:rFonts w:ascii="SimSun" w:hAnsi="SimSun" w:eastAsia="SimSun" w:cs="SimSun"/>
                <w:sz w:val="20"/>
                <w:szCs w:val="20"/>
                <w:spacing w:val="8"/>
              </w:rPr>
              <w:t>收集程序合理，符合要求。</w:t>
            </w:r>
          </w:p>
        </w:tc>
      </w:tr>
      <w:tr>
        <w:trPr>
          <w:trHeight w:val="935" w:hRule="atLeast"/>
        </w:trPr>
        <w:tc>
          <w:tcPr>
            <w:tcW w:w="703" w:type="dxa"/>
            <w:vAlign w:val="top"/>
          </w:tcPr>
          <w:p>
            <w:pPr>
              <w:pStyle w:val="TableText"/>
              <w:spacing w:line="328" w:lineRule="auto"/>
              <w:rPr>
                <w:sz w:val="21"/>
              </w:rPr>
            </w:pPr>
            <w:r/>
          </w:p>
          <w:p>
            <w:pPr>
              <w:pStyle w:val="TableText"/>
              <w:ind w:left="154"/>
              <w:spacing w:before="57" w:line="205" w:lineRule="auto"/>
              <w:rPr/>
            </w:pPr>
            <w:r>
              <w:rPr>
                <w:spacing w:val="-5"/>
              </w:rPr>
              <w:t>i.</w:t>
            </w:r>
          </w:p>
        </w:tc>
        <w:tc>
          <w:tcPr>
            <w:tcW w:w="3628" w:type="dxa"/>
            <w:vAlign w:val="top"/>
          </w:tcPr>
          <w:p>
            <w:pPr>
              <w:pStyle w:val="TableText"/>
              <w:spacing w:line="286" w:lineRule="auto"/>
              <w:rPr>
                <w:sz w:val="21"/>
              </w:rPr>
            </w:pPr>
            <w:r/>
          </w:p>
          <w:p>
            <w:pPr>
              <w:ind w:left="107"/>
              <w:spacing w:before="65" w:line="268" w:lineRule="exact"/>
              <w:rPr>
                <w:rFonts w:ascii="SimSun" w:hAnsi="SimSun" w:eastAsia="SimSun" w:cs="SimSun"/>
                <w:sz w:val="20"/>
                <w:szCs w:val="20"/>
              </w:rPr>
            </w:pPr>
            <w:r>
              <w:rPr>
                <w:rFonts w:ascii="SimSun" w:hAnsi="SimSun" w:eastAsia="SimSun" w:cs="SimSun"/>
                <w:sz w:val="20"/>
                <w:szCs w:val="20"/>
                <w:spacing w:val="8"/>
                <w:position w:val="1"/>
              </w:rPr>
              <w:t>对实质性有潜在影响的人员活动；</w:t>
            </w:r>
          </w:p>
        </w:tc>
        <w:tc>
          <w:tcPr>
            <w:tcW w:w="2186" w:type="dxa"/>
            <w:vAlign w:val="top"/>
          </w:tcPr>
          <w:p>
            <w:pPr>
              <w:ind w:left="121" w:right="533"/>
              <w:spacing w:before="51" w:line="272" w:lineRule="auto"/>
              <w:rPr>
                <w:rFonts w:ascii="SimSun" w:hAnsi="SimSun" w:eastAsia="SimSun" w:cs="SimSun"/>
                <w:sz w:val="20"/>
                <w:szCs w:val="20"/>
              </w:rPr>
            </w:pPr>
            <w:r>
              <w:rPr>
                <w:rFonts w:ascii="Segoe UI Symbol" w:hAnsi="Segoe UI Symbol" w:eastAsia="Segoe UI Symbol" w:cs="Segoe UI Symbol"/>
                <w:sz w:val="20"/>
                <w:szCs w:val="20"/>
                <w:spacing w:val="4"/>
              </w:rPr>
              <w:t>☒  </w:t>
            </w:r>
            <w:r>
              <w:rPr>
                <w:rFonts w:ascii="SimSun" w:hAnsi="SimSun" w:eastAsia="SimSun" w:cs="SimSun"/>
                <w:sz w:val="20"/>
                <w:szCs w:val="20"/>
                <w:spacing w:val="4"/>
              </w:rPr>
              <w:t>培训管理程序</w:t>
            </w:r>
            <w:r>
              <w:rPr>
                <w:rFonts w:ascii="SimSun" w:hAnsi="SimSun" w:eastAsia="SimSun" w:cs="SimSun"/>
                <w:sz w:val="20"/>
                <w:szCs w:val="20"/>
                <w:spacing w:val="7"/>
              </w:rPr>
              <w:t xml:space="preserve"> </w:t>
            </w:r>
            <w:r>
              <w:rPr>
                <w:rFonts w:ascii="Segoe UI Symbol" w:hAnsi="Segoe UI Symbol" w:eastAsia="Segoe UI Symbol" w:cs="Segoe UI Symbol"/>
                <w:sz w:val="20"/>
                <w:szCs w:val="20"/>
                <w:spacing w:val="4"/>
              </w:rPr>
              <w:t>☒</w:t>
            </w:r>
            <w:r>
              <w:rPr>
                <w:rFonts w:ascii="Segoe UI Symbol" w:hAnsi="Segoe UI Symbol" w:eastAsia="Segoe UI Symbol" w:cs="Segoe UI Symbol"/>
                <w:sz w:val="20"/>
                <w:szCs w:val="20"/>
                <w:spacing w:val="1"/>
              </w:rPr>
              <w:t xml:space="preserve">  </w:t>
            </w:r>
            <w:r>
              <w:rPr>
                <w:rFonts w:ascii="SimSun" w:hAnsi="SimSun" w:eastAsia="SimSun" w:cs="SimSun"/>
                <w:sz w:val="20"/>
                <w:szCs w:val="20"/>
                <w:spacing w:val="4"/>
              </w:rPr>
              <w:t>程序计划</w:t>
            </w:r>
          </w:p>
          <w:p>
            <w:pPr>
              <w:ind w:left="121"/>
              <w:spacing w:line="222" w:lineRule="auto"/>
              <w:rPr>
                <w:rFonts w:ascii="SimSun" w:hAnsi="SimSun" w:eastAsia="SimSun" w:cs="SimSun"/>
                <w:sz w:val="20"/>
                <w:szCs w:val="20"/>
              </w:rPr>
            </w:pPr>
            <w:r>
              <w:rPr>
                <w:rFonts w:ascii="Segoe UI Symbol" w:hAnsi="Segoe UI Symbol" w:eastAsia="Segoe UI Symbol" w:cs="Segoe UI Symbol"/>
                <w:sz w:val="20"/>
                <w:szCs w:val="20"/>
                <w:spacing w:val="3"/>
              </w:rPr>
              <w:t>☒  </w:t>
            </w:r>
            <w:r>
              <w:rPr>
                <w:rFonts w:ascii="SimSun" w:hAnsi="SimSun" w:eastAsia="SimSun" w:cs="SimSun"/>
                <w:sz w:val="20"/>
                <w:szCs w:val="20"/>
                <w:spacing w:val="3"/>
              </w:rPr>
              <w:t>培训记录</w:t>
            </w:r>
          </w:p>
        </w:tc>
        <w:tc>
          <w:tcPr>
            <w:tcW w:w="2809" w:type="dxa"/>
            <w:vAlign w:val="top"/>
          </w:tcPr>
          <w:p>
            <w:pPr>
              <w:ind w:left="110" w:right="106"/>
              <w:spacing w:before="53" w:line="268" w:lineRule="auto"/>
              <w:jc w:val="both"/>
              <w:rPr>
                <w:rFonts w:ascii="SimSun" w:hAnsi="SimSun" w:eastAsia="SimSun" w:cs="SimSun"/>
                <w:sz w:val="20"/>
                <w:szCs w:val="20"/>
              </w:rPr>
            </w:pPr>
            <w:r>
              <w:rPr>
                <w:rFonts w:ascii="SimSun" w:hAnsi="SimSun" w:eastAsia="SimSun" w:cs="SimSun"/>
                <w:sz w:val="20"/>
                <w:szCs w:val="20"/>
                <w:spacing w:val="35"/>
              </w:rPr>
              <w:t>结合温室气体管理体系文</w:t>
            </w:r>
            <w:r>
              <w:rPr>
                <w:rFonts w:ascii="SimSun" w:hAnsi="SimSun" w:eastAsia="SimSun" w:cs="SimSun"/>
                <w:sz w:val="20"/>
                <w:szCs w:val="20"/>
              </w:rPr>
              <w:t xml:space="preserve"> </w:t>
            </w:r>
            <w:r>
              <w:rPr>
                <w:rFonts w:ascii="SimSun" w:hAnsi="SimSun" w:eastAsia="SimSun" w:cs="SimSun"/>
                <w:sz w:val="20"/>
                <w:szCs w:val="20"/>
                <w:spacing w:val="11"/>
              </w:rPr>
              <w:t>件</w:t>
            </w:r>
            <w:r>
              <w:rPr>
                <w:rFonts w:ascii="SimSun" w:hAnsi="SimSun" w:eastAsia="SimSun" w:cs="SimSun"/>
                <w:sz w:val="20"/>
                <w:szCs w:val="20"/>
                <w:spacing w:val="-47"/>
              </w:rPr>
              <w:t xml:space="preserve"> </w:t>
            </w:r>
            <w:r>
              <w:rPr>
                <w:rFonts w:ascii="SimSun" w:hAnsi="SimSun" w:eastAsia="SimSun" w:cs="SimSun"/>
                <w:sz w:val="20"/>
                <w:szCs w:val="20"/>
                <w:spacing w:val="11"/>
              </w:rPr>
              <w:t>，对企业管理人员进行定</w:t>
            </w:r>
            <w:r>
              <w:rPr>
                <w:rFonts w:ascii="SimSun" w:hAnsi="SimSun" w:eastAsia="SimSun" w:cs="SimSun"/>
                <w:sz w:val="20"/>
                <w:szCs w:val="20"/>
              </w:rPr>
              <w:t xml:space="preserve"> </w:t>
            </w:r>
            <w:r>
              <w:rPr>
                <w:rFonts w:ascii="SimSun" w:hAnsi="SimSun" w:eastAsia="SimSun" w:cs="SimSun"/>
                <w:sz w:val="20"/>
                <w:szCs w:val="20"/>
                <w:spacing w:val="9"/>
              </w:rPr>
              <w:t>期培训和知识宣贯</w:t>
            </w:r>
          </w:p>
        </w:tc>
      </w:tr>
      <w:tr>
        <w:trPr>
          <w:trHeight w:val="914" w:hRule="atLeast"/>
        </w:trPr>
        <w:tc>
          <w:tcPr>
            <w:tcW w:w="703" w:type="dxa"/>
            <w:vAlign w:val="top"/>
          </w:tcPr>
          <w:p>
            <w:pPr>
              <w:pStyle w:val="TableText"/>
              <w:spacing w:line="317" w:lineRule="auto"/>
              <w:rPr>
                <w:sz w:val="21"/>
              </w:rPr>
            </w:pPr>
            <w:r/>
          </w:p>
          <w:p>
            <w:pPr>
              <w:pStyle w:val="TableText"/>
              <w:ind w:left="133"/>
              <w:spacing w:before="58" w:line="206" w:lineRule="auto"/>
              <w:rPr/>
            </w:pPr>
            <w:r>
              <w:rPr>
                <w:spacing w:val="5"/>
              </w:rPr>
              <w:t>j.</w:t>
            </w:r>
          </w:p>
        </w:tc>
        <w:tc>
          <w:tcPr>
            <w:tcW w:w="3628" w:type="dxa"/>
            <w:vAlign w:val="top"/>
          </w:tcPr>
          <w:p>
            <w:pPr>
              <w:pStyle w:val="TableText"/>
              <w:spacing w:line="277" w:lineRule="auto"/>
              <w:rPr>
                <w:sz w:val="21"/>
              </w:rPr>
            </w:pPr>
            <w:r/>
          </w:p>
          <w:p>
            <w:pPr>
              <w:ind w:left="107"/>
              <w:spacing w:before="65" w:line="268" w:lineRule="exact"/>
              <w:rPr>
                <w:rFonts w:ascii="SimSun" w:hAnsi="SimSun" w:eastAsia="SimSun" w:cs="SimSun"/>
                <w:sz w:val="20"/>
                <w:szCs w:val="20"/>
              </w:rPr>
            </w:pPr>
            <w:r>
              <w:rPr>
                <w:rFonts w:ascii="SimSun" w:hAnsi="SimSun" w:eastAsia="SimSun" w:cs="SimSun"/>
                <w:sz w:val="20"/>
                <w:szCs w:val="20"/>
                <w:spacing w:val="8"/>
                <w:position w:val="1"/>
              </w:rPr>
              <w:t>抽样设备和抽样方法；</w:t>
            </w:r>
          </w:p>
        </w:tc>
        <w:tc>
          <w:tcPr>
            <w:tcW w:w="2186" w:type="dxa"/>
            <w:vAlign w:val="top"/>
          </w:tcPr>
          <w:p>
            <w:pPr>
              <w:ind w:left="108" w:right="113" w:firstLine="12"/>
              <w:spacing w:before="47" w:line="259" w:lineRule="auto"/>
              <w:jc w:val="both"/>
              <w:rPr>
                <w:rFonts w:ascii="SimSun" w:hAnsi="SimSun" w:eastAsia="SimSun" w:cs="SimSun"/>
                <w:sz w:val="20"/>
                <w:szCs w:val="20"/>
              </w:rPr>
            </w:pPr>
            <w:r>
              <w:rPr>
                <w:rFonts w:ascii="Segoe UI Symbol" w:hAnsi="Segoe UI Symbol" w:eastAsia="Segoe UI Symbol" w:cs="Segoe UI Symbol"/>
                <w:sz w:val="20"/>
                <w:szCs w:val="20"/>
                <w:spacing w:val="6"/>
              </w:rPr>
              <w:t>☒</w:t>
            </w:r>
            <w:r>
              <w:rPr>
                <w:rFonts w:ascii="Segoe UI Symbol" w:hAnsi="Segoe UI Symbol" w:eastAsia="Segoe UI Symbol" w:cs="Segoe UI Symbol"/>
                <w:sz w:val="20"/>
                <w:szCs w:val="20"/>
                <w:spacing w:val="4"/>
              </w:rPr>
              <w:t xml:space="preserve">  </w:t>
            </w:r>
            <w:r>
              <w:rPr>
                <w:rFonts w:ascii="SimSun" w:hAnsi="SimSun" w:eastAsia="SimSun" w:cs="SimSun"/>
                <w:sz w:val="20"/>
                <w:szCs w:val="20"/>
                <w:spacing w:val="6"/>
              </w:rPr>
              <w:t>核查战略分析、风</w:t>
            </w:r>
            <w:r>
              <w:rPr>
                <w:rFonts w:ascii="SimSun" w:hAnsi="SimSun" w:eastAsia="SimSun" w:cs="SimSun"/>
                <w:sz w:val="20"/>
                <w:szCs w:val="20"/>
                <w:spacing w:val="1"/>
              </w:rPr>
              <w:t xml:space="preserve"> </w:t>
            </w:r>
            <w:r>
              <w:rPr>
                <w:rFonts w:ascii="SimSun" w:hAnsi="SimSun" w:eastAsia="SimSun" w:cs="SimSun"/>
                <w:sz w:val="20"/>
                <w:szCs w:val="20"/>
                <w:spacing w:val="9"/>
              </w:rPr>
              <w:t>险评估和证据收集计</w:t>
            </w:r>
            <w:r>
              <w:rPr>
                <w:rFonts w:ascii="SimSun" w:hAnsi="SimSun" w:eastAsia="SimSun" w:cs="SimSun"/>
                <w:sz w:val="20"/>
                <w:szCs w:val="20"/>
                <w:spacing w:val="2"/>
              </w:rPr>
              <w:t xml:space="preserve"> </w:t>
            </w:r>
            <w:r>
              <w:rPr>
                <w:rFonts w:ascii="SimSun" w:hAnsi="SimSun" w:eastAsia="SimSun" w:cs="SimSun"/>
                <w:sz w:val="20"/>
                <w:szCs w:val="20"/>
                <w:spacing w:val="4"/>
              </w:rPr>
              <w:t>划</w:t>
            </w:r>
          </w:p>
        </w:tc>
        <w:tc>
          <w:tcPr>
            <w:tcW w:w="2809" w:type="dxa"/>
            <w:vAlign w:val="top"/>
          </w:tcPr>
          <w:p>
            <w:pPr>
              <w:pStyle w:val="TableText"/>
              <w:spacing w:line="277" w:lineRule="auto"/>
              <w:rPr>
                <w:sz w:val="21"/>
              </w:rPr>
            </w:pPr>
            <w:r/>
          </w:p>
          <w:p>
            <w:pPr>
              <w:ind w:left="111"/>
              <w:spacing w:before="65" w:line="268" w:lineRule="exact"/>
              <w:rPr>
                <w:rFonts w:ascii="SimSun" w:hAnsi="SimSun" w:eastAsia="SimSun" w:cs="SimSun"/>
                <w:sz w:val="20"/>
                <w:szCs w:val="20"/>
              </w:rPr>
            </w:pPr>
            <w:r>
              <w:rPr>
                <w:rFonts w:ascii="SimSun" w:hAnsi="SimSun" w:eastAsia="SimSun" w:cs="SimSun"/>
                <w:sz w:val="20"/>
                <w:szCs w:val="20"/>
                <w:spacing w:val="8"/>
                <w:position w:val="1"/>
              </w:rPr>
              <w:t>企业只有一个生产现场。</w:t>
            </w:r>
          </w:p>
        </w:tc>
      </w:tr>
      <w:tr>
        <w:trPr>
          <w:trHeight w:val="1202" w:hRule="atLeast"/>
        </w:trPr>
        <w:tc>
          <w:tcPr>
            <w:tcW w:w="703" w:type="dxa"/>
            <w:vAlign w:val="top"/>
          </w:tcPr>
          <w:p>
            <w:pPr>
              <w:pStyle w:val="TableText"/>
              <w:spacing w:line="393" w:lineRule="auto"/>
              <w:rPr>
                <w:sz w:val="21"/>
              </w:rPr>
            </w:pPr>
            <w:r/>
          </w:p>
          <w:p>
            <w:pPr>
              <w:pStyle w:val="TableText"/>
              <w:ind w:left="154"/>
              <w:spacing w:before="57" w:line="278" w:lineRule="exact"/>
              <w:rPr/>
            </w:pPr>
            <w:r>
              <w:rPr>
                <w:spacing w:val="-5"/>
                <w:position w:val="1"/>
              </w:rPr>
              <w:t>k.</w:t>
            </w:r>
          </w:p>
        </w:tc>
        <w:tc>
          <w:tcPr>
            <w:tcW w:w="3628" w:type="dxa"/>
            <w:vAlign w:val="top"/>
          </w:tcPr>
          <w:p>
            <w:pPr>
              <w:pStyle w:val="TableText"/>
              <w:spacing w:line="271" w:lineRule="auto"/>
              <w:rPr>
                <w:sz w:val="21"/>
              </w:rPr>
            </w:pPr>
            <w:r/>
          </w:p>
          <w:p>
            <w:pPr>
              <w:ind w:left="106" w:right="161"/>
              <w:spacing w:before="65" w:line="277" w:lineRule="auto"/>
              <w:rPr>
                <w:rFonts w:ascii="SimSun" w:hAnsi="SimSun" w:eastAsia="SimSun" w:cs="SimSun"/>
                <w:sz w:val="20"/>
                <w:szCs w:val="20"/>
              </w:rPr>
            </w:pPr>
            <w:r>
              <w:rPr>
                <w:rFonts w:ascii="SimSun" w:hAnsi="SimSun" w:eastAsia="SimSun" w:cs="SimSun"/>
                <w:sz w:val="20"/>
                <w:szCs w:val="20"/>
                <w:spacing w:val="9"/>
              </w:rPr>
              <w:t>按照责任方建立的或在准则中规定的 </w:t>
            </w:r>
            <w:r>
              <w:rPr>
                <w:rFonts w:ascii="SimSun" w:hAnsi="SimSun" w:eastAsia="SimSun" w:cs="SimSun"/>
                <w:sz w:val="20"/>
                <w:szCs w:val="20"/>
                <w:spacing w:val="8"/>
              </w:rPr>
              <w:t>要求进行的监测实践；</w:t>
            </w:r>
          </w:p>
        </w:tc>
        <w:tc>
          <w:tcPr>
            <w:tcW w:w="2186" w:type="dxa"/>
            <w:vAlign w:val="top"/>
          </w:tcPr>
          <w:p>
            <w:pPr>
              <w:ind w:left="108" w:right="113" w:firstLine="12"/>
              <w:spacing w:before="49" w:line="273" w:lineRule="auto"/>
              <w:jc w:val="both"/>
              <w:rPr>
                <w:rFonts w:ascii="SimSun" w:hAnsi="SimSun" w:eastAsia="SimSun" w:cs="SimSun"/>
                <w:sz w:val="20"/>
                <w:szCs w:val="20"/>
              </w:rPr>
            </w:pPr>
            <w:r>
              <w:rPr>
                <w:rFonts w:ascii="Segoe UI Symbol" w:hAnsi="Segoe UI Symbol" w:eastAsia="Segoe UI Symbol" w:cs="Segoe UI Symbol"/>
                <w:sz w:val="20"/>
                <w:szCs w:val="20"/>
                <w:spacing w:val="6"/>
              </w:rPr>
              <w:t>☒</w:t>
            </w:r>
            <w:r>
              <w:rPr>
                <w:rFonts w:ascii="Segoe UI Symbol" w:hAnsi="Segoe UI Symbol" w:eastAsia="Segoe UI Symbol" w:cs="Segoe UI Symbol"/>
                <w:sz w:val="20"/>
                <w:szCs w:val="20"/>
                <w:spacing w:val="4"/>
              </w:rPr>
              <w:t xml:space="preserve">  </w:t>
            </w:r>
            <w:r>
              <w:rPr>
                <w:rFonts w:ascii="SimSun" w:hAnsi="SimSun" w:eastAsia="SimSun" w:cs="SimSun"/>
                <w:sz w:val="20"/>
                <w:szCs w:val="20"/>
                <w:spacing w:val="6"/>
              </w:rPr>
              <w:t>核查战略分析、风</w:t>
            </w:r>
            <w:r>
              <w:rPr>
                <w:rFonts w:ascii="SimSun" w:hAnsi="SimSun" w:eastAsia="SimSun" w:cs="SimSun"/>
                <w:sz w:val="20"/>
                <w:szCs w:val="20"/>
                <w:spacing w:val="1"/>
              </w:rPr>
              <w:t xml:space="preserve"> </w:t>
            </w:r>
            <w:r>
              <w:rPr>
                <w:rFonts w:ascii="SimSun" w:hAnsi="SimSun" w:eastAsia="SimSun" w:cs="SimSun"/>
                <w:sz w:val="20"/>
                <w:szCs w:val="20"/>
                <w:spacing w:val="9"/>
              </w:rPr>
              <w:t>险评估和证据收集计</w:t>
            </w:r>
            <w:r>
              <w:rPr>
                <w:rFonts w:ascii="SimSun" w:hAnsi="SimSun" w:eastAsia="SimSun" w:cs="SimSun"/>
                <w:sz w:val="20"/>
                <w:szCs w:val="20"/>
                <w:spacing w:val="2"/>
              </w:rPr>
              <w:t xml:space="preserve"> </w:t>
            </w:r>
            <w:r>
              <w:rPr>
                <w:rFonts w:ascii="SimSun" w:hAnsi="SimSun" w:eastAsia="SimSun" w:cs="SimSun"/>
                <w:sz w:val="20"/>
                <w:szCs w:val="20"/>
                <w:spacing w:val="4"/>
              </w:rPr>
              <w:t>划</w:t>
            </w:r>
          </w:p>
        </w:tc>
        <w:tc>
          <w:tcPr>
            <w:tcW w:w="2809" w:type="dxa"/>
            <w:vAlign w:val="top"/>
          </w:tcPr>
          <w:p>
            <w:pPr>
              <w:ind w:left="109" w:right="106" w:firstLine="2"/>
              <w:spacing w:before="39" w:line="266" w:lineRule="auto"/>
              <w:jc w:val="both"/>
              <w:rPr>
                <w:rFonts w:ascii="SimSun" w:hAnsi="SimSun" w:eastAsia="SimSun" w:cs="SimSun"/>
                <w:sz w:val="20"/>
                <w:szCs w:val="20"/>
              </w:rPr>
            </w:pPr>
            <w:r>
              <w:rPr>
                <w:rFonts w:ascii="SimSun" w:hAnsi="SimSun" w:eastAsia="SimSun" w:cs="SimSun"/>
                <w:sz w:val="20"/>
                <w:szCs w:val="20"/>
                <w:spacing w:val="15"/>
              </w:rPr>
              <w:t>通过查看企业相关的日常监</w:t>
            </w:r>
            <w:r>
              <w:rPr>
                <w:rFonts w:ascii="SimSun" w:hAnsi="SimSun" w:eastAsia="SimSun" w:cs="SimSun"/>
                <w:sz w:val="20"/>
                <w:szCs w:val="20"/>
                <w:spacing w:val="3"/>
              </w:rPr>
              <w:t xml:space="preserve"> </w:t>
            </w:r>
            <w:r>
              <w:rPr>
                <w:rFonts w:ascii="SimSun" w:hAnsi="SimSun" w:eastAsia="SimSun" w:cs="SimSun"/>
                <w:sz w:val="20"/>
                <w:szCs w:val="20"/>
                <w:spacing w:val="11"/>
              </w:rPr>
              <w:t>测记录文件</w:t>
            </w:r>
            <w:r>
              <w:rPr>
                <w:rFonts w:ascii="SimSun" w:hAnsi="SimSun" w:eastAsia="SimSun" w:cs="SimSun"/>
                <w:sz w:val="20"/>
                <w:szCs w:val="20"/>
                <w:spacing w:val="-46"/>
              </w:rPr>
              <w:t xml:space="preserve"> </w:t>
            </w:r>
            <w:r>
              <w:rPr>
                <w:rFonts w:ascii="SimSun" w:hAnsi="SimSun" w:eastAsia="SimSun" w:cs="SimSun"/>
                <w:sz w:val="20"/>
                <w:szCs w:val="20"/>
                <w:spacing w:val="11"/>
              </w:rPr>
              <w:t>，确认企业建立</w:t>
            </w:r>
            <w:r>
              <w:rPr>
                <w:rFonts w:ascii="SimSun" w:hAnsi="SimSun" w:eastAsia="SimSun" w:cs="SimSun"/>
                <w:sz w:val="20"/>
                <w:szCs w:val="20"/>
              </w:rPr>
              <w:t xml:space="preserve"> </w:t>
            </w:r>
            <w:r>
              <w:rPr>
                <w:rFonts w:ascii="SimSun" w:hAnsi="SimSun" w:eastAsia="SimSun" w:cs="SimSun"/>
                <w:sz w:val="20"/>
                <w:szCs w:val="20"/>
                <w:spacing w:val="15"/>
              </w:rPr>
              <w:t>并实施了适合自身实际运营</w:t>
            </w:r>
            <w:r>
              <w:rPr>
                <w:rFonts w:ascii="SimSun" w:hAnsi="SimSun" w:eastAsia="SimSun" w:cs="SimSun"/>
                <w:sz w:val="20"/>
                <w:szCs w:val="20"/>
                <w:spacing w:val="6"/>
              </w:rPr>
              <w:t xml:space="preserve"> </w:t>
            </w:r>
            <w:r>
              <w:rPr>
                <w:rFonts w:ascii="SimSun" w:hAnsi="SimSun" w:eastAsia="SimSun" w:cs="SimSun"/>
                <w:sz w:val="20"/>
                <w:szCs w:val="20"/>
                <w:spacing w:val="8"/>
              </w:rPr>
              <w:t>情况的监测方法。</w:t>
            </w:r>
          </w:p>
        </w:tc>
      </w:tr>
      <w:tr>
        <w:trPr>
          <w:trHeight w:val="903" w:hRule="atLeast"/>
        </w:trPr>
        <w:tc>
          <w:tcPr>
            <w:tcW w:w="703" w:type="dxa"/>
            <w:vAlign w:val="top"/>
          </w:tcPr>
          <w:p>
            <w:pPr>
              <w:pStyle w:val="TableText"/>
              <w:spacing w:line="245" w:lineRule="auto"/>
              <w:rPr>
                <w:sz w:val="21"/>
              </w:rPr>
            </w:pPr>
            <w:r/>
          </w:p>
          <w:p>
            <w:pPr>
              <w:pStyle w:val="TableText"/>
              <w:ind w:left="155"/>
              <w:spacing w:before="58" w:line="277" w:lineRule="exact"/>
              <w:rPr/>
            </w:pPr>
            <w:r>
              <w:rPr>
                <w:spacing w:val="-5"/>
                <w:position w:val="1"/>
              </w:rPr>
              <w:t>l.</w:t>
            </w:r>
          </w:p>
        </w:tc>
        <w:tc>
          <w:tcPr>
            <w:tcW w:w="3628" w:type="dxa"/>
            <w:vAlign w:val="top"/>
          </w:tcPr>
          <w:p>
            <w:pPr>
              <w:pStyle w:val="TableText"/>
              <w:ind w:left="104" w:right="161" w:firstLine="4"/>
              <w:spacing w:before="41" w:line="262" w:lineRule="auto"/>
              <w:jc w:val="both"/>
              <w:rPr>
                <w:rFonts w:ascii="SimSun" w:hAnsi="SimSun" w:eastAsia="SimSun" w:cs="SimSun"/>
              </w:rPr>
            </w:pPr>
            <w:r>
              <w:rPr>
                <w:rFonts w:ascii="SimSun" w:hAnsi="SimSun" w:eastAsia="SimSun" w:cs="SimSun"/>
                <w:spacing w:val="6"/>
              </w:rPr>
              <w:t>在确定</w:t>
            </w:r>
            <w:r>
              <w:rPr/>
              <w:t>GHG</w:t>
            </w:r>
            <w:r>
              <w:rPr>
                <w:rFonts w:ascii="SimSun" w:hAnsi="SimSun" w:eastAsia="SimSun" w:cs="SimSun"/>
                <w:spacing w:val="6"/>
              </w:rPr>
              <w:t>数据、排放以及适用时，</w:t>
            </w:r>
            <w:r>
              <w:rPr>
                <w:rFonts w:ascii="SimSun" w:hAnsi="SimSun" w:eastAsia="SimSun" w:cs="SimSun"/>
                <w:spacing w:val="11"/>
              </w:rPr>
              <w:t xml:space="preserve"> </w:t>
            </w:r>
            <w:r>
              <w:rPr>
                <w:rFonts w:ascii="SimSun" w:hAnsi="SimSun" w:eastAsia="SimSun" w:cs="SimSun"/>
                <w:spacing w:val="9"/>
              </w:rPr>
              <w:t>减排量和清除增量时所做的计算和假</w:t>
            </w:r>
            <w:r>
              <w:rPr>
                <w:rFonts w:ascii="SimSun" w:hAnsi="SimSun" w:eastAsia="SimSun" w:cs="SimSun"/>
                <w:spacing w:val="11"/>
              </w:rPr>
              <w:t xml:space="preserve"> </w:t>
            </w:r>
            <w:r>
              <w:rPr>
                <w:rFonts w:ascii="SimSun" w:hAnsi="SimSun" w:eastAsia="SimSun" w:cs="SimSun"/>
                <w:spacing w:val="4"/>
              </w:rPr>
              <w:t>设；</w:t>
            </w:r>
          </w:p>
        </w:tc>
        <w:tc>
          <w:tcPr>
            <w:tcW w:w="2186" w:type="dxa"/>
            <w:vAlign w:val="top"/>
          </w:tcPr>
          <w:p>
            <w:pPr>
              <w:pStyle w:val="TableText"/>
              <w:ind w:left="107"/>
              <w:spacing w:before="40" w:line="267" w:lineRule="exact"/>
              <w:rPr/>
            </w:pPr>
            <w:r>
              <w:rPr>
                <w:rFonts w:ascii="SimSun" w:hAnsi="SimSun" w:eastAsia="SimSun" w:cs="SimSun"/>
                <w:spacing w:val="3"/>
                <w:position w:val="1"/>
              </w:rPr>
              <w:t>详见</w:t>
            </w:r>
            <w:r>
              <w:rPr>
                <w:rFonts w:ascii="SimSun" w:hAnsi="SimSun" w:eastAsia="SimSun" w:cs="SimSun"/>
                <w:spacing w:val="-35"/>
                <w:position w:val="1"/>
              </w:rPr>
              <w:t xml:space="preserve"> </w:t>
            </w:r>
            <w:r>
              <w:rPr>
                <w:spacing w:val="3"/>
                <w:position w:val="1"/>
              </w:rPr>
              <w:t>2.3</w:t>
            </w:r>
          </w:p>
        </w:tc>
        <w:tc>
          <w:tcPr>
            <w:tcW w:w="2809" w:type="dxa"/>
            <w:vAlign w:val="top"/>
          </w:tcPr>
          <w:p>
            <w:pPr>
              <w:pStyle w:val="TableText"/>
              <w:rPr>
                <w:sz w:val="21"/>
              </w:rPr>
            </w:pPr>
            <w:r/>
          </w:p>
        </w:tc>
      </w:tr>
      <w:tr>
        <w:trPr>
          <w:trHeight w:val="318" w:hRule="atLeast"/>
        </w:trPr>
        <w:tc>
          <w:tcPr>
            <w:tcW w:w="703" w:type="dxa"/>
            <w:vAlign w:val="top"/>
          </w:tcPr>
          <w:p>
            <w:pPr>
              <w:pStyle w:val="TableText"/>
              <w:ind w:left="153"/>
              <w:spacing w:before="117" w:line="164" w:lineRule="auto"/>
              <w:rPr/>
            </w:pPr>
            <w:r>
              <w:rPr>
                <w:spacing w:val="1"/>
              </w:rPr>
              <w:t>m.</w:t>
            </w:r>
          </w:p>
        </w:tc>
        <w:tc>
          <w:tcPr>
            <w:tcW w:w="3628" w:type="dxa"/>
            <w:vAlign w:val="top"/>
          </w:tcPr>
          <w:p>
            <w:pPr>
              <w:ind w:left="107"/>
              <w:spacing w:before="46" w:line="241" w:lineRule="auto"/>
              <w:rPr>
                <w:rFonts w:ascii="SimSun" w:hAnsi="SimSun" w:eastAsia="SimSun" w:cs="SimSun"/>
                <w:sz w:val="20"/>
                <w:szCs w:val="20"/>
              </w:rPr>
            </w:pPr>
            <w:r>
              <w:rPr>
                <w:rFonts w:ascii="SimSun" w:hAnsi="SimSun" w:eastAsia="SimSun" w:cs="SimSun"/>
                <w:sz w:val="20"/>
                <w:szCs w:val="20"/>
                <w:spacing w:val="9"/>
              </w:rPr>
              <w:t>建立并实施质量控制和质量保证程</w:t>
            </w:r>
          </w:p>
        </w:tc>
        <w:tc>
          <w:tcPr>
            <w:tcW w:w="2186" w:type="dxa"/>
            <w:vAlign w:val="top"/>
          </w:tcPr>
          <w:p>
            <w:pPr>
              <w:ind w:left="121"/>
              <w:spacing w:before="51" w:line="224" w:lineRule="auto"/>
              <w:rPr>
                <w:rFonts w:ascii="SimSun" w:hAnsi="SimSun" w:eastAsia="SimSun" w:cs="SimSun"/>
                <w:sz w:val="20"/>
                <w:szCs w:val="20"/>
              </w:rPr>
            </w:pPr>
            <w:r>
              <w:rPr>
                <w:rFonts w:ascii="Segoe UI Symbol" w:hAnsi="Segoe UI Symbol" w:eastAsia="Segoe UI Symbol" w:cs="Segoe UI Symbol"/>
                <w:sz w:val="20"/>
                <w:szCs w:val="20"/>
                <w:spacing w:val="6"/>
              </w:rPr>
              <w:t>☒</w:t>
            </w:r>
            <w:r>
              <w:rPr>
                <w:rFonts w:ascii="Segoe UI Symbol" w:hAnsi="Segoe UI Symbol" w:eastAsia="Segoe UI Symbol" w:cs="Segoe UI Symbol"/>
                <w:sz w:val="20"/>
                <w:szCs w:val="20"/>
                <w:spacing w:val="4"/>
              </w:rPr>
              <w:t xml:space="preserve">  </w:t>
            </w:r>
            <w:r>
              <w:rPr>
                <w:rFonts w:ascii="SimSun" w:hAnsi="SimSun" w:eastAsia="SimSun" w:cs="SimSun"/>
                <w:sz w:val="20"/>
                <w:szCs w:val="20"/>
                <w:spacing w:val="6"/>
              </w:rPr>
              <w:t>温室气体质量管理</w:t>
            </w:r>
          </w:p>
        </w:tc>
        <w:tc>
          <w:tcPr>
            <w:tcW w:w="2809" w:type="dxa"/>
            <w:vAlign w:val="top"/>
          </w:tcPr>
          <w:p>
            <w:pPr>
              <w:ind w:left="111"/>
              <w:spacing w:before="46" w:line="241" w:lineRule="auto"/>
              <w:rPr>
                <w:rFonts w:ascii="SimSun" w:hAnsi="SimSun" w:eastAsia="SimSun" w:cs="SimSun"/>
                <w:sz w:val="20"/>
                <w:szCs w:val="20"/>
              </w:rPr>
            </w:pPr>
            <w:r>
              <w:rPr>
                <w:rFonts w:ascii="SimSun" w:hAnsi="SimSun" w:eastAsia="SimSun" w:cs="SimSun"/>
                <w:sz w:val="20"/>
                <w:szCs w:val="20"/>
                <w:spacing w:val="15"/>
              </w:rPr>
              <w:t>企业已建立并实施温室气体</w:t>
            </w:r>
          </w:p>
        </w:tc>
      </w:tr>
    </w:tbl>
    <w:p>
      <w:pPr>
        <w:pStyle w:val="BodyText"/>
        <w:rPr/>
      </w:pPr>
      <w:r/>
    </w:p>
    <w:p>
      <w:pPr>
        <w:sectPr>
          <w:footerReference w:type="default" r:id="rId14"/>
          <w:pgSz w:w="11906" w:h="16839"/>
          <w:pgMar w:top="1214" w:right="1134" w:bottom="1665" w:left="1400" w:header="578" w:footer="1435" w:gutter="0"/>
        </w:sectPr>
        <w:rPr/>
      </w:pPr>
    </w:p>
    <w:p>
      <w:pPr>
        <w:spacing w:before="30"/>
        <w:rPr/>
      </w:pPr>
      <w:r/>
    </w:p>
    <w:p>
      <w:pPr>
        <w:spacing w:before="29"/>
        <w:rPr/>
      </w:pPr>
      <w:r/>
    </w:p>
    <w:tbl>
      <w:tblPr>
        <w:tblStyle w:val="TableNormal"/>
        <w:tblW w:w="9326" w:type="dxa"/>
        <w:tblInd w:w="135"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03"/>
        <w:gridCol w:w="3628"/>
        <w:gridCol w:w="2186"/>
        <w:gridCol w:w="2809"/>
      </w:tblGrid>
      <w:tr>
        <w:trPr>
          <w:trHeight w:val="1207" w:hRule="atLeast"/>
        </w:trPr>
        <w:tc>
          <w:tcPr>
            <w:tcW w:w="703" w:type="dxa"/>
            <w:vAlign w:val="top"/>
          </w:tcPr>
          <w:p>
            <w:pPr>
              <w:pStyle w:val="TableText"/>
              <w:spacing w:line="419" w:lineRule="auto"/>
              <w:rPr>
                <w:sz w:val="21"/>
              </w:rPr>
            </w:pPr>
            <w:r/>
          </w:p>
          <w:p>
            <w:pPr>
              <w:ind w:left="142"/>
              <w:spacing w:before="65" w:line="269" w:lineRule="exact"/>
              <w:rPr>
                <w:rFonts w:ascii="SimSun" w:hAnsi="SimSun" w:eastAsia="SimSun" w:cs="SimSun"/>
                <w:sz w:val="20"/>
                <w:szCs w:val="20"/>
              </w:rPr>
            </w:pPr>
            <w:r>
              <w:rPr>
                <w:rFonts w:ascii="SimSun" w:hAnsi="SimSun" w:eastAsia="SimSun" w:cs="SimSun"/>
                <w:sz w:val="20"/>
                <w:szCs w:val="20"/>
                <w:b/>
                <w:bCs/>
                <w:spacing w:val="5"/>
                <w:position w:val="1"/>
              </w:rPr>
              <w:t>序号</w:t>
            </w:r>
          </w:p>
        </w:tc>
        <w:tc>
          <w:tcPr>
            <w:tcW w:w="3628" w:type="dxa"/>
            <w:vAlign w:val="top"/>
          </w:tcPr>
          <w:p>
            <w:pPr>
              <w:pStyle w:val="TableText"/>
              <w:spacing w:line="419" w:lineRule="auto"/>
              <w:rPr>
                <w:sz w:val="21"/>
              </w:rPr>
            </w:pPr>
            <w:r/>
          </w:p>
          <w:p>
            <w:pPr>
              <w:ind w:left="1390"/>
              <w:spacing w:before="65" w:line="267" w:lineRule="exact"/>
              <w:rPr>
                <w:rFonts w:ascii="SimSun" w:hAnsi="SimSun" w:eastAsia="SimSun" w:cs="SimSun"/>
                <w:sz w:val="20"/>
                <w:szCs w:val="20"/>
              </w:rPr>
            </w:pPr>
            <w:r>
              <w:rPr>
                <w:rFonts w:ascii="SimSun" w:hAnsi="SimSun" w:eastAsia="SimSun" w:cs="SimSun"/>
                <w:sz w:val="20"/>
                <w:szCs w:val="20"/>
                <w:b/>
                <w:bCs/>
                <w:spacing w:val="7"/>
                <w:position w:val="1"/>
              </w:rPr>
              <w:t>评审内容</w:t>
            </w:r>
          </w:p>
        </w:tc>
        <w:tc>
          <w:tcPr>
            <w:tcW w:w="2186" w:type="dxa"/>
            <w:vAlign w:val="top"/>
          </w:tcPr>
          <w:p>
            <w:pPr>
              <w:ind w:left="363"/>
              <w:spacing w:before="41" w:line="266" w:lineRule="exact"/>
              <w:rPr>
                <w:rFonts w:ascii="SimSun" w:hAnsi="SimSun" w:eastAsia="SimSun" w:cs="SimSun"/>
                <w:sz w:val="20"/>
                <w:szCs w:val="20"/>
              </w:rPr>
            </w:pPr>
            <w:r>
              <w:rPr>
                <w:rFonts w:ascii="SimSun" w:hAnsi="SimSun" w:eastAsia="SimSun" w:cs="SimSun"/>
                <w:sz w:val="20"/>
                <w:szCs w:val="20"/>
                <w:b/>
                <w:bCs/>
                <w:spacing w:val="6"/>
                <w:position w:val="1"/>
              </w:rPr>
              <w:t>收集的证据简述</w:t>
            </w:r>
          </w:p>
          <w:p>
            <w:pPr>
              <w:ind w:left="138"/>
              <w:spacing w:before="31" w:line="268" w:lineRule="exact"/>
              <w:rPr>
                <w:rFonts w:ascii="SimSun" w:hAnsi="SimSun" w:eastAsia="SimSun" w:cs="SimSun"/>
                <w:sz w:val="20"/>
                <w:szCs w:val="20"/>
              </w:rPr>
            </w:pPr>
            <w:r>
              <w:rPr>
                <w:rFonts w:ascii="SimSun" w:hAnsi="SimSun" w:eastAsia="SimSun" w:cs="SimSun"/>
                <w:sz w:val="20"/>
                <w:szCs w:val="20"/>
                <w:b/>
                <w:bCs/>
                <w:spacing w:val="9"/>
                <w:position w:val="1"/>
              </w:rPr>
              <w:t>（需要时在下面的括</w:t>
            </w:r>
          </w:p>
          <w:p>
            <w:pPr>
              <w:ind w:left="148"/>
              <w:spacing w:before="32" w:line="267" w:lineRule="exact"/>
              <w:rPr>
                <w:rFonts w:ascii="SimSun" w:hAnsi="SimSun" w:eastAsia="SimSun" w:cs="SimSun"/>
                <w:sz w:val="20"/>
                <w:szCs w:val="20"/>
              </w:rPr>
            </w:pPr>
            <w:r>
              <w:rPr>
                <w:rFonts w:ascii="SimSun" w:hAnsi="SimSun" w:eastAsia="SimSun" w:cs="SimSun"/>
                <w:sz w:val="20"/>
                <w:szCs w:val="20"/>
                <w:b/>
                <w:bCs/>
                <w:spacing w:val="7"/>
                <w:position w:val="1"/>
              </w:rPr>
              <w:t>号内描述或另外增加</w:t>
            </w:r>
          </w:p>
          <w:p>
            <w:pPr>
              <w:ind w:left="778"/>
              <w:spacing w:before="33" w:line="238" w:lineRule="auto"/>
              <w:rPr>
                <w:rFonts w:ascii="SimSun" w:hAnsi="SimSun" w:eastAsia="SimSun" w:cs="SimSun"/>
                <w:sz w:val="20"/>
                <w:szCs w:val="20"/>
              </w:rPr>
            </w:pPr>
            <w:r>
              <w:rPr>
                <w:rFonts w:ascii="SimSun" w:hAnsi="SimSun" w:eastAsia="SimSun" w:cs="SimSun"/>
                <w:sz w:val="20"/>
                <w:szCs w:val="20"/>
                <w:b/>
                <w:bCs/>
                <w:spacing w:val="8"/>
              </w:rPr>
              <w:t>记录）</w:t>
            </w:r>
          </w:p>
        </w:tc>
        <w:tc>
          <w:tcPr>
            <w:tcW w:w="2809" w:type="dxa"/>
            <w:vAlign w:val="top"/>
          </w:tcPr>
          <w:p>
            <w:pPr>
              <w:pStyle w:val="TableText"/>
              <w:spacing w:line="271" w:lineRule="auto"/>
              <w:rPr>
                <w:sz w:val="21"/>
              </w:rPr>
            </w:pPr>
            <w:r/>
          </w:p>
          <w:p>
            <w:pPr>
              <w:pStyle w:val="TableText"/>
              <w:ind w:left="588" w:right="289" w:hanging="299"/>
              <w:spacing w:before="65" w:line="276" w:lineRule="auto"/>
              <w:rPr>
                <w:rFonts w:ascii="SimSun" w:hAnsi="SimSun" w:eastAsia="SimSun" w:cs="SimSun"/>
              </w:rPr>
            </w:pPr>
            <w:r>
              <w:rPr>
                <w:rFonts w:ascii="SimSun" w:hAnsi="SimSun" w:eastAsia="SimSun" w:cs="SimSun"/>
                <w:b/>
                <w:bCs/>
                <w:spacing w:val="3"/>
              </w:rPr>
              <w:t>评审发现或对</w:t>
            </w:r>
            <w:r>
              <w:rPr>
                <w:rFonts w:ascii="SimSun" w:hAnsi="SimSun" w:eastAsia="SimSun" w:cs="SimSun"/>
                <w:spacing w:val="-32"/>
              </w:rPr>
              <w:t xml:space="preserve"> </w:t>
            </w:r>
            <w:r>
              <w:rPr>
                <w:b/>
                <w:bCs/>
              </w:rPr>
              <w:t>GHG</w:t>
            </w:r>
            <w:r>
              <w:rPr>
                <w:b/>
                <w:bCs/>
                <w:spacing w:val="3"/>
              </w:rPr>
              <w:t xml:space="preserve"> </w:t>
            </w:r>
            <w:r>
              <w:rPr>
                <w:rFonts w:ascii="SimSun" w:hAnsi="SimSun" w:eastAsia="SimSun" w:cs="SimSun"/>
                <w:b/>
                <w:bCs/>
                <w:spacing w:val="3"/>
              </w:rPr>
              <w:t>陈述</w:t>
            </w:r>
            <w:r>
              <w:rPr>
                <w:rFonts w:ascii="SimSun" w:hAnsi="SimSun" w:eastAsia="SimSun" w:cs="SimSun"/>
              </w:rPr>
              <w:t xml:space="preserve"> </w:t>
            </w:r>
            <w:r>
              <w:rPr>
                <w:b/>
                <w:bCs/>
                <w:spacing w:val="6"/>
              </w:rPr>
              <w:t>/</w:t>
            </w:r>
            <w:r>
              <w:rPr>
                <w:b/>
                <w:bCs/>
              </w:rPr>
              <w:t>GHG</w:t>
            </w:r>
            <w:r>
              <w:rPr>
                <w:b/>
                <w:bCs/>
                <w:spacing w:val="6"/>
              </w:rPr>
              <w:t xml:space="preserve"> </w:t>
            </w:r>
            <w:r>
              <w:rPr>
                <w:rFonts w:ascii="SimSun" w:hAnsi="SimSun" w:eastAsia="SimSun" w:cs="SimSun"/>
                <w:b/>
                <w:bCs/>
                <w:spacing w:val="6"/>
              </w:rPr>
              <w:t>管理的评价</w:t>
            </w:r>
          </w:p>
        </w:tc>
      </w:tr>
      <w:tr>
        <w:trPr>
          <w:trHeight w:val="1212" w:hRule="atLeast"/>
        </w:trPr>
        <w:tc>
          <w:tcPr>
            <w:tcW w:w="703" w:type="dxa"/>
            <w:vAlign w:val="top"/>
          </w:tcPr>
          <w:p>
            <w:pPr>
              <w:pStyle w:val="TableText"/>
              <w:rPr>
                <w:sz w:val="21"/>
              </w:rPr>
            </w:pPr>
            <w:r/>
          </w:p>
        </w:tc>
        <w:tc>
          <w:tcPr>
            <w:tcW w:w="3628" w:type="dxa"/>
            <w:vAlign w:val="top"/>
          </w:tcPr>
          <w:p>
            <w:pPr>
              <w:ind w:left="106" w:right="161" w:firstLine="2"/>
              <w:spacing w:before="35" w:line="275" w:lineRule="auto"/>
              <w:rPr>
                <w:rFonts w:ascii="SimSun" w:hAnsi="SimSun" w:eastAsia="SimSun" w:cs="SimSun"/>
                <w:sz w:val="20"/>
                <w:szCs w:val="20"/>
              </w:rPr>
            </w:pPr>
            <w:r>
              <w:rPr>
                <w:rFonts w:ascii="SimSun" w:hAnsi="SimSun" w:eastAsia="SimSun" w:cs="SimSun"/>
                <w:sz w:val="20"/>
                <w:szCs w:val="20"/>
                <w:spacing w:val="9"/>
              </w:rPr>
              <w:t>序，以防止或识别并纠正报告的监测</w:t>
            </w:r>
            <w:r>
              <w:rPr>
                <w:rFonts w:ascii="SimSun" w:hAnsi="SimSun" w:eastAsia="SimSun" w:cs="SimSun"/>
                <w:sz w:val="20"/>
                <w:szCs w:val="20"/>
                <w:spacing w:val="7"/>
              </w:rPr>
              <w:t xml:space="preserve"> </w:t>
            </w:r>
            <w:r>
              <w:rPr>
                <w:rFonts w:ascii="SimSun" w:hAnsi="SimSun" w:eastAsia="SimSun" w:cs="SimSun"/>
                <w:sz w:val="20"/>
                <w:szCs w:val="20"/>
                <w:spacing w:val="8"/>
              </w:rPr>
              <w:t>参数中的任何错误或遗漏。</w:t>
            </w:r>
          </w:p>
        </w:tc>
        <w:tc>
          <w:tcPr>
            <w:tcW w:w="2186" w:type="dxa"/>
            <w:vAlign w:val="top"/>
          </w:tcPr>
          <w:p>
            <w:pPr>
              <w:ind w:left="109"/>
              <w:spacing w:before="36" w:line="268" w:lineRule="exact"/>
              <w:rPr>
                <w:rFonts w:ascii="SimSun" w:hAnsi="SimSun" w:eastAsia="SimSun" w:cs="SimSun"/>
                <w:sz w:val="20"/>
                <w:szCs w:val="20"/>
              </w:rPr>
            </w:pPr>
            <w:r>
              <w:rPr>
                <w:rFonts w:ascii="SimSun" w:hAnsi="SimSun" w:eastAsia="SimSun" w:cs="SimSun"/>
                <w:sz w:val="20"/>
                <w:szCs w:val="20"/>
                <w:spacing w:val="6"/>
                <w:position w:val="1"/>
              </w:rPr>
              <w:t>程序</w:t>
            </w:r>
          </w:p>
          <w:p>
            <w:pPr>
              <w:ind w:left="109" w:right="113" w:firstLine="12"/>
              <w:spacing w:before="41" w:line="268" w:lineRule="auto"/>
              <w:rPr>
                <w:rFonts w:ascii="SimSun" w:hAnsi="SimSun" w:eastAsia="SimSun" w:cs="SimSun"/>
                <w:sz w:val="20"/>
                <w:szCs w:val="20"/>
              </w:rPr>
            </w:pPr>
            <w:r>
              <w:rPr>
                <w:rFonts w:ascii="Segoe UI Symbol" w:hAnsi="Segoe UI Symbol" w:eastAsia="Segoe UI Symbol" w:cs="Segoe UI Symbol"/>
                <w:sz w:val="20"/>
                <w:szCs w:val="20"/>
                <w:spacing w:val="6"/>
              </w:rPr>
              <w:t>□</w:t>
            </w:r>
            <w:r>
              <w:rPr>
                <w:rFonts w:ascii="Segoe UI Symbol" w:hAnsi="Segoe UI Symbol" w:eastAsia="Segoe UI Symbol" w:cs="Segoe UI Symbol"/>
                <w:sz w:val="20"/>
                <w:szCs w:val="20"/>
                <w:spacing w:val="4"/>
              </w:rPr>
              <w:t xml:space="preserve">  </w:t>
            </w:r>
            <w:r>
              <w:rPr>
                <w:rFonts w:ascii="SimSun" w:hAnsi="SimSun" w:eastAsia="SimSun" w:cs="SimSun"/>
                <w:sz w:val="20"/>
                <w:szCs w:val="20"/>
                <w:spacing w:val="6"/>
              </w:rPr>
              <w:t>温室气体质量管理</w:t>
            </w:r>
            <w:r>
              <w:rPr>
                <w:rFonts w:ascii="SimSun" w:hAnsi="SimSun" w:eastAsia="SimSun" w:cs="SimSun"/>
                <w:sz w:val="20"/>
                <w:szCs w:val="20"/>
                <w:spacing w:val="1"/>
              </w:rPr>
              <w:t xml:space="preserve"> </w:t>
            </w:r>
            <w:r>
              <w:rPr>
                <w:rFonts w:ascii="SimSun" w:hAnsi="SimSun" w:eastAsia="SimSun" w:cs="SimSun"/>
                <w:sz w:val="20"/>
                <w:szCs w:val="20"/>
                <w:spacing w:val="9"/>
              </w:rPr>
              <w:t>程序的实施证据</w:t>
            </w:r>
          </w:p>
          <w:p>
            <w:pPr>
              <w:ind w:left="200"/>
              <w:spacing w:before="2" w:line="239" w:lineRule="auto"/>
              <w:rPr>
                <w:rFonts w:ascii="SimSun" w:hAnsi="SimSun" w:eastAsia="SimSun" w:cs="SimSun"/>
                <w:sz w:val="20"/>
                <w:szCs w:val="20"/>
              </w:rPr>
            </w:pPr>
            <w:r>
              <w:rPr>
                <w:rFonts w:ascii="SimSun" w:hAnsi="SimSun" w:eastAsia="SimSun" w:cs="SimSun"/>
                <w:sz w:val="20"/>
                <w:szCs w:val="20"/>
                <w:spacing w:val="-17"/>
                <w:w w:val="95"/>
              </w:rPr>
              <w:t>(</w:t>
            </w:r>
            <w:r>
              <w:rPr>
                <w:rFonts w:ascii="SimSun" w:hAnsi="SimSun" w:eastAsia="SimSun" w:cs="SimSun"/>
                <w:sz w:val="20"/>
                <w:szCs w:val="20"/>
                <w:spacing w:val="7"/>
              </w:rPr>
              <w:t xml:space="preserve">    </w:t>
            </w:r>
            <w:r>
              <w:rPr>
                <w:rFonts w:ascii="SimSun" w:hAnsi="SimSun" w:eastAsia="SimSun" w:cs="SimSun"/>
                <w:sz w:val="20"/>
                <w:szCs w:val="20"/>
                <w:spacing w:val="-17"/>
                <w:w w:val="95"/>
              </w:rPr>
              <w:t>)</w:t>
            </w:r>
          </w:p>
        </w:tc>
        <w:tc>
          <w:tcPr>
            <w:tcW w:w="2809" w:type="dxa"/>
            <w:vAlign w:val="top"/>
          </w:tcPr>
          <w:p>
            <w:pPr>
              <w:ind w:left="109" w:right="106" w:firstLine="4"/>
              <w:spacing w:before="35" w:line="276" w:lineRule="auto"/>
              <w:jc w:val="both"/>
              <w:rPr>
                <w:rFonts w:ascii="SimSun" w:hAnsi="SimSun" w:eastAsia="SimSun" w:cs="SimSun"/>
                <w:sz w:val="20"/>
                <w:szCs w:val="20"/>
              </w:rPr>
            </w:pPr>
            <w:r>
              <w:rPr>
                <w:rFonts w:ascii="SimSun" w:hAnsi="SimSun" w:eastAsia="SimSun" w:cs="SimSun"/>
                <w:sz w:val="20"/>
                <w:szCs w:val="20"/>
                <w:spacing w:val="11"/>
              </w:rPr>
              <w:t>管理体系文件</w:t>
            </w:r>
            <w:r>
              <w:rPr>
                <w:rFonts w:ascii="SimSun" w:hAnsi="SimSun" w:eastAsia="SimSun" w:cs="SimSun"/>
                <w:sz w:val="20"/>
                <w:szCs w:val="20"/>
                <w:spacing w:val="-50"/>
              </w:rPr>
              <w:t xml:space="preserve"> </w:t>
            </w:r>
            <w:r>
              <w:rPr>
                <w:rFonts w:ascii="SimSun" w:hAnsi="SimSun" w:eastAsia="SimSun" w:cs="SimSun"/>
                <w:sz w:val="20"/>
                <w:szCs w:val="20"/>
                <w:spacing w:val="11"/>
              </w:rPr>
              <w:t>，有效防止或</w:t>
            </w:r>
            <w:r>
              <w:rPr>
                <w:rFonts w:ascii="SimSun" w:hAnsi="SimSun" w:eastAsia="SimSun" w:cs="SimSun"/>
                <w:sz w:val="20"/>
                <w:szCs w:val="20"/>
              </w:rPr>
              <w:t xml:space="preserve"> </w:t>
            </w:r>
            <w:r>
              <w:rPr>
                <w:rFonts w:ascii="SimSun" w:hAnsi="SimSun" w:eastAsia="SimSun" w:cs="SimSun"/>
                <w:sz w:val="20"/>
                <w:szCs w:val="20"/>
                <w:spacing w:val="15"/>
              </w:rPr>
              <w:t>识别并纠正报告监测参数中</w:t>
            </w:r>
            <w:r>
              <w:rPr>
                <w:rFonts w:ascii="SimSun" w:hAnsi="SimSun" w:eastAsia="SimSun" w:cs="SimSun"/>
                <w:sz w:val="20"/>
                <w:szCs w:val="20"/>
                <w:spacing w:val="7"/>
              </w:rPr>
              <w:t xml:space="preserve"> </w:t>
            </w:r>
            <w:r>
              <w:rPr>
                <w:rFonts w:ascii="SimSun" w:hAnsi="SimSun" w:eastAsia="SimSun" w:cs="SimSun"/>
                <w:sz w:val="20"/>
                <w:szCs w:val="20"/>
                <w:spacing w:val="8"/>
              </w:rPr>
              <w:t>的任何错误或遗漏。</w:t>
            </w:r>
          </w:p>
        </w:tc>
      </w:tr>
      <w:tr>
        <w:trPr>
          <w:trHeight w:val="1801" w:hRule="atLeast"/>
        </w:trPr>
        <w:tc>
          <w:tcPr>
            <w:tcW w:w="703" w:type="dxa"/>
            <w:vAlign w:val="top"/>
          </w:tcPr>
          <w:p>
            <w:pPr>
              <w:pStyle w:val="TableText"/>
              <w:spacing w:line="265" w:lineRule="auto"/>
              <w:rPr>
                <w:sz w:val="21"/>
              </w:rPr>
            </w:pPr>
            <w:r/>
          </w:p>
          <w:p>
            <w:pPr>
              <w:pStyle w:val="TableText"/>
              <w:spacing w:line="265" w:lineRule="auto"/>
              <w:rPr>
                <w:sz w:val="21"/>
              </w:rPr>
            </w:pPr>
            <w:r/>
          </w:p>
          <w:p>
            <w:pPr>
              <w:pStyle w:val="TableText"/>
              <w:spacing w:line="266" w:lineRule="auto"/>
              <w:rPr>
                <w:sz w:val="21"/>
              </w:rPr>
            </w:pPr>
            <w:r/>
          </w:p>
          <w:p>
            <w:pPr>
              <w:pStyle w:val="TableText"/>
              <w:ind w:left="153"/>
              <w:spacing w:before="57" w:line="164" w:lineRule="auto"/>
              <w:rPr/>
            </w:pPr>
            <w:r>
              <w:rPr>
                <w:spacing w:val="-6"/>
              </w:rPr>
              <w:t>n.</w:t>
            </w:r>
          </w:p>
        </w:tc>
        <w:tc>
          <w:tcPr>
            <w:tcW w:w="3628" w:type="dxa"/>
            <w:vAlign w:val="top"/>
          </w:tcPr>
          <w:p>
            <w:pPr>
              <w:pStyle w:val="TableText"/>
              <w:spacing w:line="357" w:lineRule="auto"/>
              <w:rPr>
                <w:sz w:val="21"/>
              </w:rPr>
            </w:pPr>
            <w:r/>
          </w:p>
          <w:p>
            <w:pPr>
              <w:pStyle w:val="TableText"/>
              <w:spacing w:line="358" w:lineRule="auto"/>
              <w:rPr>
                <w:sz w:val="21"/>
              </w:rPr>
            </w:pPr>
            <w:r/>
          </w:p>
          <w:p>
            <w:pPr>
              <w:ind w:left="107"/>
              <w:spacing w:before="65" w:line="267" w:lineRule="exact"/>
              <w:rPr>
                <w:rFonts w:ascii="SimSun" w:hAnsi="SimSun" w:eastAsia="SimSun" w:cs="SimSun"/>
                <w:sz w:val="20"/>
                <w:szCs w:val="20"/>
              </w:rPr>
            </w:pPr>
            <w:r>
              <w:rPr>
                <w:rFonts w:ascii="SimSun" w:hAnsi="SimSun" w:eastAsia="SimSun" w:cs="SimSun"/>
                <w:sz w:val="20"/>
                <w:szCs w:val="20"/>
                <w:spacing w:val="9"/>
                <w:position w:val="1"/>
              </w:rPr>
              <w:t>基准年的选择及适用性</w:t>
            </w:r>
          </w:p>
        </w:tc>
        <w:tc>
          <w:tcPr>
            <w:tcW w:w="2186" w:type="dxa"/>
            <w:vAlign w:val="top"/>
          </w:tcPr>
          <w:p>
            <w:pPr>
              <w:pStyle w:val="TableText"/>
              <w:ind w:left="121"/>
              <w:spacing w:before="48" w:line="233" w:lineRule="auto"/>
              <w:rPr>
                <w:rFonts w:ascii="SimSun" w:hAnsi="SimSun" w:eastAsia="SimSun" w:cs="SimSun"/>
              </w:rPr>
            </w:pPr>
            <w:r>
              <w:rPr>
                <w:rFonts w:ascii="Segoe UI Symbol" w:hAnsi="Segoe UI Symbol" w:eastAsia="Segoe UI Symbol" w:cs="Segoe UI Symbol"/>
                <w:spacing w:val="-8"/>
              </w:rPr>
              <w:t>☒</w:t>
            </w:r>
            <w:r>
              <w:rPr>
                <w:rFonts w:ascii="Segoe UI Symbol" w:hAnsi="Segoe UI Symbol" w:eastAsia="Segoe UI Symbol" w:cs="Segoe UI Symbol"/>
                <w:spacing w:val="6"/>
              </w:rPr>
              <w:t xml:space="preserve">  </w:t>
            </w:r>
            <w:r>
              <w:rPr>
                <w:spacing w:val="-8"/>
              </w:rPr>
              <w:t>GHG</w:t>
            </w:r>
            <w:r>
              <w:rPr>
                <w:spacing w:val="18"/>
              </w:rPr>
              <w:t xml:space="preserve"> </w:t>
            </w:r>
            <w:r>
              <w:rPr>
                <w:rFonts w:ascii="SimSun" w:hAnsi="SimSun" w:eastAsia="SimSun" w:cs="SimSun"/>
                <w:spacing w:val="-8"/>
              </w:rPr>
              <w:t>陈述</w:t>
            </w:r>
          </w:p>
        </w:tc>
        <w:tc>
          <w:tcPr>
            <w:tcW w:w="2809" w:type="dxa"/>
            <w:vAlign w:val="top"/>
          </w:tcPr>
          <w:p>
            <w:pPr>
              <w:pStyle w:val="TableText"/>
              <w:ind w:left="113" w:right="106" w:firstLine="14"/>
              <w:spacing w:before="37" w:line="276" w:lineRule="auto"/>
              <w:jc w:val="both"/>
              <w:rPr>
                <w:rFonts w:ascii="SimSun" w:hAnsi="SimSun" w:eastAsia="SimSun" w:cs="SimSun"/>
              </w:rPr>
            </w:pPr>
            <w:r>
              <w:rPr>
                <w:rFonts w:ascii="SimSun" w:hAnsi="SimSun" w:eastAsia="SimSun" w:cs="SimSun"/>
                <w:spacing w:val="14"/>
              </w:rPr>
              <w:t>以首次编制温室气体清单的</w:t>
            </w:r>
            <w:r>
              <w:rPr>
                <w:rFonts w:ascii="SimSun" w:hAnsi="SimSun" w:eastAsia="SimSun" w:cs="SimSun"/>
              </w:rPr>
              <w:t xml:space="preserve"> </w:t>
            </w:r>
            <w:r>
              <w:rPr>
                <w:rFonts w:ascii="SimSun" w:hAnsi="SimSun" w:eastAsia="SimSun" w:cs="SimSun"/>
                <w:spacing w:val="14"/>
              </w:rPr>
              <w:t>年份</w:t>
            </w:r>
            <w:r>
              <w:rPr>
                <w:rFonts w:ascii="SimSun" w:hAnsi="SimSun" w:eastAsia="SimSun" w:cs="SimSun"/>
                <w:spacing w:val="-17"/>
              </w:rPr>
              <w:t xml:space="preserve"> </w:t>
            </w:r>
            <w:r>
              <w:rPr>
                <w:spacing w:val="14"/>
              </w:rPr>
              <w:t>2023 </w:t>
            </w:r>
            <w:r>
              <w:rPr>
                <w:rFonts w:ascii="SimSun" w:hAnsi="SimSun" w:eastAsia="SimSun" w:cs="SimSun"/>
                <w:spacing w:val="14"/>
              </w:rPr>
              <w:t>年度作为固定基</w:t>
            </w:r>
            <w:r>
              <w:rPr>
                <w:rFonts w:ascii="SimSun" w:hAnsi="SimSun" w:eastAsia="SimSun" w:cs="SimSun"/>
              </w:rPr>
              <w:t xml:space="preserve"> </w:t>
            </w:r>
            <w:r>
              <w:rPr>
                <w:rFonts w:ascii="SimSun" w:hAnsi="SimSun" w:eastAsia="SimSun" w:cs="SimSun"/>
                <w:spacing w:val="3"/>
              </w:rPr>
              <w:t>准年。</w:t>
            </w:r>
          </w:p>
          <w:p>
            <w:pPr>
              <w:pStyle w:val="TableText"/>
              <w:ind w:left="109" w:right="109"/>
              <w:spacing w:before="1" w:line="263" w:lineRule="auto"/>
              <w:jc w:val="both"/>
              <w:rPr>
                <w:rFonts w:ascii="SimSun" w:hAnsi="SimSun" w:eastAsia="SimSun" w:cs="SimSun"/>
              </w:rPr>
            </w:pPr>
            <w:r>
              <w:rPr>
                <w:rFonts w:ascii="SimSun" w:hAnsi="SimSun" w:eastAsia="SimSun" w:cs="SimSun"/>
                <w:spacing w:val="14"/>
              </w:rPr>
              <w:t>基准年</w:t>
            </w:r>
            <w:r>
              <w:rPr>
                <w:rFonts w:ascii="SimSun" w:hAnsi="SimSun" w:eastAsia="SimSun" w:cs="SimSun"/>
                <w:spacing w:val="-14"/>
              </w:rPr>
              <w:t xml:space="preserve"> </w:t>
            </w:r>
            <w:r>
              <w:rPr>
                <w:spacing w:val="14"/>
              </w:rPr>
              <w:t>2023 </w:t>
            </w:r>
            <w:r>
              <w:rPr>
                <w:rFonts w:ascii="SimSun" w:hAnsi="SimSun" w:eastAsia="SimSun" w:cs="SimSun"/>
                <w:spacing w:val="14"/>
              </w:rPr>
              <w:t>年度单位产值</w:t>
            </w:r>
            <w:r>
              <w:rPr>
                <w:rFonts w:ascii="SimSun" w:hAnsi="SimSun" w:eastAsia="SimSun" w:cs="SimSun"/>
              </w:rPr>
              <w:t xml:space="preserve"> </w:t>
            </w:r>
            <w:r>
              <w:rPr>
                <w:rFonts w:ascii="SimSun" w:hAnsi="SimSun" w:eastAsia="SimSun" w:cs="SimSun"/>
                <w:spacing w:val="10"/>
              </w:rPr>
              <w:t>排放量为 </w:t>
            </w:r>
            <w:r>
              <w:rPr>
                <w:spacing w:val="10"/>
              </w:rPr>
              <w:t>0.8676</w:t>
            </w:r>
            <w:r>
              <w:rPr>
                <w:spacing w:val="38"/>
              </w:rPr>
              <w:t xml:space="preserve"> </w:t>
            </w:r>
            <w:r>
              <w:rPr/>
              <w:t>tCO</w:t>
            </w:r>
            <w:r>
              <w:rPr>
                <w:sz w:val="13"/>
                <w:szCs w:val="13"/>
                <w:spacing w:val="10"/>
                <w:position w:val="-1"/>
              </w:rPr>
              <w:t>2</w:t>
            </w:r>
            <w:r>
              <w:rPr>
                <w:spacing w:val="10"/>
              </w:rPr>
              <w:t>e/</w:t>
            </w:r>
            <w:r>
              <w:rPr>
                <w:spacing w:val="-22"/>
              </w:rPr>
              <w:t xml:space="preserve"> </w:t>
            </w:r>
            <w:r>
              <w:rPr>
                <w:rFonts w:ascii="SimSun" w:hAnsi="SimSun" w:eastAsia="SimSun" w:cs="SimSun"/>
                <w:spacing w:val="10"/>
              </w:rPr>
              <w:t>万</w:t>
            </w:r>
            <w:r>
              <w:rPr>
                <w:rFonts w:ascii="SimSun" w:hAnsi="SimSun" w:eastAsia="SimSun" w:cs="SimSun"/>
              </w:rPr>
              <w:t xml:space="preserve"> </w:t>
            </w:r>
            <w:r>
              <w:rPr>
                <w:rFonts w:ascii="SimSun" w:hAnsi="SimSun" w:eastAsia="SimSun" w:cs="SimSun"/>
                <w:spacing w:val="3"/>
              </w:rPr>
              <w:t>元。</w:t>
            </w:r>
          </w:p>
        </w:tc>
      </w:tr>
      <w:tr>
        <w:trPr>
          <w:trHeight w:val="4498" w:hRule="atLeast"/>
        </w:trPr>
        <w:tc>
          <w:tcPr>
            <w:tcW w:w="703" w:type="dxa"/>
            <w:vAlign w:val="top"/>
          </w:tcPr>
          <w:p>
            <w:pPr>
              <w:pStyle w:val="TableText"/>
              <w:spacing w:line="266" w:lineRule="auto"/>
              <w:rPr>
                <w:sz w:val="21"/>
              </w:rPr>
            </w:pPr>
            <w:r/>
          </w:p>
          <w:p>
            <w:pPr>
              <w:pStyle w:val="TableText"/>
              <w:spacing w:line="267" w:lineRule="auto"/>
              <w:rPr>
                <w:sz w:val="21"/>
              </w:rPr>
            </w:pPr>
            <w:r/>
          </w:p>
          <w:p>
            <w:pPr>
              <w:pStyle w:val="TableText"/>
              <w:spacing w:line="267" w:lineRule="auto"/>
              <w:rPr>
                <w:sz w:val="21"/>
              </w:rPr>
            </w:pPr>
            <w:r/>
          </w:p>
          <w:p>
            <w:pPr>
              <w:pStyle w:val="TableText"/>
              <w:spacing w:line="267" w:lineRule="auto"/>
              <w:rPr>
                <w:sz w:val="21"/>
              </w:rPr>
            </w:pPr>
            <w:r/>
          </w:p>
          <w:p>
            <w:pPr>
              <w:pStyle w:val="TableText"/>
              <w:spacing w:line="267" w:lineRule="auto"/>
              <w:rPr>
                <w:sz w:val="21"/>
              </w:rPr>
            </w:pPr>
            <w:r/>
          </w:p>
          <w:p>
            <w:pPr>
              <w:pStyle w:val="TableText"/>
              <w:spacing w:line="267" w:lineRule="auto"/>
              <w:rPr>
                <w:sz w:val="21"/>
              </w:rPr>
            </w:pPr>
            <w:r/>
          </w:p>
          <w:p>
            <w:pPr>
              <w:pStyle w:val="TableText"/>
              <w:spacing w:line="267" w:lineRule="auto"/>
              <w:rPr>
                <w:sz w:val="21"/>
              </w:rPr>
            </w:pPr>
            <w:r/>
          </w:p>
          <w:p>
            <w:pPr>
              <w:pStyle w:val="TableText"/>
              <w:spacing w:line="267" w:lineRule="auto"/>
              <w:rPr>
                <w:sz w:val="21"/>
              </w:rPr>
            </w:pPr>
            <w:r/>
          </w:p>
          <w:p>
            <w:pPr>
              <w:pStyle w:val="TableText"/>
              <w:ind w:left="148"/>
              <w:spacing w:before="57" w:line="163" w:lineRule="auto"/>
              <w:rPr/>
            </w:pPr>
            <w:r>
              <w:rPr>
                <w:spacing w:val="-1"/>
              </w:rPr>
              <w:t>o.</w:t>
            </w:r>
          </w:p>
        </w:tc>
        <w:tc>
          <w:tcPr>
            <w:tcW w:w="3628" w:type="dxa"/>
            <w:vAlign w:val="top"/>
          </w:tcPr>
          <w:p>
            <w:pPr>
              <w:pStyle w:val="TableText"/>
              <w:spacing w:line="256" w:lineRule="auto"/>
              <w:rPr>
                <w:sz w:val="21"/>
              </w:rPr>
            </w:pPr>
            <w:r/>
          </w:p>
          <w:p>
            <w:pPr>
              <w:pStyle w:val="TableText"/>
              <w:spacing w:line="256" w:lineRule="auto"/>
              <w:rPr>
                <w:sz w:val="21"/>
              </w:rPr>
            </w:pPr>
            <w:r/>
          </w:p>
          <w:p>
            <w:pPr>
              <w:pStyle w:val="TableText"/>
              <w:spacing w:line="257" w:lineRule="auto"/>
              <w:rPr>
                <w:sz w:val="21"/>
              </w:rPr>
            </w:pPr>
            <w:r/>
          </w:p>
          <w:p>
            <w:pPr>
              <w:pStyle w:val="TableText"/>
              <w:spacing w:line="257" w:lineRule="auto"/>
              <w:rPr>
                <w:sz w:val="21"/>
              </w:rPr>
            </w:pPr>
            <w:r/>
          </w:p>
          <w:p>
            <w:pPr>
              <w:pStyle w:val="TableText"/>
              <w:spacing w:line="257" w:lineRule="auto"/>
              <w:rPr>
                <w:sz w:val="21"/>
              </w:rPr>
            </w:pPr>
            <w:r/>
          </w:p>
          <w:p>
            <w:pPr>
              <w:pStyle w:val="TableText"/>
              <w:spacing w:line="257" w:lineRule="auto"/>
              <w:rPr>
                <w:sz w:val="21"/>
              </w:rPr>
            </w:pPr>
            <w:r/>
          </w:p>
          <w:p>
            <w:pPr>
              <w:pStyle w:val="TableText"/>
              <w:spacing w:line="257" w:lineRule="auto"/>
              <w:rPr>
                <w:sz w:val="21"/>
              </w:rPr>
            </w:pPr>
            <w:r/>
          </w:p>
          <w:p>
            <w:pPr>
              <w:pStyle w:val="TableText"/>
              <w:spacing w:line="257" w:lineRule="auto"/>
              <w:rPr>
                <w:sz w:val="21"/>
              </w:rPr>
            </w:pPr>
            <w:r/>
          </w:p>
          <w:p>
            <w:pPr>
              <w:pStyle w:val="TableText"/>
              <w:ind w:left="116"/>
              <w:spacing w:before="65" w:line="268" w:lineRule="exact"/>
              <w:rPr>
                <w:rFonts w:ascii="SimSun" w:hAnsi="SimSun" w:eastAsia="SimSun" w:cs="SimSun"/>
              </w:rPr>
            </w:pPr>
            <w:r>
              <w:rPr>
                <w:position w:val="1"/>
              </w:rPr>
              <w:t>GHG</w:t>
            </w:r>
            <w:r>
              <w:rPr>
                <w:spacing w:val="6"/>
                <w:position w:val="1"/>
              </w:rPr>
              <w:t xml:space="preserve"> </w:t>
            </w:r>
            <w:r>
              <w:rPr>
                <w:rFonts w:ascii="SimSun" w:hAnsi="SimSun" w:eastAsia="SimSun" w:cs="SimSun"/>
                <w:spacing w:val="6"/>
                <w:position w:val="1"/>
              </w:rPr>
              <w:t>减排目标的设立及实施情况</w:t>
            </w:r>
          </w:p>
        </w:tc>
        <w:tc>
          <w:tcPr>
            <w:tcW w:w="2186" w:type="dxa"/>
            <w:vAlign w:val="top"/>
          </w:tcPr>
          <w:p>
            <w:pPr>
              <w:pStyle w:val="TableText"/>
              <w:rPr>
                <w:sz w:val="21"/>
              </w:rPr>
            </w:pPr>
            <w:r/>
          </w:p>
        </w:tc>
        <w:tc>
          <w:tcPr>
            <w:tcW w:w="2809" w:type="dxa"/>
            <w:vAlign w:val="top"/>
          </w:tcPr>
          <w:p>
            <w:pPr>
              <w:pStyle w:val="TableText"/>
              <w:ind w:left="108" w:right="106" w:firstLine="20"/>
              <w:spacing w:before="38" w:line="276" w:lineRule="auto"/>
              <w:jc w:val="both"/>
              <w:rPr>
                <w:rFonts w:ascii="SimSun" w:hAnsi="SimSun" w:eastAsia="SimSun" w:cs="SimSun"/>
              </w:rPr>
            </w:pPr>
            <w:r>
              <w:rPr>
                <w:rFonts w:ascii="SimSun" w:hAnsi="SimSun" w:eastAsia="SimSun" w:cs="SimSun"/>
                <w:spacing w:val="-1"/>
              </w:rPr>
              <w:t>以</w:t>
            </w:r>
            <w:r>
              <w:rPr>
                <w:rFonts w:ascii="SimSun" w:hAnsi="SimSun" w:eastAsia="SimSun" w:cs="SimSun"/>
                <w:spacing w:val="-30"/>
              </w:rPr>
              <w:t xml:space="preserve"> </w:t>
            </w:r>
            <w:r>
              <w:rPr>
                <w:spacing w:val="-1"/>
              </w:rPr>
              <w:t>2023 </w:t>
            </w:r>
            <w:r>
              <w:rPr>
                <w:rFonts w:ascii="SimSun" w:hAnsi="SimSun" w:eastAsia="SimSun" w:cs="SimSun"/>
                <w:spacing w:val="-1"/>
              </w:rPr>
              <w:t>年为基准年（</w:t>
            </w:r>
            <w:r>
              <w:rPr>
                <w:spacing w:val="-1"/>
              </w:rPr>
              <w:t>0.8676</w:t>
            </w:r>
            <w:r>
              <w:rPr/>
              <w:t xml:space="preserve"> </w:t>
            </w:r>
            <w:r>
              <w:rPr/>
              <w:t>tCO</w:t>
            </w:r>
            <w:r>
              <w:rPr>
                <w:sz w:val="13"/>
                <w:szCs w:val="13"/>
                <w:spacing w:val="6"/>
                <w:position w:val="-1"/>
              </w:rPr>
              <w:t>2</w:t>
            </w:r>
            <w:r>
              <w:rPr>
                <w:spacing w:val="6"/>
              </w:rPr>
              <w:t>e/</w:t>
            </w:r>
            <w:r>
              <w:rPr>
                <w:rFonts w:ascii="SimSun" w:hAnsi="SimSun" w:eastAsia="SimSun" w:cs="SimSun"/>
                <w:spacing w:val="6"/>
              </w:rPr>
              <w:t>万元），</w:t>
            </w:r>
            <w:r>
              <w:rPr>
                <w:spacing w:val="6"/>
              </w:rPr>
              <w:t>2025 </w:t>
            </w:r>
            <w:r>
              <w:rPr>
                <w:rFonts w:ascii="SimSun" w:hAnsi="SimSun" w:eastAsia="SimSun" w:cs="SimSun"/>
                <w:spacing w:val="6"/>
              </w:rPr>
              <w:t>年设定</w:t>
            </w:r>
            <w:r>
              <w:rPr>
                <w:rFonts w:ascii="SimSun" w:hAnsi="SimSun" w:eastAsia="SimSun" w:cs="SimSun"/>
              </w:rPr>
              <w:t xml:space="preserve"> </w:t>
            </w:r>
            <w:r>
              <w:rPr>
                <w:rFonts w:ascii="SimSun" w:hAnsi="SimSun" w:eastAsia="SimSun" w:cs="SimSun"/>
                <w:spacing w:val="15"/>
              </w:rPr>
              <w:t>的碳减排目标单位产值排放</w:t>
            </w:r>
            <w:r>
              <w:rPr>
                <w:rFonts w:ascii="SimSun" w:hAnsi="SimSun" w:eastAsia="SimSun" w:cs="SimSun"/>
                <w:spacing w:val="7"/>
              </w:rPr>
              <w:t xml:space="preserve"> </w:t>
            </w:r>
            <w:r>
              <w:rPr>
                <w:rFonts w:ascii="SimSun" w:hAnsi="SimSun" w:eastAsia="SimSun" w:cs="SimSun"/>
                <w:spacing w:val="14"/>
              </w:rPr>
              <w:t>量为在</w:t>
            </w:r>
            <w:r>
              <w:rPr>
                <w:rFonts w:ascii="SimSun" w:hAnsi="SimSun" w:eastAsia="SimSun" w:cs="SimSun"/>
                <w:spacing w:val="-11"/>
              </w:rPr>
              <w:t xml:space="preserve"> </w:t>
            </w:r>
            <w:r>
              <w:rPr>
                <w:spacing w:val="14"/>
              </w:rPr>
              <w:t>2023 </w:t>
            </w:r>
            <w:r>
              <w:rPr>
                <w:rFonts w:ascii="SimSun" w:hAnsi="SimSun" w:eastAsia="SimSun" w:cs="SimSun"/>
                <w:spacing w:val="14"/>
              </w:rPr>
              <w:t>年度基础上降</w:t>
            </w:r>
            <w:r>
              <w:rPr>
                <w:rFonts w:ascii="SimSun" w:hAnsi="SimSun" w:eastAsia="SimSun" w:cs="SimSun"/>
              </w:rPr>
              <w:t xml:space="preserve"> </w:t>
            </w:r>
            <w:r>
              <w:rPr>
                <w:rFonts w:ascii="SimSun" w:hAnsi="SimSun" w:eastAsia="SimSun" w:cs="SimSun"/>
              </w:rPr>
              <w:t>低</w:t>
            </w:r>
            <w:r>
              <w:rPr>
                <w:rFonts w:ascii="SimSun" w:hAnsi="SimSun" w:eastAsia="SimSun" w:cs="SimSun"/>
                <w:spacing w:val="-20"/>
              </w:rPr>
              <w:t xml:space="preserve"> </w:t>
            </w:r>
            <w:r>
              <w:rPr/>
              <w:t>0.5</w:t>
            </w:r>
            <w:r>
              <w:rPr>
                <w:spacing w:val="15"/>
                <w:w w:val="101"/>
              </w:rPr>
              <w:t xml:space="preserve"> </w:t>
            </w:r>
            <w:r>
              <w:rPr/>
              <w:t>%</w:t>
            </w:r>
            <w:r>
              <w:rPr>
                <w:spacing w:val="-14"/>
              </w:rPr>
              <w:t xml:space="preserve"> </w:t>
            </w:r>
            <w:r>
              <w:rPr>
                <w:rFonts w:ascii="SimSun" w:hAnsi="SimSun" w:eastAsia="SimSun" w:cs="SimSun"/>
              </w:rPr>
              <w:t>，即</w:t>
            </w:r>
            <w:r>
              <w:rPr>
                <w:rFonts w:ascii="SimSun" w:hAnsi="SimSun" w:eastAsia="SimSun" w:cs="SimSun"/>
                <w:spacing w:val="-26"/>
              </w:rPr>
              <w:t xml:space="preserve"> </w:t>
            </w:r>
            <w:r>
              <w:rPr/>
              <w:t>0.8633 tCO</w:t>
            </w:r>
            <w:r>
              <w:rPr>
                <w:sz w:val="13"/>
                <w:szCs w:val="13"/>
                <w:position w:val="-1"/>
              </w:rPr>
              <w:t>2</w:t>
            </w:r>
            <w:r>
              <w:rPr/>
              <w:t>e/ </w:t>
            </w:r>
            <w:r>
              <w:rPr>
                <w:rFonts w:ascii="SimSun" w:hAnsi="SimSun" w:eastAsia="SimSun" w:cs="SimSun"/>
                <w:spacing w:val="5"/>
              </w:rPr>
              <w:t>万元。</w:t>
            </w:r>
          </w:p>
          <w:p>
            <w:pPr>
              <w:pStyle w:val="TableText"/>
              <w:ind w:left="109" w:right="109" w:firstLine="6"/>
              <w:spacing w:line="258" w:lineRule="auto"/>
              <w:rPr>
                <w:rFonts w:ascii="SimSun" w:hAnsi="SimSun" w:eastAsia="SimSun" w:cs="SimSun"/>
              </w:rPr>
            </w:pPr>
            <w:r>
              <w:rPr>
                <w:spacing w:val="19"/>
              </w:rPr>
              <w:t>2024</w:t>
            </w:r>
            <w:r>
              <w:rPr>
                <w:spacing w:val="29"/>
              </w:rPr>
              <w:t xml:space="preserve"> </w:t>
            </w:r>
            <w:r>
              <w:rPr>
                <w:rFonts w:ascii="SimSun" w:hAnsi="SimSun" w:eastAsia="SimSun" w:cs="SimSun"/>
                <w:spacing w:val="19"/>
              </w:rPr>
              <w:t>年度已实施的减排措</w:t>
            </w:r>
            <w:r>
              <w:rPr>
                <w:rFonts w:ascii="SimSun" w:hAnsi="SimSun" w:eastAsia="SimSun" w:cs="SimSun"/>
              </w:rPr>
              <w:t xml:space="preserve"> </w:t>
            </w:r>
            <w:r>
              <w:rPr>
                <w:rFonts w:ascii="SimSun" w:hAnsi="SimSun" w:eastAsia="SimSun" w:cs="SimSun"/>
                <w:spacing w:val="6"/>
              </w:rPr>
              <w:t>施如下：</w:t>
            </w:r>
          </w:p>
          <w:p>
            <w:pPr>
              <w:pStyle w:val="TableText"/>
              <w:ind w:left="116" w:right="109" w:firstLine="8"/>
              <w:spacing w:before="2" w:line="279" w:lineRule="auto"/>
              <w:rPr>
                <w:rFonts w:ascii="SimSun" w:hAnsi="SimSun" w:eastAsia="SimSun" w:cs="SimSun"/>
              </w:rPr>
            </w:pPr>
            <w:r>
              <w:rPr>
                <w:spacing w:val="4"/>
              </w:rPr>
              <w:t>1</w:t>
            </w:r>
            <w:r>
              <w:rPr>
                <w:rFonts w:ascii="SimSun" w:hAnsi="SimSun" w:eastAsia="SimSun" w:cs="SimSun"/>
                <w:spacing w:val="4"/>
              </w:rPr>
              <w:t>、安装</w:t>
            </w:r>
            <w:r>
              <w:rPr>
                <w:rFonts w:ascii="SimSun" w:hAnsi="SimSun" w:eastAsia="SimSun" w:cs="SimSun"/>
                <w:spacing w:val="-30"/>
              </w:rPr>
              <w:t xml:space="preserve"> </w:t>
            </w:r>
            <w:r>
              <w:rPr>
                <w:spacing w:val="4"/>
              </w:rPr>
              <w:t>2</w:t>
            </w:r>
            <w:r>
              <w:rPr/>
              <w:t>MW</w:t>
            </w:r>
            <w:r>
              <w:rPr>
                <w:spacing w:val="4"/>
              </w:rPr>
              <w:t>/4.3</w:t>
            </w:r>
            <w:r>
              <w:rPr/>
              <w:t>MWh</w:t>
            </w:r>
            <w:r>
              <w:rPr>
                <w:spacing w:val="21"/>
              </w:rPr>
              <w:t xml:space="preserve"> </w:t>
            </w:r>
            <w:r>
              <w:rPr>
                <w:rFonts w:ascii="SimSun" w:hAnsi="SimSun" w:eastAsia="SimSun" w:cs="SimSun"/>
                <w:spacing w:val="4"/>
              </w:rPr>
              <w:t>的分</w:t>
            </w:r>
            <w:r>
              <w:rPr>
                <w:rFonts w:ascii="SimSun" w:hAnsi="SimSun" w:eastAsia="SimSun" w:cs="SimSun"/>
              </w:rPr>
              <w:t xml:space="preserve"> </w:t>
            </w:r>
            <w:r>
              <w:rPr>
                <w:rFonts w:ascii="SimSun" w:hAnsi="SimSun" w:eastAsia="SimSun" w:cs="SimSun"/>
                <w:spacing w:val="6"/>
              </w:rPr>
              <w:t>布式储能电站；</w:t>
            </w:r>
          </w:p>
          <w:p>
            <w:pPr>
              <w:pStyle w:val="TableText"/>
              <w:ind w:left="112" w:right="168" w:firstLine="4"/>
              <w:spacing w:before="32" w:line="261" w:lineRule="auto"/>
              <w:rPr>
                <w:rFonts w:ascii="SimSun" w:hAnsi="SimSun" w:eastAsia="SimSun" w:cs="SimSun"/>
              </w:rPr>
            </w:pPr>
            <w:r>
              <w:rPr>
                <w:spacing w:val="3"/>
              </w:rPr>
              <w:t>2</w:t>
            </w:r>
            <w:r>
              <w:rPr>
                <w:rFonts w:ascii="SimSun" w:hAnsi="SimSun" w:eastAsia="SimSun" w:cs="SimSun"/>
                <w:spacing w:val="3"/>
              </w:rPr>
              <w:t>、喷水织机汰新共</w:t>
            </w:r>
            <w:r>
              <w:rPr>
                <w:rFonts w:ascii="SimSun" w:hAnsi="SimSun" w:eastAsia="SimSun" w:cs="SimSun"/>
                <w:spacing w:val="-29"/>
              </w:rPr>
              <w:t xml:space="preserve"> </w:t>
            </w:r>
            <w:r>
              <w:rPr>
                <w:spacing w:val="3"/>
              </w:rPr>
              <w:t>79</w:t>
            </w:r>
            <w:r>
              <w:rPr>
                <w:spacing w:val="18"/>
              </w:rPr>
              <w:t xml:space="preserve"> </w:t>
            </w:r>
            <w:r>
              <w:rPr>
                <w:rFonts w:ascii="SimSun" w:hAnsi="SimSun" w:eastAsia="SimSun" w:cs="SimSun"/>
                <w:spacing w:val="3"/>
              </w:rPr>
              <w:t>台。</w:t>
            </w:r>
            <w:r>
              <w:rPr>
                <w:rFonts w:ascii="SimSun" w:hAnsi="SimSun" w:eastAsia="SimSun" w:cs="SimSun"/>
              </w:rPr>
              <w:t xml:space="preserve"> </w:t>
            </w:r>
            <w:r>
              <w:rPr>
                <w:rFonts w:ascii="SimSun" w:hAnsi="SimSun" w:eastAsia="SimSun" w:cs="SimSun"/>
                <w:spacing w:val="8"/>
              </w:rPr>
              <w:t>未来计划的减排措施如下：</w:t>
            </w:r>
          </w:p>
          <w:p>
            <w:pPr>
              <w:pStyle w:val="TableText"/>
              <w:ind w:left="124"/>
              <w:spacing w:before="33" w:line="266" w:lineRule="exact"/>
              <w:rPr>
                <w:rFonts w:ascii="SimSun" w:hAnsi="SimSun" w:eastAsia="SimSun" w:cs="SimSun"/>
              </w:rPr>
            </w:pPr>
            <w:r>
              <w:rPr>
                <w:spacing w:val="6"/>
                <w:position w:val="1"/>
              </w:rPr>
              <w:t>1</w:t>
            </w:r>
            <w:r>
              <w:rPr>
                <w:rFonts w:ascii="SimSun" w:hAnsi="SimSun" w:eastAsia="SimSun" w:cs="SimSun"/>
                <w:spacing w:val="6"/>
                <w:position w:val="1"/>
              </w:rPr>
              <w:t>、空压机热能回收；</w:t>
            </w:r>
          </w:p>
          <w:p>
            <w:pPr>
              <w:pStyle w:val="TableText"/>
              <w:ind w:left="117" w:right="109" w:hanging="1"/>
              <w:spacing w:before="32" w:line="258" w:lineRule="auto"/>
              <w:rPr>
                <w:rFonts w:ascii="SimSun" w:hAnsi="SimSun" w:eastAsia="SimSun" w:cs="SimSun"/>
              </w:rPr>
            </w:pPr>
            <w:r>
              <w:rPr>
                <w:spacing w:val="19"/>
              </w:rPr>
              <w:t>2</w:t>
            </w:r>
            <w:r>
              <w:rPr>
                <w:spacing w:val="-18"/>
              </w:rPr>
              <w:t xml:space="preserve"> </w:t>
            </w:r>
            <w:r>
              <w:rPr>
                <w:rFonts w:ascii="SimSun" w:hAnsi="SimSun" w:eastAsia="SimSun" w:cs="SimSun"/>
                <w:spacing w:val="19"/>
              </w:rPr>
              <w:t>、购买一部分绿电进行抵</w:t>
            </w:r>
            <w:r>
              <w:rPr>
                <w:rFonts w:ascii="SimSun" w:hAnsi="SimSun" w:eastAsia="SimSun" w:cs="SimSun"/>
              </w:rPr>
              <w:t xml:space="preserve"> </w:t>
            </w:r>
            <w:r>
              <w:rPr>
                <w:rFonts w:ascii="SimSun" w:hAnsi="SimSun" w:eastAsia="SimSun" w:cs="SimSun"/>
                <w:spacing w:val="-1"/>
              </w:rPr>
              <w:t>消。</w:t>
            </w:r>
          </w:p>
        </w:tc>
      </w:tr>
    </w:tbl>
    <w:p>
      <w:pPr>
        <w:pStyle w:val="BodyText"/>
        <w:ind w:left="122"/>
        <w:spacing w:before="157" w:line="237" w:lineRule="auto"/>
        <w:outlineLvl w:val="1"/>
        <w:rPr>
          <w:rFonts w:ascii="SimSun" w:hAnsi="SimSun" w:eastAsia="SimSun" w:cs="SimSun"/>
          <w:sz w:val="24"/>
          <w:szCs w:val="24"/>
        </w:rPr>
      </w:pPr>
      <w:r>
        <w:rPr>
          <w:sz w:val="24"/>
          <w:szCs w:val="24"/>
          <w:b/>
          <w:bCs/>
          <w:spacing w:val="-6"/>
        </w:rPr>
        <w:t>2.2  </w:t>
      </w:r>
      <w:r>
        <w:rPr>
          <w:rFonts w:ascii="SimSun" w:hAnsi="SimSun" w:eastAsia="SimSun" w:cs="SimSun"/>
          <w:sz w:val="24"/>
          <w:szCs w:val="24"/>
          <w:b/>
          <w:bCs/>
          <w:spacing w:val="-6"/>
        </w:rPr>
        <w:t>自上次核查过的</w:t>
      </w:r>
      <w:r>
        <w:rPr>
          <w:rFonts w:ascii="SimSun" w:hAnsi="SimSun" w:eastAsia="SimSun" w:cs="SimSun"/>
          <w:sz w:val="24"/>
          <w:szCs w:val="24"/>
          <w:spacing w:val="-42"/>
        </w:rPr>
        <w:t xml:space="preserve"> </w:t>
      </w:r>
      <w:r>
        <w:rPr>
          <w:sz w:val="24"/>
          <w:szCs w:val="24"/>
          <w:b/>
          <w:bCs/>
          <w:spacing w:val="-6"/>
        </w:rPr>
        <w:t>GHG </w:t>
      </w:r>
      <w:r>
        <w:rPr>
          <w:rFonts w:ascii="SimSun" w:hAnsi="SimSun" w:eastAsia="SimSun" w:cs="SimSun"/>
          <w:sz w:val="24"/>
          <w:szCs w:val="24"/>
          <w:b/>
          <w:bCs/>
          <w:spacing w:val="-6"/>
        </w:rPr>
        <w:t>陈述以来变化情况的确认</w:t>
      </w:r>
    </w:p>
    <w:p>
      <w:pPr>
        <w:pStyle w:val="BodyText"/>
        <w:spacing w:line="277" w:lineRule="auto"/>
        <w:rPr/>
      </w:pPr>
      <w:r/>
    </w:p>
    <w:p>
      <w:pPr>
        <w:pStyle w:val="BodyText"/>
        <w:ind w:left="117"/>
        <w:spacing w:before="80" w:line="225" w:lineRule="auto"/>
        <w:rPr>
          <w:rFonts w:ascii="SimSun" w:hAnsi="SimSun" w:eastAsia="SimSun" w:cs="SimSun"/>
          <w:sz w:val="24"/>
          <w:szCs w:val="24"/>
        </w:rPr>
      </w:pPr>
      <w:r>
        <w:rPr>
          <w:rFonts w:ascii="SimSun" w:hAnsi="SimSun" w:eastAsia="SimSun" w:cs="SimSun"/>
          <w:sz w:val="24"/>
          <w:szCs w:val="24"/>
          <w:spacing w:val="-7"/>
        </w:rPr>
        <w:t>上年度核查：</w:t>
      </w:r>
      <w:r>
        <w:rPr>
          <w:rFonts w:ascii="SimSun" w:hAnsi="SimSun" w:eastAsia="SimSun" w:cs="SimSun"/>
          <w:sz w:val="24"/>
          <w:szCs w:val="24"/>
          <w:spacing w:val="-75"/>
        </w:rPr>
        <w:t xml:space="preserve"> </w:t>
      </w:r>
      <w:r>
        <w:rPr>
          <w:rFonts w:ascii="MS Gothic" w:hAnsi="MS Gothic" w:eastAsia="MS Gothic" w:cs="MS Gothic"/>
          <w:sz w:val="24"/>
          <w:szCs w:val="24"/>
          <w:spacing w:val="-7"/>
        </w:rPr>
        <w:t>☒</w:t>
      </w:r>
      <w:r>
        <w:rPr>
          <w:rFonts w:ascii="SimSun" w:hAnsi="SimSun" w:eastAsia="SimSun" w:cs="SimSun"/>
          <w:sz w:val="24"/>
          <w:szCs w:val="24"/>
          <w:spacing w:val="-7"/>
        </w:rPr>
        <w:t>有 ( </w:t>
      </w:r>
      <w:r>
        <w:rPr>
          <w:rFonts w:ascii="MS Gothic" w:hAnsi="MS Gothic" w:eastAsia="MS Gothic" w:cs="MS Gothic"/>
          <w:sz w:val="24"/>
          <w:szCs w:val="24"/>
          <w:spacing w:val="-7"/>
        </w:rPr>
        <w:t>☒</w:t>
      </w:r>
      <w:r>
        <w:rPr>
          <w:rFonts w:ascii="MS Gothic" w:hAnsi="MS Gothic" w:eastAsia="MS Gothic" w:cs="MS Gothic"/>
          <w:sz w:val="24"/>
          <w:szCs w:val="24"/>
          <w:spacing w:val="-7"/>
        </w:rPr>
        <w:t xml:space="preserve"> </w:t>
      </w:r>
      <w:r>
        <w:rPr>
          <w:sz w:val="24"/>
          <w:szCs w:val="24"/>
          <w:spacing w:val="-7"/>
        </w:rPr>
        <w:t>CTI  </w:t>
      </w:r>
      <w:r>
        <w:rPr>
          <w:rFonts w:ascii="Segoe UI Symbol" w:hAnsi="Segoe UI Symbol" w:eastAsia="Segoe UI Symbol" w:cs="Segoe UI Symbol"/>
          <w:sz w:val="24"/>
          <w:szCs w:val="24"/>
          <w:spacing w:val="-7"/>
        </w:rPr>
        <w:t>□</w:t>
      </w:r>
      <w:r>
        <w:rPr>
          <w:rFonts w:ascii="SimSun" w:hAnsi="SimSun" w:eastAsia="SimSun" w:cs="SimSun"/>
          <w:sz w:val="24"/>
          <w:szCs w:val="24"/>
          <w:spacing w:val="-7"/>
        </w:rPr>
        <w:t>非</w:t>
      </w:r>
      <w:r>
        <w:rPr>
          <w:rFonts w:ascii="SimSun" w:hAnsi="SimSun" w:eastAsia="SimSun" w:cs="SimSun"/>
          <w:sz w:val="24"/>
          <w:szCs w:val="24"/>
          <w:spacing w:val="-46"/>
        </w:rPr>
        <w:t xml:space="preserve"> </w:t>
      </w:r>
      <w:r>
        <w:rPr>
          <w:sz w:val="24"/>
          <w:szCs w:val="24"/>
          <w:spacing w:val="-7"/>
        </w:rPr>
        <w:t>CTI</w:t>
      </w:r>
      <w:r>
        <w:rPr>
          <w:rFonts w:ascii="SimSun" w:hAnsi="SimSun" w:eastAsia="SimSun" w:cs="SimSun"/>
          <w:sz w:val="24"/>
          <w:szCs w:val="24"/>
          <w:spacing w:val="-7"/>
        </w:rPr>
        <w:t>）  </w:t>
      </w:r>
      <w:r>
        <w:rPr>
          <w:rFonts w:ascii="MS Gothic" w:hAnsi="MS Gothic" w:eastAsia="MS Gothic" w:cs="MS Gothic"/>
          <w:sz w:val="24"/>
          <w:szCs w:val="24"/>
          <w:spacing w:val="-7"/>
        </w:rPr>
        <w:t>□</w:t>
      </w:r>
      <w:r>
        <w:rPr>
          <w:rFonts w:ascii="SimSun" w:hAnsi="SimSun" w:eastAsia="SimSun" w:cs="SimSun"/>
          <w:sz w:val="24"/>
          <w:szCs w:val="24"/>
          <w:spacing w:val="-7"/>
        </w:rPr>
        <w:t>无（无需确认）</w:t>
      </w:r>
    </w:p>
    <w:p>
      <w:pPr>
        <w:spacing w:line="143" w:lineRule="exact"/>
        <w:rPr/>
      </w:pPr>
      <w:r/>
    </w:p>
    <w:tbl>
      <w:tblPr>
        <w:tblStyle w:val="TableNormal"/>
        <w:tblW w:w="936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19"/>
        <w:gridCol w:w="3500"/>
        <w:gridCol w:w="2477"/>
        <w:gridCol w:w="2666"/>
      </w:tblGrid>
      <w:tr>
        <w:trPr>
          <w:trHeight w:val="906" w:hRule="atLeast"/>
        </w:trPr>
        <w:tc>
          <w:tcPr>
            <w:tcW w:w="719" w:type="dxa"/>
            <w:vAlign w:val="top"/>
          </w:tcPr>
          <w:p>
            <w:pPr>
              <w:pStyle w:val="TableText"/>
              <w:spacing w:line="273" w:lineRule="auto"/>
              <w:rPr>
                <w:sz w:val="21"/>
              </w:rPr>
            </w:pPr>
            <w:r/>
          </w:p>
          <w:p>
            <w:pPr>
              <w:ind w:left="150"/>
              <w:spacing w:before="65" w:line="268" w:lineRule="exact"/>
              <w:rPr>
                <w:rFonts w:ascii="SimSun" w:hAnsi="SimSun" w:eastAsia="SimSun" w:cs="SimSun"/>
                <w:sz w:val="20"/>
                <w:szCs w:val="20"/>
              </w:rPr>
            </w:pPr>
            <w:r>
              <w:rPr>
                <w:rFonts w:ascii="SimSun" w:hAnsi="SimSun" w:eastAsia="SimSun" w:cs="SimSun"/>
                <w:sz w:val="20"/>
                <w:szCs w:val="20"/>
                <w:b/>
                <w:bCs/>
                <w:spacing w:val="5"/>
                <w:position w:val="1"/>
              </w:rPr>
              <w:t>序号</w:t>
            </w:r>
          </w:p>
        </w:tc>
        <w:tc>
          <w:tcPr>
            <w:tcW w:w="3500" w:type="dxa"/>
            <w:vAlign w:val="top"/>
          </w:tcPr>
          <w:p>
            <w:pPr>
              <w:pStyle w:val="TableText"/>
              <w:spacing w:line="273" w:lineRule="auto"/>
              <w:rPr>
                <w:sz w:val="21"/>
              </w:rPr>
            </w:pPr>
            <w:r/>
          </w:p>
          <w:p>
            <w:pPr>
              <w:ind w:left="1331"/>
              <w:spacing w:before="65" w:line="268" w:lineRule="exact"/>
              <w:rPr>
                <w:rFonts w:ascii="SimSun" w:hAnsi="SimSun" w:eastAsia="SimSun" w:cs="SimSun"/>
                <w:sz w:val="20"/>
                <w:szCs w:val="20"/>
              </w:rPr>
            </w:pPr>
            <w:r>
              <w:rPr>
                <w:rFonts w:ascii="SimSun" w:hAnsi="SimSun" w:eastAsia="SimSun" w:cs="SimSun"/>
                <w:sz w:val="20"/>
                <w:szCs w:val="20"/>
                <w:b/>
                <w:bCs/>
                <w:spacing w:val="6"/>
                <w:position w:val="1"/>
              </w:rPr>
              <w:t>变化情况</w:t>
            </w:r>
          </w:p>
        </w:tc>
        <w:tc>
          <w:tcPr>
            <w:tcW w:w="2477" w:type="dxa"/>
            <w:vAlign w:val="top"/>
          </w:tcPr>
          <w:p>
            <w:pPr>
              <w:pStyle w:val="TableText"/>
              <w:spacing w:line="273" w:lineRule="auto"/>
              <w:rPr>
                <w:sz w:val="21"/>
              </w:rPr>
            </w:pPr>
            <w:r/>
          </w:p>
          <w:p>
            <w:pPr>
              <w:ind w:left="821"/>
              <w:spacing w:before="65" w:line="268" w:lineRule="exact"/>
              <w:rPr>
                <w:rFonts w:ascii="SimSun" w:hAnsi="SimSun" w:eastAsia="SimSun" w:cs="SimSun"/>
                <w:sz w:val="20"/>
                <w:szCs w:val="20"/>
              </w:rPr>
            </w:pPr>
            <w:r>
              <w:rPr>
                <w:rFonts w:ascii="SimSun" w:hAnsi="SimSun" w:eastAsia="SimSun" w:cs="SimSun"/>
                <w:sz w:val="20"/>
                <w:szCs w:val="20"/>
                <w:b/>
                <w:bCs/>
                <w:spacing w:val="6"/>
                <w:position w:val="1"/>
              </w:rPr>
              <w:t>变化情况</w:t>
            </w:r>
          </w:p>
        </w:tc>
        <w:tc>
          <w:tcPr>
            <w:tcW w:w="2666" w:type="dxa"/>
            <w:vAlign w:val="top"/>
          </w:tcPr>
          <w:p>
            <w:pPr>
              <w:pStyle w:val="TableText"/>
              <w:ind w:left="148"/>
              <w:spacing w:before="40" w:line="266" w:lineRule="exact"/>
              <w:rPr>
                <w:rFonts w:ascii="SimSun" w:hAnsi="SimSun" w:eastAsia="SimSun" w:cs="SimSun"/>
              </w:rPr>
            </w:pPr>
            <w:r>
              <w:rPr>
                <w:b/>
                <w:bCs/>
                <w:position w:val="1"/>
              </w:rPr>
              <w:t>GHG</w:t>
            </w:r>
            <w:r>
              <w:rPr>
                <w:b/>
                <w:bCs/>
                <w:spacing w:val="4"/>
                <w:position w:val="1"/>
              </w:rPr>
              <w:t xml:space="preserve"> </w:t>
            </w:r>
            <w:r>
              <w:rPr>
                <w:rFonts w:ascii="SimSun" w:hAnsi="SimSun" w:eastAsia="SimSun" w:cs="SimSun"/>
                <w:b/>
                <w:bCs/>
                <w:spacing w:val="4"/>
                <w:position w:val="1"/>
              </w:rPr>
              <w:t>陈述与变化后情况的</w:t>
            </w:r>
          </w:p>
          <w:p>
            <w:pPr>
              <w:ind w:left="111"/>
              <w:spacing w:before="33" w:line="267" w:lineRule="exact"/>
              <w:rPr>
                <w:rFonts w:ascii="SimSun" w:hAnsi="SimSun" w:eastAsia="SimSun" w:cs="SimSun"/>
                <w:sz w:val="20"/>
                <w:szCs w:val="20"/>
              </w:rPr>
            </w:pPr>
            <w:r>
              <w:rPr>
                <w:rFonts w:ascii="SimSun" w:hAnsi="SimSun" w:eastAsia="SimSun" w:cs="SimSun"/>
                <w:sz w:val="20"/>
                <w:szCs w:val="20"/>
                <w:b/>
                <w:bCs/>
                <w:spacing w:val="1"/>
                <w:position w:val="1"/>
              </w:rPr>
              <w:t>符合性（如不符合应有整改</w:t>
            </w:r>
          </w:p>
          <w:p>
            <w:pPr>
              <w:ind w:left="808"/>
              <w:spacing w:before="31" w:line="238" w:lineRule="auto"/>
              <w:rPr>
                <w:rFonts w:ascii="SimSun" w:hAnsi="SimSun" w:eastAsia="SimSun" w:cs="SimSun"/>
                <w:sz w:val="20"/>
                <w:szCs w:val="20"/>
              </w:rPr>
            </w:pPr>
            <w:r>
              <w:rPr>
                <w:rFonts w:ascii="SimSun" w:hAnsi="SimSun" w:eastAsia="SimSun" w:cs="SimSun"/>
                <w:sz w:val="20"/>
                <w:szCs w:val="20"/>
                <w:b/>
                <w:bCs/>
                <w:spacing w:val="7"/>
              </w:rPr>
              <w:t>验证记录）</w:t>
            </w:r>
          </w:p>
        </w:tc>
      </w:tr>
      <w:tr>
        <w:trPr>
          <w:trHeight w:val="614" w:hRule="atLeast"/>
        </w:trPr>
        <w:tc>
          <w:tcPr>
            <w:tcW w:w="719" w:type="dxa"/>
            <w:vAlign w:val="top"/>
          </w:tcPr>
          <w:p>
            <w:pPr>
              <w:pStyle w:val="TableText"/>
              <w:ind w:left="158"/>
              <w:spacing w:before="265" w:line="163" w:lineRule="auto"/>
              <w:rPr/>
            </w:pPr>
            <w:r>
              <w:rPr>
                <w:spacing w:val="-5"/>
              </w:rPr>
              <w:t>a.</w:t>
            </w:r>
          </w:p>
        </w:tc>
        <w:tc>
          <w:tcPr>
            <w:tcW w:w="3500" w:type="dxa"/>
            <w:vAlign w:val="top"/>
          </w:tcPr>
          <w:p>
            <w:pPr>
              <w:ind w:left="123" w:right="108" w:hanging="15"/>
              <w:spacing w:before="42" w:line="259" w:lineRule="auto"/>
              <w:rPr>
                <w:rFonts w:ascii="SimSun" w:hAnsi="SimSun" w:eastAsia="SimSun" w:cs="SimSun"/>
                <w:sz w:val="20"/>
                <w:szCs w:val="20"/>
              </w:rPr>
            </w:pPr>
            <w:r>
              <w:rPr>
                <w:rFonts w:ascii="SimSun" w:hAnsi="SimSun" w:eastAsia="SimSun" w:cs="SimSun"/>
                <w:sz w:val="20"/>
                <w:szCs w:val="20"/>
                <w:spacing w:val="4"/>
              </w:rPr>
              <w:t>在排放、清除和储存方面存在原因不</w:t>
            </w:r>
            <w:r>
              <w:rPr>
                <w:rFonts w:ascii="SimSun" w:hAnsi="SimSun" w:eastAsia="SimSun" w:cs="SimSun"/>
                <w:sz w:val="20"/>
                <w:szCs w:val="20"/>
                <w:spacing w:val="12"/>
              </w:rPr>
              <w:t xml:space="preserve"> </w:t>
            </w:r>
            <w:r>
              <w:rPr>
                <w:rFonts w:ascii="SimSun" w:hAnsi="SimSun" w:eastAsia="SimSun" w:cs="SimSun"/>
                <w:sz w:val="20"/>
                <w:szCs w:val="20"/>
                <w:spacing w:val="5"/>
              </w:rPr>
              <w:t>明的实质性变化；</w:t>
            </w:r>
          </w:p>
        </w:tc>
        <w:tc>
          <w:tcPr>
            <w:tcW w:w="2477" w:type="dxa"/>
            <w:vAlign w:val="top"/>
          </w:tcPr>
          <w:p>
            <w:pPr>
              <w:ind w:left="131" w:right="708" w:hanging="10"/>
              <w:spacing w:before="48" w:line="250" w:lineRule="auto"/>
              <w:rPr>
                <w:rFonts w:ascii="SimSun" w:hAnsi="SimSun" w:eastAsia="SimSun" w:cs="SimSun"/>
                <w:sz w:val="20"/>
                <w:szCs w:val="20"/>
              </w:rPr>
            </w:pPr>
            <w:r>
              <w:rPr>
                <w:rFonts w:ascii="Segoe UI Symbol" w:hAnsi="Segoe UI Symbol" w:eastAsia="Segoe UI Symbol" w:cs="Segoe UI Symbol"/>
                <w:sz w:val="20"/>
                <w:szCs w:val="20"/>
                <w:spacing w:val="-21"/>
                <w:w w:val="99"/>
              </w:rPr>
              <w:t>□</w:t>
            </w:r>
            <w:r>
              <w:rPr>
                <w:rFonts w:ascii="SimSun" w:hAnsi="SimSun" w:eastAsia="SimSun" w:cs="SimSun"/>
                <w:sz w:val="20"/>
                <w:szCs w:val="20"/>
                <w:spacing w:val="-21"/>
                <w:w w:val="99"/>
              </w:rPr>
              <w:t>有</w:t>
            </w:r>
            <w:r>
              <w:rPr>
                <w:rFonts w:ascii="SimSun" w:hAnsi="SimSun" w:eastAsia="SimSun" w:cs="SimSun"/>
                <w:sz w:val="20"/>
                <w:szCs w:val="20"/>
                <w:spacing w:val="-4"/>
              </w:rPr>
              <w:t xml:space="preserve"> </w:t>
            </w:r>
            <w:r>
              <w:rPr>
                <w:rFonts w:ascii="SimSun" w:hAnsi="SimSun" w:eastAsia="SimSun" w:cs="SimSun"/>
                <w:sz w:val="20"/>
                <w:szCs w:val="20"/>
                <w:spacing w:val="-21"/>
                <w:w w:val="99"/>
              </w:rPr>
              <w:t>(</w:t>
            </w:r>
            <w:r>
              <w:rPr>
                <w:rFonts w:ascii="SimSun" w:hAnsi="SimSun" w:eastAsia="SimSun" w:cs="SimSun"/>
                <w:sz w:val="20"/>
                <w:szCs w:val="20"/>
                <w:spacing w:val="6"/>
              </w:rPr>
              <w:t xml:space="preserve">          </w:t>
            </w:r>
            <w:r>
              <w:rPr>
                <w:rFonts w:ascii="SimSun" w:hAnsi="SimSun" w:eastAsia="SimSun" w:cs="SimSun"/>
                <w:sz w:val="20"/>
                <w:szCs w:val="20"/>
                <w:spacing w:val="-21"/>
                <w:w w:val="99"/>
              </w:rPr>
              <w:t>)</w:t>
            </w:r>
            <w:r>
              <w:rPr>
                <w:rFonts w:ascii="SimSun" w:hAnsi="SimSun" w:eastAsia="SimSun" w:cs="SimSun"/>
                <w:sz w:val="20"/>
                <w:szCs w:val="20"/>
                <w:spacing w:val="2"/>
              </w:rPr>
              <w:t xml:space="preserve"> </w:t>
            </w:r>
            <w:r>
              <w:rPr>
                <w:rFonts w:ascii="MS Gothic" w:hAnsi="MS Gothic" w:eastAsia="MS Gothic" w:cs="MS Gothic"/>
                <w:sz w:val="20"/>
                <w:szCs w:val="20"/>
                <w:spacing w:val="-4"/>
              </w:rPr>
              <w:t>☒</w:t>
            </w:r>
            <w:r>
              <w:rPr>
                <w:rFonts w:ascii="SimSun" w:hAnsi="SimSun" w:eastAsia="SimSun" w:cs="SimSun"/>
                <w:sz w:val="20"/>
                <w:szCs w:val="20"/>
                <w:spacing w:val="-4"/>
              </w:rPr>
              <w:t>无</w:t>
            </w:r>
          </w:p>
        </w:tc>
        <w:tc>
          <w:tcPr>
            <w:tcW w:w="2666" w:type="dxa"/>
            <w:vAlign w:val="top"/>
          </w:tcPr>
          <w:p>
            <w:pPr>
              <w:ind w:left="134"/>
              <w:spacing w:before="37" w:line="268" w:lineRule="exact"/>
              <w:rPr>
                <w:rFonts w:ascii="SimSun" w:hAnsi="SimSun" w:eastAsia="SimSun" w:cs="SimSun"/>
                <w:sz w:val="20"/>
                <w:szCs w:val="20"/>
              </w:rPr>
            </w:pPr>
            <w:r>
              <w:rPr>
                <w:rFonts w:ascii="MS Gothic" w:hAnsi="MS Gothic" w:eastAsia="MS Gothic" w:cs="MS Gothic"/>
                <w:sz w:val="20"/>
                <w:szCs w:val="20"/>
                <w:spacing w:val="-1"/>
                <w:position w:val="1"/>
              </w:rPr>
              <w:t>□</w:t>
            </w:r>
            <w:r>
              <w:rPr>
                <w:rFonts w:ascii="SimSun" w:hAnsi="SimSun" w:eastAsia="SimSun" w:cs="SimSun"/>
                <w:sz w:val="20"/>
                <w:szCs w:val="20"/>
                <w:spacing w:val="-1"/>
                <w:position w:val="1"/>
              </w:rPr>
              <w:t>符合</w:t>
            </w:r>
          </w:p>
          <w:p>
            <w:pPr>
              <w:ind w:left="123"/>
              <w:spacing w:before="42" w:line="224" w:lineRule="auto"/>
              <w:rPr>
                <w:rFonts w:ascii="SimSun" w:hAnsi="SimSun" w:eastAsia="SimSun" w:cs="SimSun"/>
                <w:sz w:val="20"/>
                <w:szCs w:val="20"/>
              </w:rPr>
            </w:pPr>
            <w:r>
              <w:rPr>
                <w:rFonts w:ascii="Segoe UI Symbol" w:hAnsi="Segoe UI Symbol" w:eastAsia="Segoe UI Symbol" w:cs="Segoe UI Symbol"/>
                <w:sz w:val="20"/>
                <w:szCs w:val="20"/>
                <w:spacing w:val="-5"/>
              </w:rPr>
              <w:t>□</w:t>
            </w:r>
            <w:r>
              <w:rPr>
                <w:rFonts w:ascii="SimSun" w:hAnsi="SimSun" w:eastAsia="SimSun" w:cs="SimSun"/>
                <w:sz w:val="20"/>
                <w:szCs w:val="20"/>
                <w:spacing w:val="-5"/>
              </w:rPr>
              <w:t>不符合 (</w:t>
            </w:r>
            <w:r>
              <w:rPr>
                <w:rFonts w:ascii="SimSun" w:hAnsi="SimSun" w:eastAsia="SimSun" w:cs="SimSun"/>
                <w:sz w:val="20"/>
                <w:szCs w:val="20"/>
                <w:spacing w:val="6"/>
              </w:rPr>
              <w:t xml:space="preserve">         </w:t>
            </w:r>
            <w:r>
              <w:rPr>
                <w:rFonts w:ascii="SimSun" w:hAnsi="SimSun" w:eastAsia="SimSun" w:cs="SimSun"/>
                <w:sz w:val="20"/>
                <w:szCs w:val="20"/>
                <w:spacing w:val="-5"/>
              </w:rPr>
              <w:t>)</w:t>
            </w:r>
          </w:p>
        </w:tc>
      </w:tr>
      <w:tr>
        <w:trPr>
          <w:trHeight w:val="614" w:hRule="atLeast"/>
        </w:trPr>
        <w:tc>
          <w:tcPr>
            <w:tcW w:w="719" w:type="dxa"/>
            <w:vAlign w:val="top"/>
          </w:tcPr>
          <w:p>
            <w:pPr>
              <w:pStyle w:val="TableText"/>
              <w:ind w:left="162"/>
              <w:spacing w:before="159" w:line="277" w:lineRule="exact"/>
              <w:rPr/>
            </w:pPr>
            <w:r>
              <w:rPr>
                <w:spacing w:val="-5"/>
                <w:position w:val="1"/>
              </w:rPr>
              <w:t>b.</w:t>
            </w:r>
          </w:p>
        </w:tc>
        <w:tc>
          <w:tcPr>
            <w:tcW w:w="3500" w:type="dxa"/>
            <w:vAlign w:val="top"/>
          </w:tcPr>
          <w:p>
            <w:pPr>
              <w:pStyle w:val="TableText"/>
              <w:ind w:left="110" w:right="213" w:hanging="4"/>
              <w:spacing w:before="42" w:line="259" w:lineRule="auto"/>
              <w:rPr>
                <w:rFonts w:ascii="SimSun" w:hAnsi="SimSun" w:eastAsia="SimSun" w:cs="SimSun"/>
              </w:rPr>
            </w:pPr>
            <w:r>
              <w:rPr>
                <w:rFonts w:ascii="SimSun" w:hAnsi="SimSun" w:eastAsia="SimSun" w:cs="SimSun"/>
                <w:spacing w:val="5"/>
              </w:rPr>
              <w:t>对</w:t>
            </w:r>
            <w:r>
              <w:rPr/>
              <w:t>GHG</w:t>
            </w:r>
            <w:r>
              <w:rPr>
                <w:rFonts w:ascii="SimSun" w:hAnsi="SimSun" w:eastAsia="SimSun" w:cs="SimSun"/>
                <w:spacing w:val="5"/>
              </w:rPr>
              <w:t>陈述具有实质性意义的</w:t>
            </w:r>
            <w:r>
              <w:rPr/>
              <w:t>GHG</w:t>
            </w:r>
            <w:r>
              <w:rPr>
                <w:spacing w:val="7"/>
              </w:rPr>
              <w:t xml:space="preserve"> </w:t>
            </w:r>
            <w:r>
              <w:rPr>
                <w:rFonts w:ascii="SimSun" w:hAnsi="SimSun" w:eastAsia="SimSun" w:cs="SimSun"/>
                <w:spacing w:val="8"/>
              </w:rPr>
              <w:t>源、汇与库的场所或设施的增加；</w:t>
            </w:r>
          </w:p>
        </w:tc>
        <w:tc>
          <w:tcPr>
            <w:tcW w:w="2477" w:type="dxa"/>
            <w:vAlign w:val="top"/>
          </w:tcPr>
          <w:p>
            <w:pPr>
              <w:ind w:left="131" w:right="708" w:hanging="10"/>
              <w:spacing w:before="48" w:line="250" w:lineRule="auto"/>
              <w:rPr>
                <w:rFonts w:ascii="SimSun" w:hAnsi="SimSun" w:eastAsia="SimSun" w:cs="SimSun"/>
                <w:sz w:val="20"/>
                <w:szCs w:val="20"/>
              </w:rPr>
            </w:pPr>
            <w:r>
              <w:rPr>
                <w:rFonts w:ascii="Segoe UI Symbol" w:hAnsi="Segoe UI Symbol" w:eastAsia="Segoe UI Symbol" w:cs="Segoe UI Symbol"/>
                <w:sz w:val="20"/>
                <w:szCs w:val="20"/>
                <w:spacing w:val="-21"/>
                <w:w w:val="99"/>
              </w:rPr>
              <w:t>□</w:t>
            </w:r>
            <w:r>
              <w:rPr>
                <w:rFonts w:ascii="SimSun" w:hAnsi="SimSun" w:eastAsia="SimSun" w:cs="SimSun"/>
                <w:sz w:val="20"/>
                <w:szCs w:val="20"/>
                <w:spacing w:val="-21"/>
                <w:w w:val="99"/>
              </w:rPr>
              <w:t>有</w:t>
            </w:r>
            <w:r>
              <w:rPr>
                <w:rFonts w:ascii="SimSun" w:hAnsi="SimSun" w:eastAsia="SimSun" w:cs="SimSun"/>
                <w:sz w:val="20"/>
                <w:szCs w:val="20"/>
                <w:spacing w:val="-4"/>
              </w:rPr>
              <w:t xml:space="preserve"> </w:t>
            </w:r>
            <w:r>
              <w:rPr>
                <w:rFonts w:ascii="SimSun" w:hAnsi="SimSun" w:eastAsia="SimSun" w:cs="SimSun"/>
                <w:sz w:val="20"/>
                <w:szCs w:val="20"/>
                <w:spacing w:val="-21"/>
                <w:w w:val="99"/>
              </w:rPr>
              <w:t>(</w:t>
            </w:r>
            <w:r>
              <w:rPr>
                <w:rFonts w:ascii="SimSun" w:hAnsi="SimSun" w:eastAsia="SimSun" w:cs="SimSun"/>
                <w:sz w:val="20"/>
                <w:szCs w:val="20"/>
                <w:spacing w:val="6"/>
              </w:rPr>
              <w:t xml:space="preserve">          </w:t>
            </w:r>
            <w:r>
              <w:rPr>
                <w:rFonts w:ascii="SimSun" w:hAnsi="SimSun" w:eastAsia="SimSun" w:cs="SimSun"/>
                <w:sz w:val="20"/>
                <w:szCs w:val="20"/>
                <w:spacing w:val="-21"/>
                <w:w w:val="99"/>
              </w:rPr>
              <w:t>)</w:t>
            </w:r>
            <w:r>
              <w:rPr>
                <w:rFonts w:ascii="SimSun" w:hAnsi="SimSun" w:eastAsia="SimSun" w:cs="SimSun"/>
                <w:sz w:val="20"/>
                <w:szCs w:val="20"/>
                <w:spacing w:val="2"/>
              </w:rPr>
              <w:t xml:space="preserve"> </w:t>
            </w:r>
            <w:r>
              <w:rPr>
                <w:rFonts w:ascii="MS Gothic" w:hAnsi="MS Gothic" w:eastAsia="MS Gothic" w:cs="MS Gothic"/>
                <w:sz w:val="20"/>
                <w:szCs w:val="20"/>
                <w:spacing w:val="-4"/>
              </w:rPr>
              <w:t>☒</w:t>
            </w:r>
            <w:r>
              <w:rPr>
                <w:rFonts w:ascii="SimSun" w:hAnsi="SimSun" w:eastAsia="SimSun" w:cs="SimSun"/>
                <w:sz w:val="20"/>
                <w:szCs w:val="20"/>
                <w:spacing w:val="-4"/>
              </w:rPr>
              <w:t>无</w:t>
            </w:r>
          </w:p>
        </w:tc>
        <w:tc>
          <w:tcPr>
            <w:tcW w:w="2666" w:type="dxa"/>
            <w:vAlign w:val="top"/>
          </w:tcPr>
          <w:p>
            <w:pPr>
              <w:ind w:left="134"/>
              <w:spacing w:before="37" w:line="268" w:lineRule="exact"/>
              <w:rPr>
                <w:rFonts w:ascii="SimSun" w:hAnsi="SimSun" w:eastAsia="SimSun" w:cs="SimSun"/>
                <w:sz w:val="20"/>
                <w:szCs w:val="20"/>
              </w:rPr>
            </w:pPr>
            <w:r>
              <w:rPr>
                <w:rFonts w:ascii="MS Gothic" w:hAnsi="MS Gothic" w:eastAsia="MS Gothic" w:cs="MS Gothic"/>
                <w:sz w:val="20"/>
                <w:szCs w:val="20"/>
                <w:spacing w:val="-1"/>
                <w:position w:val="1"/>
              </w:rPr>
              <w:t>□</w:t>
            </w:r>
            <w:r>
              <w:rPr>
                <w:rFonts w:ascii="SimSun" w:hAnsi="SimSun" w:eastAsia="SimSun" w:cs="SimSun"/>
                <w:sz w:val="20"/>
                <w:szCs w:val="20"/>
                <w:spacing w:val="-1"/>
                <w:position w:val="1"/>
              </w:rPr>
              <w:t>符合</w:t>
            </w:r>
          </w:p>
          <w:p>
            <w:pPr>
              <w:ind w:left="123"/>
              <w:spacing w:before="42" w:line="223" w:lineRule="auto"/>
              <w:rPr>
                <w:rFonts w:ascii="SimSun" w:hAnsi="SimSun" w:eastAsia="SimSun" w:cs="SimSun"/>
                <w:sz w:val="20"/>
                <w:szCs w:val="20"/>
              </w:rPr>
            </w:pPr>
            <w:r>
              <w:rPr>
                <w:rFonts w:ascii="Segoe UI Symbol" w:hAnsi="Segoe UI Symbol" w:eastAsia="Segoe UI Symbol" w:cs="Segoe UI Symbol"/>
                <w:sz w:val="20"/>
                <w:szCs w:val="20"/>
                <w:spacing w:val="-5"/>
              </w:rPr>
              <w:t>□</w:t>
            </w:r>
            <w:r>
              <w:rPr>
                <w:rFonts w:ascii="SimSun" w:hAnsi="SimSun" w:eastAsia="SimSun" w:cs="SimSun"/>
                <w:sz w:val="20"/>
                <w:szCs w:val="20"/>
                <w:spacing w:val="-5"/>
              </w:rPr>
              <w:t>不符合 (</w:t>
            </w:r>
            <w:r>
              <w:rPr>
                <w:rFonts w:ascii="SimSun" w:hAnsi="SimSun" w:eastAsia="SimSun" w:cs="SimSun"/>
                <w:sz w:val="20"/>
                <w:szCs w:val="20"/>
                <w:spacing w:val="6"/>
              </w:rPr>
              <w:t xml:space="preserve">         </w:t>
            </w:r>
            <w:r>
              <w:rPr>
                <w:rFonts w:ascii="SimSun" w:hAnsi="SimSun" w:eastAsia="SimSun" w:cs="SimSun"/>
                <w:sz w:val="20"/>
                <w:szCs w:val="20"/>
                <w:spacing w:val="-5"/>
              </w:rPr>
              <w:t>)</w:t>
            </w:r>
          </w:p>
        </w:tc>
      </w:tr>
      <w:tr>
        <w:trPr>
          <w:trHeight w:val="613" w:hRule="atLeast"/>
        </w:trPr>
        <w:tc>
          <w:tcPr>
            <w:tcW w:w="719" w:type="dxa"/>
            <w:vAlign w:val="top"/>
          </w:tcPr>
          <w:p>
            <w:pPr>
              <w:pStyle w:val="TableText"/>
              <w:ind w:left="157"/>
              <w:spacing w:before="265" w:line="163" w:lineRule="auto"/>
              <w:rPr/>
            </w:pPr>
            <w:r>
              <w:rPr/>
              <w:t>c.</w:t>
            </w:r>
          </w:p>
        </w:tc>
        <w:tc>
          <w:tcPr>
            <w:tcW w:w="3500" w:type="dxa"/>
            <w:vAlign w:val="top"/>
          </w:tcPr>
          <w:p>
            <w:pPr>
              <w:ind w:left="108"/>
              <w:spacing w:before="192" w:line="266" w:lineRule="exact"/>
              <w:rPr>
                <w:rFonts w:ascii="SimSun" w:hAnsi="SimSun" w:eastAsia="SimSun" w:cs="SimSun"/>
                <w:sz w:val="20"/>
                <w:szCs w:val="20"/>
              </w:rPr>
            </w:pPr>
            <w:r>
              <w:rPr>
                <w:rFonts w:ascii="SimSun" w:hAnsi="SimSun" w:eastAsia="SimSun" w:cs="SimSun"/>
                <w:sz w:val="20"/>
                <w:szCs w:val="20"/>
                <w:spacing w:val="8"/>
                <w:position w:val="1"/>
              </w:rPr>
              <w:t>报告的范围或边界发生实质性变化；</w:t>
            </w:r>
          </w:p>
        </w:tc>
        <w:tc>
          <w:tcPr>
            <w:tcW w:w="2477" w:type="dxa"/>
            <w:vAlign w:val="top"/>
          </w:tcPr>
          <w:p>
            <w:pPr>
              <w:ind w:left="132" w:right="676"/>
              <w:spacing w:before="37" w:line="261" w:lineRule="auto"/>
              <w:rPr>
                <w:rFonts w:ascii="SimSun" w:hAnsi="SimSun" w:eastAsia="SimSun" w:cs="SimSun"/>
                <w:sz w:val="20"/>
                <w:szCs w:val="20"/>
              </w:rPr>
            </w:pPr>
            <w:r>
              <w:rPr>
                <w:rFonts w:ascii="MS Gothic" w:hAnsi="MS Gothic" w:eastAsia="MS Gothic" w:cs="MS Gothic"/>
                <w:sz w:val="20"/>
                <w:szCs w:val="20"/>
                <w:spacing w:val="-24"/>
              </w:rPr>
              <w:t>□</w:t>
            </w:r>
            <w:r>
              <w:rPr>
                <w:rFonts w:ascii="SimSun" w:hAnsi="SimSun" w:eastAsia="SimSun" w:cs="SimSun"/>
                <w:sz w:val="20"/>
                <w:szCs w:val="20"/>
                <w:spacing w:val="-24"/>
              </w:rPr>
              <w:t>有</w:t>
            </w:r>
            <w:r>
              <w:rPr>
                <w:rFonts w:ascii="SimSun" w:hAnsi="SimSun" w:eastAsia="SimSun" w:cs="SimSun"/>
                <w:sz w:val="20"/>
                <w:szCs w:val="20"/>
                <w:spacing w:val="-5"/>
              </w:rPr>
              <w:t xml:space="preserve"> </w:t>
            </w:r>
            <w:r>
              <w:rPr>
                <w:rFonts w:ascii="SimSun" w:hAnsi="SimSun" w:eastAsia="SimSun" w:cs="SimSun"/>
                <w:sz w:val="20"/>
                <w:szCs w:val="20"/>
                <w:spacing w:val="-24"/>
              </w:rPr>
              <w:t>(</w:t>
            </w:r>
            <w:r>
              <w:rPr>
                <w:rFonts w:ascii="SimSun" w:hAnsi="SimSun" w:eastAsia="SimSun" w:cs="SimSun"/>
                <w:sz w:val="20"/>
                <w:szCs w:val="20"/>
                <w:spacing w:val="6"/>
              </w:rPr>
              <w:t xml:space="preserve">          </w:t>
            </w:r>
            <w:r>
              <w:rPr>
                <w:rFonts w:ascii="SimSun" w:hAnsi="SimSun" w:eastAsia="SimSun" w:cs="SimSun"/>
                <w:sz w:val="20"/>
                <w:szCs w:val="20"/>
                <w:spacing w:val="-24"/>
              </w:rPr>
              <w:t>)</w:t>
            </w:r>
            <w:r>
              <w:rPr>
                <w:rFonts w:ascii="SimSun" w:hAnsi="SimSun" w:eastAsia="SimSun" w:cs="SimSun"/>
                <w:sz w:val="20"/>
                <w:szCs w:val="20"/>
                <w:spacing w:val="2"/>
              </w:rPr>
              <w:t xml:space="preserve"> </w:t>
            </w:r>
            <w:r>
              <w:rPr>
                <w:rFonts w:ascii="MS Gothic" w:hAnsi="MS Gothic" w:eastAsia="MS Gothic" w:cs="MS Gothic"/>
                <w:sz w:val="20"/>
                <w:szCs w:val="20"/>
                <w:spacing w:val="-4"/>
              </w:rPr>
              <w:t>☒</w:t>
            </w:r>
            <w:r>
              <w:rPr>
                <w:rFonts w:ascii="SimSun" w:hAnsi="SimSun" w:eastAsia="SimSun" w:cs="SimSun"/>
                <w:sz w:val="20"/>
                <w:szCs w:val="20"/>
                <w:spacing w:val="-4"/>
              </w:rPr>
              <w:t>无</w:t>
            </w:r>
          </w:p>
        </w:tc>
        <w:tc>
          <w:tcPr>
            <w:tcW w:w="2666" w:type="dxa"/>
            <w:vAlign w:val="top"/>
          </w:tcPr>
          <w:p>
            <w:pPr>
              <w:ind w:left="134"/>
              <w:spacing w:before="37" w:line="269" w:lineRule="exact"/>
              <w:rPr>
                <w:rFonts w:ascii="SimSun" w:hAnsi="SimSun" w:eastAsia="SimSun" w:cs="SimSun"/>
                <w:sz w:val="20"/>
                <w:szCs w:val="20"/>
              </w:rPr>
            </w:pPr>
            <w:r>
              <w:rPr>
                <w:rFonts w:ascii="MS Gothic" w:hAnsi="MS Gothic" w:eastAsia="MS Gothic" w:cs="MS Gothic"/>
                <w:sz w:val="20"/>
                <w:szCs w:val="20"/>
                <w:spacing w:val="-1"/>
                <w:position w:val="1"/>
              </w:rPr>
              <w:t>□</w:t>
            </w:r>
            <w:r>
              <w:rPr>
                <w:rFonts w:ascii="SimSun" w:hAnsi="SimSun" w:eastAsia="SimSun" w:cs="SimSun"/>
                <w:sz w:val="20"/>
                <w:szCs w:val="20"/>
                <w:spacing w:val="-1"/>
                <w:position w:val="1"/>
              </w:rPr>
              <w:t>符合</w:t>
            </w:r>
          </w:p>
          <w:p>
            <w:pPr>
              <w:ind w:left="123"/>
              <w:spacing w:before="42" w:line="222" w:lineRule="auto"/>
              <w:rPr>
                <w:rFonts w:ascii="SimSun" w:hAnsi="SimSun" w:eastAsia="SimSun" w:cs="SimSun"/>
                <w:sz w:val="20"/>
                <w:szCs w:val="20"/>
              </w:rPr>
            </w:pPr>
            <w:r>
              <w:rPr>
                <w:rFonts w:ascii="Segoe UI Symbol" w:hAnsi="Segoe UI Symbol" w:eastAsia="Segoe UI Symbol" w:cs="Segoe UI Symbol"/>
                <w:sz w:val="20"/>
                <w:szCs w:val="20"/>
                <w:spacing w:val="-5"/>
              </w:rPr>
              <w:t>□</w:t>
            </w:r>
            <w:r>
              <w:rPr>
                <w:rFonts w:ascii="SimSun" w:hAnsi="SimSun" w:eastAsia="SimSun" w:cs="SimSun"/>
                <w:sz w:val="20"/>
                <w:szCs w:val="20"/>
                <w:spacing w:val="-5"/>
              </w:rPr>
              <w:t>不符合 (</w:t>
            </w:r>
            <w:r>
              <w:rPr>
                <w:rFonts w:ascii="SimSun" w:hAnsi="SimSun" w:eastAsia="SimSun" w:cs="SimSun"/>
                <w:sz w:val="20"/>
                <w:szCs w:val="20"/>
                <w:spacing w:val="6"/>
              </w:rPr>
              <w:t xml:space="preserve">         </w:t>
            </w:r>
            <w:r>
              <w:rPr>
                <w:rFonts w:ascii="SimSun" w:hAnsi="SimSun" w:eastAsia="SimSun" w:cs="SimSun"/>
                <w:sz w:val="20"/>
                <w:szCs w:val="20"/>
                <w:spacing w:val="-5"/>
              </w:rPr>
              <w:t>)</w:t>
            </w:r>
          </w:p>
        </w:tc>
      </w:tr>
      <w:tr>
        <w:trPr>
          <w:trHeight w:val="328" w:hRule="atLeast"/>
        </w:trPr>
        <w:tc>
          <w:tcPr>
            <w:tcW w:w="719" w:type="dxa"/>
            <w:vAlign w:val="top"/>
          </w:tcPr>
          <w:p>
            <w:pPr>
              <w:pStyle w:val="TableText"/>
              <w:ind w:left="157"/>
              <w:spacing w:before="11" w:line="278" w:lineRule="exact"/>
              <w:rPr/>
            </w:pPr>
            <w:r>
              <w:rPr>
                <w:spacing w:val="-2"/>
                <w:position w:val="1"/>
              </w:rPr>
              <w:t>d.</w:t>
            </w:r>
          </w:p>
        </w:tc>
        <w:tc>
          <w:tcPr>
            <w:tcW w:w="3500" w:type="dxa"/>
            <w:vAlign w:val="top"/>
          </w:tcPr>
          <w:p>
            <w:pPr>
              <w:ind w:left="109"/>
              <w:spacing w:before="45" w:line="267" w:lineRule="exact"/>
              <w:rPr>
                <w:rFonts w:ascii="SimSun" w:hAnsi="SimSun" w:eastAsia="SimSun" w:cs="SimSun"/>
                <w:sz w:val="20"/>
                <w:szCs w:val="20"/>
              </w:rPr>
            </w:pPr>
            <w:r>
              <w:rPr>
                <w:rFonts w:ascii="SimSun" w:hAnsi="SimSun" w:eastAsia="SimSun" w:cs="SimSun"/>
                <w:sz w:val="20"/>
                <w:szCs w:val="20"/>
                <w:spacing w:val="9"/>
                <w:position w:val="1"/>
              </w:rPr>
              <w:t>涉及特定场所或设施的数据管理的</w:t>
            </w:r>
          </w:p>
        </w:tc>
        <w:tc>
          <w:tcPr>
            <w:tcW w:w="2477" w:type="dxa"/>
            <w:vAlign w:val="top"/>
          </w:tcPr>
          <w:p>
            <w:pPr>
              <w:ind w:left="121"/>
              <w:spacing w:before="51" w:line="233" w:lineRule="auto"/>
              <w:rPr>
                <w:rFonts w:ascii="SimSun" w:hAnsi="SimSun" w:eastAsia="SimSun" w:cs="SimSun"/>
                <w:sz w:val="20"/>
                <w:szCs w:val="20"/>
              </w:rPr>
            </w:pPr>
            <w:r>
              <w:rPr>
                <w:rFonts w:ascii="Segoe UI Symbol" w:hAnsi="Segoe UI Symbol" w:eastAsia="Segoe UI Symbol" w:cs="Segoe UI Symbol"/>
                <w:sz w:val="20"/>
                <w:szCs w:val="20"/>
                <w:spacing w:val="-10"/>
              </w:rPr>
              <w:t>□</w:t>
            </w:r>
            <w:r>
              <w:rPr>
                <w:rFonts w:ascii="SimSun" w:hAnsi="SimSun" w:eastAsia="SimSun" w:cs="SimSun"/>
                <w:sz w:val="20"/>
                <w:szCs w:val="20"/>
                <w:spacing w:val="-10"/>
              </w:rPr>
              <w:t>有 (</w:t>
            </w:r>
            <w:r>
              <w:rPr>
                <w:rFonts w:ascii="SimSun" w:hAnsi="SimSun" w:eastAsia="SimSun" w:cs="SimSun"/>
                <w:sz w:val="20"/>
                <w:szCs w:val="20"/>
                <w:spacing w:val="6"/>
              </w:rPr>
              <w:t xml:space="preserve">          </w:t>
            </w:r>
            <w:r>
              <w:rPr>
                <w:rFonts w:ascii="SimSun" w:hAnsi="SimSun" w:eastAsia="SimSun" w:cs="SimSun"/>
                <w:sz w:val="20"/>
                <w:szCs w:val="20"/>
                <w:spacing w:val="-10"/>
              </w:rPr>
              <w:t>)</w:t>
            </w:r>
          </w:p>
        </w:tc>
        <w:tc>
          <w:tcPr>
            <w:tcW w:w="2666" w:type="dxa"/>
            <w:vAlign w:val="top"/>
          </w:tcPr>
          <w:p>
            <w:pPr>
              <w:ind w:left="134"/>
              <w:spacing w:before="40" w:line="267" w:lineRule="exact"/>
              <w:rPr>
                <w:rFonts w:ascii="SimSun" w:hAnsi="SimSun" w:eastAsia="SimSun" w:cs="SimSun"/>
                <w:sz w:val="20"/>
                <w:szCs w:val="20"/>
              </w:rPr>
            </w:pPr>
            <w:r>
              <w:rPr>
                <w:rFonts w:ascii="MS Gothic" w:hAnsi="MS Gothic" w:eastAsia="MS Gothic" w:cs="MS Gothic"/>
                <w:sz w:val="20"/>
                <w:szCs w:val="20"/>
                <w:spacing w:val="-1"/>
                <w:position w:val="1"/>
              </w:rPr>
              <w:t>□</w:t>
            </w:r>
            <w:r>
              <w:rPr>
                <w:rFonts w:ascii="SimSun" w:hAnsi="SimSun" w:eastAsia="SimSun" w:cs="SimSun"/>
                <w:sz w:val="20"/>
                <w:szCs w:val="20"/>
                <w:spacing w:val="-1"/>
                <w:position w:val="1"/>
              </w:rPr>
              <w:t>符合</w:t>
            </w:r>
          </w:p>
        </w:tc>
      </w:tr>
    </w:tbl>
    <w:p>
      <w:pPr>
        <w:pStyle w:val="BodyText"/>
        <w:rPr/>
      </w:pPr>
      <w:r/>
    </w:p>
    <w:p>
      <w:pPr>
        <w:sectPr>
          <w:headerReference w:type="default" r:id="rId15"/>
          <w:footerReference w:type="default" r:id="rId16"/>
          <w:pgSz w:w="11906" w:h="16839"/>
          <w:pgMar w:top="1214" w:right="1134" w:bottom="1665" w:left="1287" w:header="578" w:footer="1435" w:gutter="0"/>
        </w:sectPr>
        <w:rPr/>
      </w:pPr>
    </w:p>
    <w:p>
      <w:pPr>
        <w:spacing w:before="30"/>
        <w:rPr/>
      </w:pPr>
      <w:r/>
    </w:p>
    <w:p>
      <w:pPr>
        <w:spacing w:before="29"/>
        <w:rPr/>
      </w:pPr>
      <w:r/>
    </w:p>
    <w:tbl>
      <w:tblPr>
        <w:tblStyle w:val="TableNormal"/>
        <w:tblW w:w="936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19"/>
        <w:gridCol w:w="3500"/>
        <w:gridCol w:w="2477"/>
        <w:gridCol w:w="2666"/>
      </w:tblGrid>
      <w:tr>
        <w:trPr>
          <w:trHeight w:val="319" w:hRule="atLeast"/>
        </w:trPr>
        <w:tc>
          <w:tcPr>
            <w:tcW w:w="719" w:type="dxa"/>
            <w:vAlign w:val="top"/>
          </w:tcPr>
          <w:p>
            <w:pPr>
              <w:pStyle w:val="TableText"/>
              <w:rPr>
                <w:sz w:val="21"/>
              </w:rPr>
            </w:pPr>
            <w:r/>
          </w:p>
        </w:tc>
        <w:tc>
          <w:tcPr>
            <w:tcW w:w="3500" w:type="dxa"/>
            <w:vAlign w:val="top"/>
          </w:tcPr>
          <w:p>
            <w:pPr>
              <w:ind w:left="107"/>
              <w:spacing w:before="41" w:line="267" w:lineRule="exact"/>
              <w:rPr>
                <w:rFonts w:ascii="SimSun" w:hAnsi="SimSun" w:eastAsia="SimSun" w:cs="SimSun"/>
                <w:sz w:val="20"/>
                <w:szCs w:val="20"/>
              </w:rPr>
            </w:pPr>
            <w:r>
              <w:rPr>
                <w:rFonts w:ascii="SimSun" w:hAnsi="SimSun" w:eastAsia="SimSun" w:cs="SimSun"/>
                <w:sz w:val="20"/>
                <w:szCs w:val="20"/>
                <w:spacing w:val="6"/>
                <w:position w:val="1"/>
              </w:rPr>
              <w:t>显著变化。</w:t>
            </w:r>
          </w:p>
        </w:tc>
        <w:tc>
          <w:tcPr>
            <w:tcW w:w="2477" w:type="dxa"/>
            <w:vAlign w:val="top"/>
          </w:tcPr>
          <w:p>
            <w:pPr>
              <w:ind w:left="132"/>
              <w:spacing w:before="39" w:line="269" w:lineRule="exact"/>
              <w:rPr>
                <w:rFonts w:ascii="SimSun" w:hAnsi="SimSun" w:eastAsia="SimSun" w:cs="SimSun"/>
                <w:sz w:val="20"/>
                <w:szCs w:val="20"/>
              </w:rPr>
            </w:pPr>
            <w:r>
              <w:rPr>
                <w:rFonts w:ascii="MS Gothic" w:hAnsi="MS Gothic" w:eastAsia="MS Gothic" w:cs="MS Gothic"/>
                <w:sz w:val="20"/>
                <w:szCs w:val="20"/>
                <w:spacing w:val="-4"/>
                <w:position w:val="1"/>
              </w:rPr>
              <w:t>☒</w:t>
            </w:r>
            <w:r>
              <w:rPr>
                <w:rFonts w:ascii="SimSun" w:hAnsi="SimSun" w:eastAsia="SimSun" w:cs="SimSun"/>
                <w:sz w:val="20"/>
                <w:szCs w:val="20"/>
                <w:spacing w:val="-4"/>
                <w:position w:val="1"/>
              </w:rPr>
              <w:t>无</w:t>
            </w:r>
          </w:p>
        </w:tc>
        <w:tc>
          <w:tcPr>
            <w:tcW w:w="2666" w:type="dxa"/>
            <w:vAlign w:val="top"/>
          </w:tcPr>
          <w:p>
            <w:pPr>
              <w:ind w:left="123"/>
              <w:spacing w:before="50" w:line="226" w:lineRule="auto"/>
              <w:rPr>
                <w:rFonts w:ascii="SimSun" w:hAnsi="SimSun" w:eastAsia="SimSun" w:cs="SimSun"/>
                <w:sz w:val="20"/>
                <w:szCs w:val="20"/>
              </w:rPr>
            </w:pPr>
            <w:r>
              <w:rPr>
                <w:rFonts w:ascii="Segoe UI Symbol" w:hAnsi="Segoe UI Symbol" w:eastAsia="Segoe UI Symbol" w:cs="Segoe UI Symbol"/>
                <w:sz w:val="20"/>
                <w:szCs w:val="20"/>
                <w:spacing w:val="-5"/>
              </w:rPr>
              <w:t>□</w:t>
            </w:r>
            <w:r>
              <w:rPr>
                <w:rFonts w:ascii="SimSun" w:hAnsi="SimSun" w:eastAsia="SimSun" w:cs="SimSun"/>
                <w:sz w:val="20"/>
                <w:szCs w:val="20"/>
                <w:spacing w:val="-5"/>
              </w:rPr>
              <w:t>不符合 (</w:t>
            </w:r>
            <w:r>
              <w:rPr>
                <w:rFonts w:ascii="SimSun" w:hAnsi="SimSun" w:eastAsia="SimSun" w:cs="SimSun"/>
                <w:sz w:val="20"/>
                <w:szCs w:val="20"/>
                <w:spacing w:val="6"/>
              </w:rPr>
              <w:t xml:space="preserve">         </w:t>
            </w:r>
            <w:r>
              <w:rPr>
                <w:rFonts w:ascii="SimSun" w:hAnsi="SimSun" w:eastAsia="SimSun" w:cs="SimSun"/>
                <w:sz w:val="20"/>
                <w:szCs w:val="20"/>
                <w:spacing w:val="-5"/>
              </w:rPr>
              <w:t>)</w:t>
            </w:r>
          </w:p>
        </w:tc>
      </w:tr>
    </w:tbl>
    <w:p>
      <w:pPr>
        <w:pStyle w:val="BodyText"/>
        <w:ind w:left="122"/>
        <w:spacing w:before="160" w:line="237" w:lineRule="auto"/>
        <w:outlineLvl w:val="1"/>
        <w:rPr>
          <w:rFonts w:ascii="SimSun" w:hAnsi="SimSun" w:eastAsia="SimSun" w:cs="SimSun"/>
          <w:sz w:val="24"/>
          <w:szCs w:val="24"/>
        </w:rPr>
      </w:pPr>
      <w:r>
        <w:rPr>
          <w:sz w:val="24"/>
          <w:szCs w:val="24"/>
          <w:b/>
          <w:bCs/>
          <w:spacing w:val="-6"/>
        </w:rPr>
        <w:t>2.3</w:t>
      </w:r>
      <w:r>
        <w:rPr>
          <w:sz w:val="24"/>
          <w:szCs w:val="24"/>
          <w:b/>
          <w:bCs/>
          <w:spacing w:val="37"/>
          <w:w w:val="101"/>
        </w:rPr>
        <w:t xml:space="preserve"> </w:t>
      </w:r>
      <w:r>
        <w:rPr>
          <w:sz w:val="24"/>
          <w:szCs w:val="24"/>
          <w:b/>
          <w:bCs/>
          <w:spacing w:val="-6"/>
        </w:rPr>
        <w:t>GHG </w:t>
      </w:r>
      <w:r>
        <w:rPr>
          <w:rFonts w:ascii="SimSun" w:hAnsi="SimSun" w:eastAsia="SimSun" w:cs="SimSun"/>
          <w:sz w:val="24"/>
          <w:szCs w:val="24"/>
          <w:b/>
          <w:bCs/>
          <w:spacing w:val="-6"/>
        </w:rPr>
        <w:t>排放数据和信息的核查</w:t>
      </w:r>
    </w:p>
    <w:p>
      <w:pPr>
        <w:spacing w:line="156" w:lineRule="exact"/>
        <w:rPr/>
      </w:pPr>
      <w:r/>
    </w:p>
    <w:tbl>
      <w:tblPr>
        <w:tblStyle w:val="TableNormal"/>
        <w:tblW w:w="9364" w:type="dxa"/>
        <w:tblInd w:w="116"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822"/>
        <w:gridCol w:w="3008"/>
        <w:gridCol w:w="3534"/>
      </w:tblGrid>
      <w:tr>
        <w:trPr>
          <w:trHeight w:val="310" w:hRule="atLeast"/>
        </w:trPr>
        <w:tc>
          <w:tcPr>
            <w:tcW w:w="2822" w:type="dxa"/>
            <w:vAlign w:val="top"/>
          </w:tcPr>
          <w:p>
            <w:pPr>
              <w:ind w:left="786"/>
              <w:spacing w:before="41" w:line="239" w:lineRule="auto"/>
              <w:rPr>
                <w:rFonts w:ascii="SimSun" w:hAnsi="SimSun" w:eastAsia="SimSun" w:cs="SimSun"/>
                <w:sz w:val="20"/>
                <w:szCs w:val="20"/>
              </w:rPr>
            </w:pPr>
            <w:r>
              <w:rPr>
                <w:rFonts w:ascii="SimSun" w:hAnsi="SimSun" w:eastAsia="SimSun" w:cs="SimSun"/>
                <w:sz w:val="20"/>
                <w:szCs w:val="20"/>
                <w:b/>
                <w:bCs/>
                <w:spacing w:val="6"/>
              </w:rPr>
              <w:t>活动和排放源</w:t>
            </w:r>
          </w:p>
        </w:tc>
        <w:tc>
          <w:tcPr>
            <w:tcW w:w="3008" w:type="dxa"/>
            <w:vAlign w:val="top"/>
          </w:tcPr>
          <w:p>
            <w:pPr>
              <w:ind w:left="453"/>
              <w:spacing w:before="41" w:line="239" w:lineRule="auto"/>
              <w:rPr>
                <w:rFonts w:ascii="SimSun" w:hAnsi="SimSun" w:eastAsia="SimSun" w:cs="SimSun"/>
                <w:sz w:val="20"/>
                <w:szCs w:val="20"/>
              </w:rPr>
            </w:pPr>
            <w:r>
              <w:rPr>
                <w:rFonts w:ascii="SimSun" w:hAnsi="SimSun" w:eastAsia="SimSun" w:cs="SimSun"/>
                <w:sz w:val="20"/>
                <w:szCs w:val="20"/>
                <w:b/>
                <w:bCs/>
                <w:spacing w:val="7"/>
              </w:rPr>
              <w:t>核查过程中评估的文件</w:t>
            </w:r>
          </w:p>
        </w:tc>
        <w:tc>
          <w:tcPr>
            <w:tcW w:w="3534" w:type="dxa"/>
            <w:vAlign w:val="top"/>
          </w:tcPr>
          <w:p>
            <w:pPr>
              <w:ind w:left="1350"/>
              <w:spacing w:before="41" w:line="239" w:lineRule="auto"/>
              <w:rPr>
                <w:rFonts w:ascii="SimSun" w:hAnsi="SimSun" w:eastAsia="SimSun" w:cs="SimSun"/>
                <w:sz w:val="20"/>
                <w:szCs w:val="20"/>
              </w:rPr>
            </w:pPr>
            <w:r>
              <w:rPr>
                <w:rFonts w:ascii="SimSun" w:hAnsi="SimSun" w:eastAsia="SimSun" w:cs="SimSun"/>
                <w:sz w:val="20"/>
                <w:szCs w:val="20"/>
                <w:b/>
                <w:bCs/>
                <w:spacing w:val="6"/>
              </w:rPr>
              <w:t>核查发现</w:t>
            </w:r>
          </w:p>
        </w:tc>
      </w:tr>
      <w:tr>
        <w:trPr>
          <w:trHeight w:val="304" w:hRule="atLeast"/>
        </w:trPr>
        <w:tc>
          <w:tcPr>
            <w:tcW w:w="9364" w:type="dxa"/>
            <w:vAlign w:val="top"/>
            <w:gridSpan w:val="3"/>
          </w:tcPr>
          <w:p>
            <w:pPr>
              <w:pStyle w:val="TableText"/>
              <w:ind w:left="111"/>
              <w:spacing w:before="32" w:line="241" w:lineRule="auto"/>
              <w:rPr>
                <w:rFonts w:ascii="SimSun" w:hAnsi="SimSun" w:eastAsia="SimSun" w:cs="SimSun"/>
              </w:rPr>
            </w:pPr>
            <w:r>
              <w:rPr>
                <w:spacing w:val="1"/>
              </w:rPr>
              <w:t>-</w:t>
            </w:r>
            <w:r>
              <w:rPr>
                <w:rFonts w:ascii="SimSun" w:hAnsi="SimSun" w:eastAsia="SimSun" w:cs="SimSun"/>
                <w:spacing w:val="1"/>
              </w:rPr>
              <w:t>类别</w:t>
            </w:r>
            <w:r>
              <w:rPr>
                <w:rFonts w:ascii="SimSun" w:hAnsi="SimSun" w:eastAsia="SimSun" w:cs="SimSun"/>
                <w:spacing w:val="-20"/>
              </w:rPr>
              <w:t xml:space="preserve"> </w:t>
            </w:r>
            <w:r>
              <w:rPr>
                <w:spacing w:val="1"/>
              </w:rPr>
              <w:t>1</w:t>
            </w:r>
            <w:r>
              <w:rPr/>
              <w:t xml:space="preserve">  </w:t>
            </w:r>
            <w:r>
              <w:rPr>
                <w:rFonts w:ascii="SimSun" w:hAnsi="SimSun" w:eastAsia="SimSun" w:cs="SimSun"/>
                <w:spacing w:val="1"/>
              </w:rPr>
              <w:t>直接</w:t>
            </w:r>
            <w:r>
              <w:rPr>
                <w:rFonts w:ascii="SimSun" w:hAnsi="SimSun" w:eastAsia="SimSun" w:cs="SimSun"/>
                <w:spacing w:val="-35"/>
              </w:rPr>
              <w:t xml:space="preserve"> </w:t>
            </w:r>
            <w:r>
              <w:rPr/>
              <w:t>GHG</w:t>
            </w:r>
            <w:r>
              <w:rPr>
                <w:spacing w:val="1"/>
              </w:rPr>
              <w:t xml:space="preserve"> </w:t>
            </w:r>
            <w:r>
              <w:rPr>
                <w:rFonts w:ascii="SimSun" w:hAnsi="SimSun" w:eastAsia="SimSun" w:cs="SimSun"/>
                <w:spacing w:val="1"/>
              </w:rPr>
              <w:t>排放和清除</w:t>
            </w:r>
          </w:p>
        </w:tc>
      </w:tr>
      <w:tr>
        <w:trPr>
          <w:trHeight w:val="904" w:hRule="atLeast"/>
        </w:trPr>
        <w:tc>
          <w:tcPr>
            <w:tcW w:w="2822" w:type="dxa"/>
            <w:vAlign w:val="top"/>
          </w:tcPr>
          <w:p>
            <w:pPr>
              <w:ind w:left="112" w:right="147" w:firstLine="13"/>
              <w:spacing w:before="30" w:line="278" w:lineRule="auto"/>
              <w:rPr>
                <w:rFonts w:ascii="SimSun" w:hAnsi="SimSun" w:eastAsia="SimSun" w:cs="SimSun"/>
                <w:sz w:val="20"/>
                <w:szCs w:val="20"/>
              </w:rPr>
            </w:pPr>
            <w:r>
              <w:rPr>
                <w:rFonts w:ascii="SimSun" w:hAnsi="SimSun" w:eastAsia="SimSun" w:cs="SimSun"/>
                <w:sz w:val="20"/>
                <w:szCs w:val="20"/>
                <w:position w:val="-3"/>
              </w:rPr>
              <w:drawing>
                <wp:inline distT="0" distB="0" distL="0" distR="0">
                  <wp:extent cx="49502" cy="147048"/>
                  <wp:effectExtent l="0" t="0" r="0" b="0"/>
                  <wp:docPr id="16" name="IM 16"/>
                  <wp:cNvGraphicFramePr/>
                  <a:graphic>
                    <a:graphicData uri="http://schemas.openxmlformats.org/drawingml/2006/picture">
                      <pic:pic>
                        <pic:nvPicPr>
                          <pic:cNvPr id="16" name="IM 16"/>
                          <pic:cNvPicPr/>
                        </pic:nvPicPr>
                        <pic:blipFill>
                          <a:blip r:embed="rId18"/>
                          <a:stretch>
                            <a:fillRect/>
                          </a:stretch>
                        </pic:blipFill>
                        <pic:spPr>
                          <a:xfrm rot="0">
                            <a:off x="0" y="0"/>
                            <a:ext cx="49502" cy="147048"/>
                          </a:xfrm>
                          <a:prstGeom prst="rect">
                            <a:avLst/>
                          </a:prstGeom>
                        </pic:spPr>
                      </pic:pic>
                    </a:graphicData>
                  </a:graphic>
                </wp:inline>
              </w:drawing>
            </w:r>
            <w:r>
              <w:rPr>
                <w:rFonts w:ascii="SimSun" w:hAnsi="SimSun" w:eastAsia="SimSun" w:cs="SimSun"/>
                <w:sz w:val="20"/>
                <w:szCs w:val="20"/>
                <w:spacing w:val="65"/>
              </w:rPr>
              <w:t xml:space="preserve"> </w:t>
            </w:r>
            <w:r>
              <w:rPr>
                <w:rFonts w:ascii="SimSun" w:hAnsi="SimSun" w:eastAsia="SimSun" w:cs="SimSun"/>
                <w:sz w:val="20"/>
                <w:szCs w:val="20"/>
                <w:spacing w:val="9"/>
              </w:rPr>
              <w:t>源自固定源燃烧的直接排</w:t>
            </w:r>
            <w:r>
              <w:rPr>
                <w:rFonts w:ascii="SimSun" w:hAnsi="SimSun" w:eastAsia="SimSun" w:cs="SimSun"/>
                <w:sz w:val="20"/>
                <w:szCs w:val="20"/>
              </w:rPr>
              <w:t xml:space="preserve"> </w:t>
            </w:r>
            <w:r>
              <w:rPr>
                <w:rFonts w:ascii="SimSun" w:hAnsi="SimSun" w:eastAsia="SimSun" w:cs="SimSun"/>
                <w:sz w:val="20"/>
                <w:szCs w:val="20"/>
                <w:spacing w:val="4"/>
              </w:rPr>
              <w:t>放</w:t>
            </w:r>
          </w:p>
          <w:p>
            <w:pPr>
              <w:ind w:left="203"/>
              <w:spacing w:line="241" w:lineRule="auto"/>
              <w:rPr>
                <w:rFonts w:ascii="SimSun" w:hAnsi="SimSun" w:eastAsia="SimSun" w:cs="SimSun"/>
                <w:sz w:val="20"/>
                <w:szCs w:val="20"/>
              </w:rPr>
            </w:pPr>
            <w:r>
              <w:rPr>
                <w:rFonts w:ascii="SimSun" w:hAnsi="SimSun" w:eastAsia="SimSun" w:cs="SimSun"/>
                <w:sz w:val="20"/>
                <w:szCs w:val="20"/>
                <w:spacing w:val="-2"/>
              </w:rPr>
              <w:t>( </w:t>
            </w:r>
            <w:r>
              <w:rPr>
                <w:rFonts w:ascii="MS Gothic" w:hAnsi="MS Gothic" w:eastAsia="MS Gothic" w:cs="MS Gothic"/>
                <w:sz w:val="20"/>
                <w:szCs w:val="20"/>
                <w:spacing w:val="-2"/>
              </w:rPr>
              <w:t>□</w:t>
            </w:r>
            <w:r>
              <w:rPr>
                <w:rFonts w:ascii="MS Gothic" w:hAnsi="MS Gothic" w:eastAsia="MS Gothic" w:cs="MS Gothic"/>
                <w:sz w:val="20"/>
                <w:szCs w:val="20"/>
                <w:spacing w:val="-2"/>
              </w:rPr>
              <w:t xml:space="preserve"> </w:t>
            </w:r>
            <w:r>
              <w:rPr>
                <w:rFonts w:ascii="SimSun" w:hAnsi="SimSun" w:eastAsia="SimSun" w:cs="SimSun"/>
                <w:sz w:val="20"/>
                <w:szCs w:val="20"/>
                <w:spacing w:val="-2"/>
              </w:rPr>
              <w:t>适用</w:t>
            </w:r>
            <w:r>
              <w:rPr>
                <w:rFonts w:ascii="SimSun" w:hAnsi="SimSun" w:eastAsia="SimSun" w:cs="SimSun"/>
                <w:sz w:val="20"/>
                <w:szCs w:val="20"/>
                <w:spacing w:val="35"/>
              </w:rPr>
              <w:t xml:space="preserve"> </w:t>
            </w:r>
            <w:r>
              <w:rPr>
                <w:rFonts w:ascii="MS Gothic" w:hAnsi="MS Gothic" w:eastAsia="MS Gothic" w:cs="MS Gothic"/>
                <w:sz w:val="20"/>
                <w:szCs w:val="20"/>
                <w:spacing w:val="-2"/>
              </w:rPr>
              <w:t>☒</w:t>
            </w:r>
            <w:r>
              <w:rPr>
                <w:rFonts w:ascii="MS Gothic" w:hAnsi="MS Gothic" w:eastAsia="MS Gothic" w:cs="MS Gothic"/>
                <w:sz w:val="20"/>
                <w:szCs w:val="20"/>
                <w:spacing w:val="-2"/>
              </w:rPr>
              <w:t xml:space="preserve"> </w:t>
            </w:r>
            <w:r>
              <w:rPr>
                <w:rFonts w:ascii="SimSun" w:hAnsi="SimSun" w:eastAsia="SimSun" w:cs="SimSun"/>
                <w:sz w:val="20"/>
                <w:szCs w:val="20"/>
                <w:spacing w:val="-2"/>
              </w:rPr>
              <w:t>不适用）</w:t>
            </w:r>
          </w:p>
        </w:tc>
        <w:tc>
          <w:tcPr>
            <w:tcW w:w="3008" w:type="dxa"/>
            <w:vAlign w:val="top"/>
          </w:tcPr>
          <w:p>
            <w:pPr>
              <w:ind w:left="131"/>
              <w:spacing w:before="34" w:line="269" w:lineRule="exact"/>
              <w:rPr>
                <w:rFonts w:ascii="SimSun" w:hAnsi="SimSun" w:eastAsia="SimSun" w:cs="SimSun"/>
                <w:sz w:val="20"/>
                <w:szCs w:val="20"/>
              </w:rPr>
            </w:pPr>
            <w:r>
              <w:rPr>
                <w:rFonts w:ascii="MS Gothic" w:hAnsi="MS Gothic" w:eastAsia="MS Gothic" w:cs="MS Gothic"/>
                <w:sz w:val="20"/>
                <w:szCs w:val="20"/>
                <w:spacing w:val="2"/>
                <w:position w:val="1"/>
              </w:rPr>
              <w:t>□</w:t>
            </w:r>
            <w:r>
              <w:rPr>
                <w:rFonts w:ascii="MS Gothic" w:hAnsi="MS Gothic" w:eastAsia="MS Gothic" w:cs="MS Gothic"/>
                <w:sz w:val="20"/>
                <w:szCs w:val="20"/>
                <w:spacing w:val="15"/>
                <w:position w:val="1"/>
              </w:rPr>
              <w:t xml:space="preserve"> </w:t>
            </w:r>
            <w:r>
              <w:rPr>
                <w:rFonts w:ascii="SimSun" w:hAnsi="SimSun" w:eastAsia="SimSun" w:cs="SimSun"/>
                <w:sz w:val="20"/>
                <w:szCs w:val="20"/>
                <w:spacing w:val="2"/>
                <w:position w:val="1"/>
              </w:rPr>
              <w:t>柴油发票</w:t>
            </w:r>
          </w:p>
          <w:p>
            <w:pPr>
              <w:ind w:left="131"/>
              <w:spacing w:before="30" w:line="267" w:lineRule="exact"/>
              <w:rPr>
                <w:rFonts w:ascii="SimSun" w:hAnsi="SimSun" w:eastAsia="SimSun" w:cs="SimSun"/>
                <w:sz w:val="20"/>
                <w:szCs w:val="20"/>
              </w:rPr>
            </w:pPr>
            <w:r>
              <w:rPr>
                <w:rFonts w:ascii="MS Gothic" w:hAnsi="MS Gothic" w:eastAsia="MS Gothic" w:cs="MS Gothic"/>
                <w:sz w:val="20"/>
                <w:szCs w:val="20"/>
                <w:spacing w:val="4"/>
                <w:position w:val="1"/>
              </w:rPr>
              <w:t>□</w:t>
            </w:r>
            <w:r>
              <w:rPr>
                <w:rFonts w:ascii="MS Gothic" w:hAnsi="MS Gothic" w:eastAsia="MS Gothic" w:cs="MS Gothic"/>
                <w:sz w:val="20"/>
                <w:szCs w:val="20"/>
                <w:spacing w:val="4"/>
                <w:position w:val="1"/>
              </w:rPr>
              <w:t xml:space="preserve"> </w:t>
            </w:r>
            <w:r>
              <w:rPr>
                <w:rFonts w:ascii="SimSun" w:hAnsi="SimSun" w:eastAsia="SimSun" w:cs="SimSun"/>
                <w:sz w:val="20"/>
                <w:szCs w:val="20"/>
                <w:spacing w:val="4"/>
                <w:position w:val="1"/>
              </w:rPr>
              <w:t>计算方法</w:t>
            </w:r>
          </w:p>
          <w:p>
            <w:pPr>
              <w:ind w:left="131"/>
              <w:spacing w:before="31" w:line="241" w:lineRule="auto"/>
              <w:rPr>
                <w:rFonts w:ascii="SimSun" w:hAnsi="SimSun" w:eastAsia="SimSun" w:cs="SimSun"/>
                <w:sz w:val="20"/>
                <w:szCs w:val="20"/>
              </w:rPr>
            </w:pPr>
            <w:r>
              <w:rPr>
                <w:rFonts w:ascii="MS Gothic" w:hAnsi="MS Gothic" w:eastAsia="MS Gothic" w:cs="MS Gothic"/>
                <w:sz w:val="20"/>
                <w:szCs w:val="20"/>
                <w:spacing w:val="2"/>
              </w:rPr>
              <w:t>□</w:t>
            </w:r>
            <w:r>
              <w:rPr>
                <w:rFonts w:ascii="MS Gothic" w:hAnsi="MS Gothic" w:eastAsia="MS Gothic" w:cs="MS Gothic"/>
                <w:sz w:val="20"/>
                <w:szCs w:val="20"/>
                <w:spacing w:val="15"/>
              </w:rPr>
              <w:t xml:space="preserve"> </w:t>
            </w:r>
            <w:r>
              <w:rPr>
                <w:rFonts w:ascii="SimSun" w:hAnsi="SimSun" w:eastAsia="SimSun" w:cs="SimSun"/>
                <w:sz w:val="20"/>
                <w:szCs w:val="20"/>
                <w:spacing w:val="2"/>
              </w:rPr>
              <w:t>排放因子</w:t>
            </w:r>
          </w:p>
        </w:tc>
        <w:tc>
          <w:tcPr>
            <w:tcW w:w="3534" w:type="dxa"/>
            <w:vAlign w:val="top"/>
          </w:tcPr>
          <w:p>
            <w:pPr>
              <w:ind w:left="112"/>
              <w:spacing w:before="36" w:line="269" w:lineRule="exact"/>
              <w:rPr>
                <w:rFonts w:ascii="SimSun" w:hAnsi="SimSun" w:eastAsia="SimSun" w:cs="SimSun"/>
                <w:sz w:val="20"/>
                <w:szCs w:val="20"/>
              </w:rPr>
            </w:pPr>
            <w:r>
              <w:rPr>
                <w:rFonts w:ascii="SimSun" w:hAnsi="SimSun" w:eastAsia="SimSun" w:cs="SimSun"/>
                <w:sz w:val="20"/>
                <w:szCs w:val="20"/>
                <w:spacing w:val="8"/>
                <w:position w:val="1"/>
              </w:rPr>
              <w:t>不涉及</w:t>
            </w:r>
          </w:p>
        </w:tc>
      </w:tr>
      <w:tr>
        <w:trPr>
          <w:trHeight w:val="903" w:hRule="atLeast"/>
        </w:trPr>
        <w:tc>
          <w:tcPr>
            <w:tcW w:w="2822" w:type="dxa"/>
            <w:vAlign w:val="top"/>
          </w:tcPr>
          <w:p>
            <w:pPr>
              <w:ind w:left="112" w:right="147" w:firstLine="13"/>
              <w:spacing w:before="27" w:line="279" w:lineRule="auto"/>
              <w:rPr>
                <w:rFonts w:ascii="SimSun" w:hAnsi="SimSun" w:eastAsia="SimSun" w:cs="SimSun"/>
                <w:sz w:val="20"/>
                <w:szCs w:val="20"/>
              </w:rPr>
            </w:pPr>
            <w:r>
              <w:rPr>
                <w:rFonts w:ascii="SimSun" w:hAnsi="SimSun" w:eastAsia="SimSun" w:cs="SimSun"/>
                <w:sz w:val="20"/>
                <w:szCs w:val="20"/>
                <w:position w:val="-3"/>
              </w:rPr>
              <w:drawing>
                <wp:inline distT="0" distB="0" distL="0" distR="0">
                  <wp:extent cx="49502" cy="147048"/>
                  <wp:effectExtent l="0" t="0" r="0" b="0"/>
                  <wp:docPr id="18" name="IM 18"/>
                  <wp:cNvGraphicFramePr/>
                  <a:graphic>
                    <a:graphicData uri="http://schemas.openxmlformats.org/drawingml/2006/picture">
                      <pic:pic>
                        <pic:nvPicPr>
                          <pic:cNvPr id="18" name="IM 18"/>
                          <pic:cNvPicPr/>
                        </pic:nvPicPr>
                        <pic:blipFill>
                          <a:blip r:embed="rId19"/>
                          <a:stretch>
                            <a:fillRect/>
                          </a:stretch>
                        </pic:blipFill>
                        <pic:spPr>
                          <a:xfrm rot="0">
                            <a:off x="0" y="0"/>
                            <a:ext cx="49502" cy="147048"/>
                          </a:xfrm>
                          <a:prstGeom prst="rect">
                            <a:avLst/>
                          </a:prstGeom>
                        </pic:spPr>
                      </pic:pic>
                    </a:graphicData>
                  </a:graphic>
                </wp:inline>
              </w:drawing>
            </w:r>
            <w:r>
              <w:rPr>
                <w:rFonts w:ascii="SimSun" w:hAnsi="SimSun" w:eastAsia="SimSun" w:cs="SimSun"/>
                <w:sz w:val="20"/>
                <w:szCs w:val="20"/>
                <w:spacing w:val="65"/>
              </w:rPr>
              <w:t xml:space="preserve"> </w:t>
            </w:r>
            <w:r>
              <w:rPr>
                <w:rFonts w:ascii="SimSun" w:hAnsi="SimSun" w:eastAsia="SimSun" w:cs="SimSun"/>
                <w:sz w:val="20"/>
                <w:szCs w:val="20"/>
                <w:spacing w:val="9"/>
              </w:rPr>
              <w:t>源自移动源燃烧的直接排</w:t>
            </w:r>
            <w:r>
              <w:rPr>
                <w:rFonts w:ascii="SimSun" w:hAnsi="SimSun" w:eastAsia="SimSun" w:cs="SimSun"/>
                <w:sz w:val="20"/>
                <w:szCs w:val="20"/>
              </w:rPr>
              <w:t xml:space="preserve"> </w:t>
            </w:r>
            <w:r>
              <w:rPr>
                <w:rFonts w:ascii="SimSun" w:hAnsi="SimSun" w:eastAsia="SimSun" w:cs="SimSun"/>
                <w:sz w:val="20"/>
                <w:szCs w:val="20"/>
                <w:spacing w:val="4"/>
              </w:rPr>
              <w:t>放</w:t>
            </w:r>
          </w:p>
          <w:p>
            <w:pPr>
              <w:ind w:left="203"/>
              <w:rPr>
                <w:rFonts w:ascii="SimSun" w:hAnsi="SimSun" w:eastAsia="SimSun" w:cs="SimSun"/>
                <w:sz w:val="20"/>
                <w:szCs w:val="20"/>
              </w:rPr>
            </w:pPr>
            <w:r>
              <w:rPr>
                <w:rFonts w:ascii="SimSun" w:hAnsi="SimSun" w:eastAsia="SimSun" w:cs="SimSun"/>
                <w:sz w:val="20"/>
                <w:szCs w:val="20"/>
                <w:spacing w:val="-2"/>
              </w:rPr>
              <w:t>( </w:t>
            </w:r>
            <w:r>
              <w:rPr>
                <w:rFonts w:ascii="MS Gothic" w:hAnsi="MS Gothic" w:eastAsia="MS Gothic" w:cs="MS Gothic"/>
                <w:sz w:val="20"/>
                <w:szCs w:val="20"/>
                <w:spacing w:val="-2"/>
              </w:rPr>
              <w:t>☒</w:t>
            </w:r>
            <w:r>
              <w:rPr>
                <w:rFonts w:ascii="MS Gothic" w:hAnsi="MS Gothic" w:eastAsia="MS Gothic" w:cs="MS Gothic"/>
                <w:sz w:val="20"/>
                <w:szCs w:val="20"/>
                <w:spacing w:val="-2"/>
              </w:rPr>
              <w:t xml:space="preserve"> </w:t>
            </w:r>
            <w:r>
              <w:rPr>
                <w:rFonts w:ascii="SimSun" w:hAnsi="SimSun" w:eastAsia="SimSun" w:cs="SimSun"/>
                <w:sz w:val="20"/>
                <w:szCs w:val="20"/>
                <w:spacing w:val="-2"/>
              </w:rPr>
              <w:t>适用</w:t>
            </w:r>
            <w:r>
              <w:rPr>
                <w:rFonts w:ascii="SimSun" w:hAnsi="SimSun" w:eastAsia="SimSun" w:cs="SimSun"/>
                <w:sz w:val="20"/>
                <w:szCs w:val="20"/>
                <w:spacing w:val="35"/>
              </w:rPr>
              <w:t xml:space="preserve"> </w:t>
            </w:r>
            <w:r>
              <w:rPr>
                <w:rFonts w:ascii="MS Gothic" w:hAnsi="MS Gothic" w:eastAsia="MS Gothic" w:cs="MS Gothic"/>
                <w:sz w:val="20"/>
                <w:szCs w:val="20"/>
                <w:spacing w:val="-2"/>
              </w:rPr>
              <w:t>□</w:t>
            </w:r>
            <w:r>
              <w:rPr>
                <w:rFonts w:ascii="MS Gothic" w:hAnsi="MS Gothic" w:eastAsia="MS Gothic" w:cs="MS Gothic"/>
                <w:sz w:val="20"/>
                <w:szCs w:val="20"/>
                <w:spacing w:val="-2"/>
              </w:rPr>
              <w:t xml:space="preserve"> </w:t>
            </w:r>
            <w:r>
              <w:rPr>
                <w:rFonts w:ascii="SimSun" w:hAnsi="SimSun" w:eastAsia="SimSun" w:cs="SimSun"/>
                <w:sz w:val="20"/>
                <w:szCs w:val="20"/>
                <w:spacing w:val="-2"/>
              </w:rPr>
              <w:t>不适用）</w:t>
            </w:r>
          </w:p>
        </w:tc>
        <w:tc>
          <w:tcPr>
            <w:tcW w:w="3008" w:type="dxa"/>
            <w:vAlign w:val="top"/>
          </w:tcPr>
          <w:p>
            <w:pPr>
              <w:ind w:left="131"/>
              <w:spacing w:before="34" w:line="267" w:lineRule="exact"/>
              <w:rPr>
                <w:rFonts w:ascii="SimSun" w:hAnsi="SimSun" w:eastAsia="SimSun" w:cs="SimSun"/>
                <w:sz w:val="20"/>
                <w:szCs w:val="20"/>
              </w:rPr>
            </w:pPr>
            <w:r>
              <w:rPr>
                <w:rFonts w:ascii="MS Gothic" w:hAnsi="MS Gothic" w:eastAsia="MS Gothic" w:cs="MS Gothic"/>
                <w:sz w:val="20"/>
                <w:szCs w:val="20"/>
                <w:spacing w:val="1"/>
                <w:position w:val="1"/>
              </w:rPr>
              <w:t>☒</w:t>
            </w:r>
            <w:r>
              <w:rPr>
                <w:rFonts w:ascii="MS Gothic" w:hAnsi="MS Gothic" w:eastAsia="MS Gothic" w:cs="MS Gothic"/>
                <w:sz w:val="20"/>
                <w:szCs w:val="20"/>
                <w:spacing w:val="20"/>
                <w:position w:val="1"/>
              </w:rPr>
              <w:t xml:space="preserve"> </w:t>
            </w:r>
            <w:r>
              <w:rPr>
                <w:rFonts w:ascii="SimSun" w:hAnsi="SimSun" w:eastAsia="SimSun" w:cs="SimSun"/>
                <w:sz w:val="20"/>
                <w:szCs w:val="20"/>
                <w:spacing w:val="1"/>
                <w:position w:val="1"/>
              </w:rPr>
              <w:t>柴油发票</w:t>
            </w:r>
          </w:p>
          <w:p>
            <w:pPr>
              <w:ind w:left="131"/>
              <w:spacing w:before="31" w:line="268" w:lineRule="exact"/>
              <w:rPr>
                <w:rFonts w:ascii="SimSun" w:hAnsi="SimSun" w:eastAsia="SimSun" w:cs="SimSun"/>
                <w:sz w:val="20"/>
                <w:szCs w:val="20"/>
              </w:rPr>
            </w:pPr>
            <w:r>
              <w:rPr>
                <w:rFonts w:ascii="MS Gothic" w:hAnsi="MS Gothic" w:eastAsia="MS Gothic" w:cs="MS Gothic"/>
                <w:sz w:val="20"/>
                <w:szCs w:val="20"/>
                <w:spacing w:val="2"/>
                <w:position w:val="1"/>
              </w:rPr>
              <w:t>☒</w:t>
            </w:r>
            <w:r>
              <w:rPr>
                <w:rFonts w:ascii="MS Gothic" w:hAnsi="MS Gothic" w:eastAsia="MS Gothic" w:cs="MS Gothic"/>
                <w:sz w:val="20"/>
                <w:szCs w:val="20"/>
                <w:spacing w:val="15"/>
                <w:position w:val="1"/>
              </w:rPr>
              <w:t xml:space="preserve"> </w:t>
            </w:r>
            <w:r>
              <w:rPr>
                <w:rFonts w:ascii="SimSun" w:hAnsi="SimSun" w:eastAsia="SimSun" w:cs="SimSun"/>
                <w:sz w:val="20"/>
                <w:szCs w:val="20"/>
                <w:spacing w:val="2"/>
                <w:position w:val="1"/>
              </w:rPr>
              <w:t>计算方法</w:t>
            </w:r>
          </w:p>
          <w:p>
            <w:pPr>
              <w:ind w:left="131"/>
              <w:spacing w:before="30" w:line="241" w:lineRule="auto"/>
              <w:rPr>
                <w:rFonts w:ascii="SimSun" w:hAnsi="SimSun" w:eastAsia="SimSun" w:cs="SimSun"/>
                <w:sz w:val="20"/>
                <w:szCs w:val="20"/>
              </w:rPr>
            </w:pPr>
            <w:r>
              <w:rPr>
                <w:rFonts w:ascii="MS Gothic" w:hAnsi="MS Gothic" w:eastAsia="MS Gothic" w:cs="MS Gothic"/>
                <w:sz w:val="20"/>
                <w:szCs w:val="20"/>
                <w:spacing w:val="2"/>
              </w:rPr>
              <w:t>☒</w:t>
            </w:r>
            <w:r>
              <w:rPr>
                <w:rFonts w:ascii="MS Gothic" w:hAnsi="MS Gothic" w:eastAsia="MS Gothic" w:cs="MS Gothic"/>
                <w:sz w:val="20"/>
                <w:szCs w:val="20"/>
                <w:spacing w:val="15"/>
              </w:rPr>
              <w:t xml:space="preserve"> </w:t>
            </w:r>
            <w:r>
              <w:rPr>
                <w:rFonts w:ascii="SimSun" w:hAnsi="SimSun" w:eastAsia="SimSun" w:cs="SimSun"/>
                <w:sz w:val="20"/>
                <w:szCs w:val="20"/>
                <w:spacing w:val="2"/>
              </w:rPr>
              <w:t>排放因子</w:t>
            </w:r>
          </w:p>
        </w:tc>
        <w:tc>
          <w:tcPr>
            <w:tcW w:w="3534" w:type="dxa"/>
            <w:vAlign w:val="top"/>
          </w:tcPr>
          <w:p>
            <w:pPr>
              <w:ind w:left="117" w:right="91" w:hanging="5"/>
              <w:spacing w:before="35" w:line="276" w:lineRule="auto"/>
              <w:rPr>
                <w:rFonts w:ascii="SimSun" w:hAnsi="SimSun" w:eastAsia="SimSun" w:cs="SimSun"/>
                <w:sz w:val="20"/>
                <w:szCs w:val="20"/>
              </w:rPr>
            </w:pPr>
            <w:r>
              <w:rPr>
                <w:rFonts w:ascii="SimSun" w:hAnsi="SimSun" w:eastAsia="SimSun" w:cs="SimSun"/>
                <w:sz w:val="20"/>
                <w:szCs w:val="20"/>
                <w:spacing w:val="17"/>
              </w:rPr>
              <w:t>移动源燃烧排放类型涉及柴油（</w:t>
            </w:r>
            <w:r>
              <w:rPr>
                <w:rFonts w:ascii="SimSun" w:hAnsi="SimSun" w:eastAsia="SimSun" w:cs="SimSun"/>
                <w:sz w:val="20"/>
                <w:szCs w:val="20"/>
                <w:spacing w:val="-49"/>
              </w:rPr>
              <w:t xml:space="preserve"> </w:t>
            </w:r>
            <w:r>
              <w:rPr>
                <w:rFonts w:ascii="SimSun" w:hAnsi="SimSun" w:eastAsia="SimSun" w:cs="SimSun"/>
                <w:sz w:val="20"/>
                <w:szCs w:val="20"/>
                <w:spacing w:val="17"/>
              </w:rPr>
              <w:t>叉</w:t>
            </w:r>
            <w:r>
              <w:rPr>
                <w:rFonts w:ascii="SimSun" w:hAnsi="SimSun" w:eastAsia="SimSun" w:cs="SimSun"/>
                <w:sz w:val="20"/>
                <w:szCs w:val="20"/>
              </w:rPr>
              <w:t xml:space="preserve"> </w:t>
            </w:r>
            <w:r>
              <w:rPr>
                <w:rFonts w:ascii="SimSun" w:hAnsi="SimSun" w:eastAsia="SimSun" w:cs="SimSun"/>
                <w:sz w:val="20"/>
                <w:szCs w:val="20"/>
                <w:spacing w:val="6"/>
              </w:rPr>
              <w:t>车</w:t>
            </w:r>
            <w:r>
              <w:rPr>
                <w:rFonts w:ascii="SimSun" w:hAnsi="SimSun" w:eastAsia="SimSun" w:cs="SimSun"/>
                <w:sz w:val="20"/>
                <w:szCs w:val="20"/>
                <w:spacing w:val="-7"/>
              </w:rPr>
              <w:t>）</w:t>
            </w:r>
            <w:r>
              <w:rPr>
                <w:rFonts w:ascii="SimSun" w:hAnsi="SimSun" w:eastAsia="SimSun" w:cs="SimSun"/>
                <w:sz w:val="20"/>
                <w:szCs w:val="20"/>
                <w:spacing w:val="-52"/>
              </w:rPr>
              <w:t xml:space="preserve"> </w:t>
            </w:r>
            <w:r>
              <w:rPr>
                <w:rFonts w:ascii="SimSun" w:hAnsi="SimSun" w:eastAsia="SimSun" w:cs="SimSun"/>
                <w:sz w:val="20"/>
                <w:szCs w:val="20"/>
                <w:spacing w:val="-7"/>
              </w:rPr>
              <w:t>，</w:t>
            </w:r>
            <w:r>
              <w:rPr>
                <w:rFonts w:ascii="SimSun" w:hAnsi="SimSun" w:eastAsia="SimSun" w:cs="SimSun"/>
                <w:sz w:val="20"/>
                <w:szCs w:val="20"/>
                <w:spacing w:val="6"/>
              </w:rPr>
              <w:t>确认数据支撑材料提供完整。</w:t>
            </w:r>
          </w:p>
        </w:tc>
      </w:tr>
      <w:tr>
        <w:trPr>
          <w:trHeight w:val="1154" w:hRule="atLeast"/>
        </w:trPr>
        <w:tc>
          <w:tcPr>
            <w:tcW w:w="2822" w:type="dxa"/>
            <w:vAlign w:val="top"/>
          </w:tcPr>
          <w:p>
            <w:pPr>
              <w:ind w:left="202" w:right="147" w:hanging="77"/>
              <w:spacing w:before="26" w:line="280" w:lineRule="auto"/>
              <w:rPr>
                <w:rFonts w:ascii="SimSun" w:hAnsi="SimSun" w:eastAsia="SimSun" w:cs="SimSun"/>
                <w:sz w:val="20"/>
                <w:szCs w:val="20"/>
              </w:rPr>
            </w:pPr>
            <w:r>
              <w:rPr>
                <w:rFonts w:ascii="SimSun" w:hAnsi="SimSun" w:eastAsia="SimSun" w:cs="SimSun"/>
                <w:sz w:val="20"/>
                <w:szCs w:val="20"/>
                <w:position w:val="-3"/>
              </w:rPr>
              <w:drawing>
                <wp:inline distT="0" distB="0" distL="0" distR="0">
                  <wp:extent cx="49502" cy="147048"/>
                  <wp:effectExtent l="0" t="0" r="0" b="0"/>
                  <wp:docPr id="20" name="IM 20"/>
                  <wp:cNvGraphicFramePr/>
                  <a:graphic>
                    <a:graphicData uri="http://schemas.openxmlformats.org/drawingml/2006/picture">
                      <pic:pic>
                        <pic:nvPicPr>
                          <pic:cNvPr id="20" name="IM 20"/>
                          <pic:cNvPicPr/>
                        </pic:nvPicPr>
                        <pic:blipFill>
                          <a:blip r:embed="rId20"/>
                          <a:stretch>
                            <a:fillRect/>
                          </a:stretch>
                        </pic:blipFill>
                        <pic:spPr>
                          <a:xfrm rot="0">
                            <a:off x="0" y="0"/>
                            <a:ext cx="49502" cy="147048"/>
                          </a:xfrm>
                          <a:prstGeom prst="rect">
                            <a:avLst/>
                          </a:prstGeom>
                        </pic:spPr>
                      </pic:pic>
                    </a:graphicData>
                  </a:graphic>
                </wp:inline>
              </w:drawing>
            </w:r>
            <w:r>
              <w:rPr>
                <w:rFonts w:ascii="SimSun" w:hAnsi="SimSun" w:eastAsia="SimSun" w:cs="SimSun"/>
                <w:sz w:val="20"/>
                <w:szCs w:val="20"/>
                <w:spacing w:val="65"/>
              </w:rPr>
              <w:t xml:space="preserve"> </w:t>
            </w:r>
            <w:r>
              <w:rPr>
                <w:rFonts w:ascii="SimSun" w:hAnsi="SimSun" w:eastAsia="SimSun" w:cs="SimSun"/>
                <w:sz w:val="20"/>
                <w:szCs w:val="20"/>
                <w:spacing w:val="9"/>
              </w:rPr>
              <w:t>源自工业过程的直接排放</w:t>
            </w:r>
            <w:r>
              <w:rPr>
                <w:rFonts w:ascii="SimSun" w:hAnsi="SimSun" w:eastAsia="SimSun" w:cs="SimSun"/>
                <w:sz w:val="20"/>
                <w:szCs w:val="20"/>
              </w:rPr>
              <w:t xml:space="preserve"> </w:t>
            </w:r>
            <w:r>
              <w:rPr>
                <w:rFonts w:ascii="SimSun" w:hAnsi="SimSun" w:eastAsia="SimSun" w:cs="SimSun"/>
                <w:sz w:val="20"/>
                <w:szCs w:val="20"/>
                <w:spacing w:val="-2"/>
              </w:rPr>
              <w:t>( </w:t>
            </w:r>
            <w:r>
              <w:rPr>
                <w:rFonts w:ascii="MS Gothic" w:hAnsi="MS Gothic" w:eastAsia="MS Gothic" w:cs="MS Gothic"/>
                <w:sz w:val="20"/>
                <w:szCs w:val="20"/>
                <w:spacing w:val="-2"/>
              </w:rPr>
              <w:t>□</w:t>
            </w:r>
            <w:r>
              <w:rPr>
                <w:rFonts w:ascii="MS Gothic" w:hAnsi="MS Gothic" w:eastAsia="MS Gothic" w:cs="MS Gothic"/>
                <w:sz w:val="20"/>
                <w:szCs w:val="20"/>
                <w:spacing w:val="-2"/>
              </w:rPr>
              <w:t xml:space="preserve"> </w:t>
            </w:r>
            <w:r>
              <w:rPr>
                <w:rFonts w:ascii="SimSun" w:hAnsi="SimSun" w:eastAsia="SimSun" w:cs="SimSun"/>
                <w:sz w:val="20"/>
                <w:szCs w:val="20"/>
                <w:spacing w:val="-2"/>
              </w:rPr>
              <w:t>适用</w:t>
            </w:r>
            <w:r>
              <w:rPr>
                <w:rFonts w:ascii="SimSun" w:hAnsi="SimSun" w:eastAsia="SimSun" w:cs="SimSun"/>
                <w:sz w:val="20"/>
                <w:szCs w:val="20"/>
                <w:spacing w:val="35"/>
              </w:rPr>
              <w:t xml:space="preserve"> </w:t>
            </w:r>
            <w:r>
              <w:rPr>
                <w:rFonts w:ascii="MS Gothic" w:hAnsi="MS Gothic" w:eastAsia="MS Gothic" w:cs="MS Gothic"/>
                <w:sz w:val="20"/>
                <w:szCs w:val="20"/>
                <w:spacing w:val="-2"/>
              </w:rPr>
              <w:t>☒</w:t>
            </w:r>
            <w:r>
              <w:rPr>
                <w:rFonts w:ascii="MS Gothic" w:hAnsi="MS Gothic" w:eastAsia="MS Gothic" w:cs="MS Gothic"/>
                <w:sz w:val="20"/>
                <w:szCs w:val="20"/>
                <w:spacing w:val="-2"/>
              </w:rPr>
              <w:t xml:space="preserve"> </w:t>
            </w:r>
            <w:r>
              <w:rPr>
                <w:rFonts w:ascii="SimSun" w:hAnsi="SimSun" w:eastAsia="SimSun" w:cs="SimSun"/>
                <w:sz w:val="20"/>
                <w:szCs w:val="20"/>
                <w:spacing w:val="-2"/>
              </w:rPr>
              <w:t>不适用）</w:t>
            </w:r>
          </w:p>
        </w:tc>
        <w:tc>
          <w:tcPr>
            <w:tcW w:w="3008" w:type="dxa"/>
            <w:vAlign w:val="top"/>
          </w:tcPr>
          <w:p>
            <w:pPr>
              <w:ind w:left="131"/>
              <w:spacing w:before="33" w:line="267" w:lineRule="exact"/>
              <w:rPr>
                <w:rFonts w:ascii="SimSun" w:hAnsi="SimSun" w:eastAsia="SimSun" w:cs="SimSun"/>
                <w:sz w:val="20"/>
                <w:szCs w:val="20"/>
              </w:rPr>
            </w:pPr>
            <w:r>
              <w:rPr>
                <w:rFonts w:ascii="MS Gothic" w:hAnsi="MS Gothic" w:eastAsia="MS Gothic" w:cs="MS Gothic"/>
                <w:sz w:val="20"/>
                <w:szCs w:val="20"/>
                <w:spacing w:val="1"/>
                <w:position w:val="1"/>
              </w:rPr>
              <w:t>□</w:t>
            </w:r>
            <w:r>
              <w:rPr>
                <w:rFonts w:ascii="MS Gothic" w:hAnsi="MS Gothic" w:eastAsia="MS Gothic" w:cs="MS Gothic"/>
                <w:sz w:val="20"/>
                <w:szCs w:val="20"/>
                <w:spacing w:val="30"/>
                <w:position w:val="1"/>
              </w:rPr>
              <w:t xml:space="preserve"> </w:t>
            </w:r>
            <w:r>
              <w:rPr>
                <w:rFonts w:ascii="SimSun" w:hAnsi="SimSun" w:eastAsia="SimSun" w:cs="SimSun"/>
                <w:sz w:val="20"/>
                <w:szCs w:val="20"/>
                <w:spacing w:val="1"/>
                <w:position w:val="1"/>
              </w:rPr>
              <w:t>出入库记录</w:t>
            </w:r>
          </w:p>
          <w:p>
            <w:pPr>
              <w:ind w:left="131"/>
              <w:spacing w:before="31" w:line="268" w:lineRule="exact"/>
              <w:rPr>
                <w:rFonts w:ascii="SimSun" w:hAnsi="SimSun" w:eastAsia="SimSun" w:cs="SimSun"/>
                <w:sz w:val="20"/>
                <w:szCs w:val="20"/>
              </w:rPr>
            </w:pPr>
            <w:r>
              <w:rPr>
                <w:rFonts w:ascii="MS Gothic" w:hAnsi="MS Gothic" w:eastAsia="MS Gothic" w:cs="MS Gothic"/>
                <w:sz w:val="20"/>
                <w:szCs w:val="20"/>
                <w:spacing w:val="4"/>
                <w:position w:val="1"/>
              </w:rPr>
              <w:t>□</w:t>
            </w:r>
            <w:r>
              <w:rPr>
                <w:rFonts w:ascii="MS Gothic" w:hAnsi="MS Gothic" w:eastAsia="MS Gothic" w:cs="MS Gothic"/>
                <w:sz w:val="20"/>
                <w:szCs w:val="20"/>
                <w:spacing w:val="4"/>
                <w:position w:val="1"/>
              </w:rPr>
              <w:t xml:space="preserve"> </w:t>
            </w:r>
            <w:r>
              <w:rPr>
                <w:rFonts w:ascii="SimSun" w:hAnsi="SimSun" w:eastAsia="SimSun" w:cs="SimSun"/>
                <w:sz w:val="20"/>
                <w:szCs w:val="20"/>
                <w:spacing w:val="4"/>
                <w:position w:val="1"/>
              </w:rPr>
              <w:t>计算方法</w:t>
            </w:r>
          </w:p>
          <w:p>
            <w:pPr>
              <w:ind w:left="131"/>
              <w:spacing w:before="30" w:line="268" w:lineRule="exact"/>
              <w:rPr>
                <w:rFonts w:ascii="SimSun" w:hAnsi="SimSun" w:eastAsia="SimSun" w:cs="SimSun"/>
                <w:sz w:val="20"/>
                <w:szCs w:val="20"/>
              </w:rPr>
            </w:pPr>
            <w:r>
              <w:rPr>
                <w:rFonts w:ascii="MS Gothic" w:hAnsi="MS Gothic" w:eastAsia="MS Gothic" w:cs="MS Gothic"/>
                <w:sz w:val="20"/>
                <w:szCs w:val="20"/>
                <w:spacing w:val="2"/>
                <w:position w:val="1"/>
              </w:rPr>
              <w:t>□</w:t>
            </w:r>
            <w:r>
              <w:rPr>
                <w:rFonts w:ascii="MS Gothic" w:hAnsi="MS Gothic" w:eastAsia="MS Gothic" w:cs="MS Gothic"/>
                <w:sz w:val="20"/>
                <w:szCs w:val="20"/>
                <w:spacing w:val="15"/>
                <w:position w:val="1"/>
              </w:rPr>
              <w:t xml:space="preserve"> </w:t>
            </w:r>
            <w:r>
              <w:rPr>
                <w:rFonts w:ascii="SimSun" w:hAnsi="SimSun" w:eastAsia="SimSun" w:cs="SimSun"/>
                <w:sz w:val="20"/>
                <w:szCs w:val="20"/>
                <w:spacing w:val="2"/>
                <w:position w:val="1"/>
              </w:rPr>
              <w:t>排放因子</w:t>
            </w:r>
          </w:p>
        </w:tc>
        <w:tc>
          <w:tcPr>
            <w:tcW w:w="3534" w:type="dxa"/>
            <w:vAlign w:val="top"/>
          </w:tcPr>
          <w:p>
            <w:pPr>
              <w:ind w:left="112"/>
              <w:spacing w:before="33" w:line="269" w:lineRule="exact"/>
              <w:rPr>
                <w:rFonts w:ascii="SimSun" w:hAnsi="SimSun" w:eastAsia="SimSun" w:cs="SimSun"/>
                <w:sz w:val="20"/>
                <w:szCs w:val="20"/>
              </w:rPr>
            </w:pPr>
            <w:r>
              <w:rPr>
                <w:rFonts w:ascii="SimSun" w:hAnsi="SimSun" w:eastAsia="SimSun" w:cs="SimSun"/>
                <w:sz w:val="20"/>
                <w:szCs w:val="20"/>
                <w:spacing w:val="8"/>
                <w:position w:val="1"/>
              </w:rPr>
              <w:t>不涉及</w:t>
            </w:r>
          </w:p>
        </w:tc>
      </w:tr>
      <w:tr>
        <w:trPr>
          <w:trHeight w:val="1202" w:hRule="atLeast"/>
        </w:trPr>
        <w:tc>
          <w:tcPr>
            <w:tcW w:w="2822" w:type="dxa"/>
            <w:vAlign w:val="top"/>
          </w:tcPr>
          <w:p>
            <w:pPr>
              <w:pStyle w:val="TableText"/>
              <w:ind w:left="113"/>
              <w:spacing w:before="36" w:line="267" w:lineRule="exact"/>
              <w:rPr/>
            </w:pPr>
            <w:r>
              <w:rPr>
                <w:rFonts w:ascii="SimSun" w:hAnsi="SimSun" w:eastAsia="SimSun" w:cs="SimSun"/>
                <w:spacing w:val="7"/>
                <w:position w:val="1"/>
              </w:rPr>
              <w:t>直接逸散排放</w:t>
            </w:r>
            <w:r>
              <w:rPr>
                <w:spacing w:val="7"/>
                <w:position w:val="1"/>
              </w:rPr>
              <w:t>:</w:t>
            </w:r>
          </w:p>
          <w:p>
            <w:pPr>
              <w:ind w:left="125"/>
              <w:spacing w:before="25" w:line="265" w:lineRule="exact"/>
              <w:rPr>
                <w:rFonts w:ascii="SimSun" w:hAnsi="SimSun" w:eastAsia="SimSun" w:cs="SimSun"/>
                <w:sz w:val="20"/>
                <w:szCs w:val="20"/>
              </w:rPr>
            </w:pPr>
            <w:r>
              <w:rPr>
                <w:rFonts w:ascii="SimSun" w:hAnsi="SimSun" w:eastAsia="SimSun" w:cs="SimSun"/>
                <w:sz w:val="20"/>
                <w:szCs w:val="20"/>
                <w:position w:val="-4"/>
              </w:rPr>
              <w:drawing>
                <wp:inline distT="0" distB="0" distL="0" distR="0">
                  <wp:extent cx="49502" cy="147048"/>
                  <wp:effectExtent l="0" t="0" r="0" b="0"/>
                  <wp:docPr id="22" name="IM 22"/>
                  <wp:cNvGraphicFramePr/>
                  <a:graphic>
                    <a:graphicData uri="http://schemas.openxmlformats.org/drawingml/2006/picture">
                      <pic:pic>
                        <pic:nvPicPr>
                          <pic:cNvPr id="22" name="IM 22"/>
                          <pic:cNvPicPr/>
                        </pic:nvPicPr>
                        <pic:blipFill>
                          <a:blip r:embed="rId21"/>
                          <a:stretch>
                            <a:fillRect/>
                          </a:stretch>
                        </pic:blipFill>
                        <pic:spPr>
                          <a:xfrm rot="0">
                            <a:off x="0" y="0"/>
                            <a:ext cx="49502" cy="147048"/>
                          </a:xfrm>
                          <a:prstGeom prst="rect">
                            <a:avLst/>
                          </a:prstGeom>
                        </pic:spPr>
                      </pic:pic>
                    </a:graphicData>
                  </a:graphic>
                </wp:inline>
              </w:drawing>
            </w:r>
            <w:r>
              <w:rPr>
                <w:rFonts w:ascii="SimSun" w:hAnsi="SimSun" w:eastAsia="SimSun" w:cs="SimSun"/>
                <w:sz w:val="20"/>
                <w:szCs w:val="20"/>
                <w:spacing w:val="61"/>
                <w:position w:val="-1"/>
              </w:rPr>
              <w:t xml:space="preserve"> </w:t>
            </w:r>
            <w:r>
              <w:rPr>
                <w:rFonts w:ascii="SimSun" w:hAnsi="SimSun" w:eastAsia="SimSun" w:cs="SimSun"/>
                <w:sz w:val="20"/>
                <w:szCs w:val="20"/>
                <w:spacing w:val="8"/>
                <w:position w:val="-1"/>
              </w:rPr>
              <w:t>制冷系统</w:t>
            </w:r>
          </w:p>
          <w:p>
            <w:pPr>
              <w:ind w:left="203"/>
              <w:spacing w:before="40" w:line="268" w:lineRule="exact"/>
              <w:rPr>
                <w:rFonts w:ascii="SimSun" w:hAnsi="SimSun" w:eastAsia="SimSun" w:cs="SimSun"/>
                <w:sz w:val="20"/>
                <w:szCs w:val="20"/>
              </w:rPr>
            </w:pPr>
            <w:r>
              <w:rPr>
                <w:rFonts w:ascii="SimSun" w:hAnsi="SimSun" w:eastAsia="SimSun" w:cs="SimSun"/>
                <w:sz w:val="20"/>
                <w:szCs w:val="20"/>
                <w:spacing w:val="-2"/>
                <w:position w:val="1"/>
              </w:rPr>
              <w:t>( </w:t>
            </w:r>
            <w:r>
              <w:rPr>
                <w:rFonts w:ascii="MS Gothic" w:hAnsi="MS Gothic" w:eastAsia="MS Gothic" w:cs="MS Gothic"/>
                <w:sz w:val="20"/>
                <w:szCs w:val="20"/>
                <w:spacing w:val="-2"/>
                <w:position w:val="1"/>
              </w:rPr>
              <w:t>☒</w:t>
            </w:r>
            <w:r>
              <w:rPr>
                <w:rFonts w:ascii="MS Gothic" w:hAnsi="MS Gothic" w:eastAsia="MS Gothic" w:cs="MS Gothic"/>
                <w:sz w:val="20"/>
                <w:szCs w:val="20"/>
                <w:spacing w:val="-2"/>
                <w:position w:val="1"/>
              </w:rPr>
              <w:t xml:space="preserve"> </w:t>
            </w:r>
            <w:r>
              <w:rPr>
                <w:rFonts w:ascii="SimSun" w:hAnsi="SimSun" w:eastAsia="SimSun" w:cs="SimSun"/>
                <w:sz w:val="20"/>
                <w:szCs w:val="20"/>
                <w:spacing w:val="-2"/>
                <w:position w:val="1"/>
              </w:rPr>
              <w:t>适用</w:t>
            </w:r>
            <w:r>
              <w:rPr>
                <w:rFonts w:ascii="SimSun" w:hAnsi="SimSun" w:eastAsia="SimSun" w:cs="SimSun"/>
                <w:sz w:val="20"/>
                <w:szCs w:val="20"/>
                <w:spacing w:val="35"/>
                <w:position w:val="1"/>
              </w:rPr>
              <w:t xml:space="preserve"> </w:t>
            </w:r>
            <w:r>
              <w:rPr>
                <w:rFonts w:ascii="MS Gothic" w:hAnsi="MS Gothic" w:eastAsia="MS Gothic" w:cs="MS Gothic"/>
                <w:sz w:val="20"/>
                <w:szCs w:val="20"/>
                <w:spacing w:val="-2"/>
                <w:position w:val="1"/>
              </w:rPr>
              <w:t>□</w:t>
            </w:r>
            <w:r>
              <w:rPr>
                <w:rFonts w:ascii="MS Gothic" w:hAnsi="MS Gothic" w:eastAsia="MS Gothic" w:cs="MS Gothic"/>
                <w:sz w:val="20"/>
                <w:szCs w:val="20"/>
                <w:spacing w:val="-2"/>
                <w:position w:val="1"/>
              </w:rPr>
              <w:t xml:space="preserve"> </w:t>
            </w:r>
            <w:r>
              <w:rPr>
                <w:rFonts w:ascii="SimSun" w:hAnsi="SimSun" w:eastAsia="SimSun" w:cs="SimSun"/>
                <w:sz w:val="20"/>
                <w:szCs w:val="20"/>
                <w:spacing w:val="-2"/>
                <w:position w:val="1"/>
              </w:rPr>
              <w:t>不适用）</w:t>
            </w:r>
          </w:p>
        </w:tc>
        <w:tc>
          <w:tcPr>
            <w:tcW w:w="3008" w:type="dxa"/>
            <w:vAlign w:val="top"/>
          </w:tcPr>
          <w:p>
            <w:pPr>
              <w:ind w:left="131" w:right="1113"/>
              <w:spacing w:before="36" w:line="276" w:lineRule="auto"/>
              <w:rPr>
                <w:rFonts w:ascii="SimSun" w:hAnsi="SimSun" w:eastAsia="SimSun" w:cs="SimSun"/>
                <w:sz w:val="20"/>
                <w:szCs w:val="20"/>
              </w:rPr>
            </w:pPr>
            <w:r>
              <w:rPr>
                <w:rFonts w:ascii="MS Gothic" w:hAnsi="MS Gothic" w:eastAsia="MS Gothic" w:cs="MS Gothic"/>
                <w:sz w:val="20"/>
                <w:szCs w:val="20"/>
                <w:spacing w:val="6"/>
              </w:rPr>
              <w:t>□</w:t>
            </w:r>
            <w:r>
              <w:rPr>
                <w:rFonts w:ascii="MS Gothic" w:hAnsi="MS Gothic" w:eastAsia="MS Gothic" w:cs="MS Gothic"/>
                <w:sz w:val="20"/>
                <w:szCs w:val="20"/>
                <w:spacing w:val="6"/>
              </w:rPr>
              <w:t xml:space="preserve"> </w:t>
            </w:r>
            <w:r>
              <w:rPr>
                <w:rFonts w:ascii="SimSun" w:hAnsi="SimSun" w:eastAsia="SimSun" w:cs="SimSun"/>
                <w:sz w:val="20"/>
                <w:szCs w:val="20"/>
                <w:spacing w:val="6"/>
              </w:rPr>
              <w:t>制冷剂充装记录</w:t>
            </w:r>
            <w:r>
              <w:rPr>
                <w:rFonts w:ascii="SimSun" w:hAnsi="SimSun" w:eastAsia="SimSun" w:cs="SimSun"/>
                <w:sz w:val="20"/>
                <w:szCs w:val="20"/>
                <w:spacing w:val="2"/>
              </w:rPr>
              <w:t xml:space="preserve"> </w:t>
            </w:r>
            <w:r>
              <w:rPr>
                <w:rFonts w:ascii="MS Gothic" w:hAnsi="MS Gothic" w:eastAsia="MS Gothic" w:cs="MS Gothic"/>
                <w:sz w:val="20"/>
                <w:szCs w:val="20"/>
                <w:spacing w:val="2"/>
              </w:rPr>
              <w:t>☒</w:t>
            </w:r>
            <w:r>
              <w:rPr>
                <w:rFonts w:ascii="MS Gothic" w:hAnsi="MS Gothic" w:eastAsia="MS Gothic" w:cs="MS Gothic"/>
                <w:sz w:val="20"/>
                <w:szCs w:val="20"/>
                <w:spacing w:val="15"/>
              </w:rPr>
              <w:t xml:space="preserve"> </w:t>
            </w:r>
            <w:r>
              <w:rPr>
                <w:rFonts w:ascii="SimSun" w:hAnsi="SimSun" w:eastAsia="SimSun" w:cs="SimSun"/>
                <w:sz w:val="20"/>
                <w:szCs w:val="20"/>
                <w:spacing w:val="2"/>
              </w:rPr>
              <w:t>计算方法</w:t>
            </w:r>
          </w:p>
          <w:p>
            <w:pPr>
              <w:ind w:left="131"/>
              <w:spacing w:line="267" w:lineRule="exact"/>
              <w:rPr>
                <w:rFonts w:ascii="SimSun" w:hAnsi="SimSun" w:eastAsia="SimSun" w:cs="SimSun"/>
                <w:sz w:val="20"/>
                <w:szCs w:val="20"/>
              </w:rPr>
            </w:pPr>
            <w:r>
              <w:rPr>
                <w:rFonts w:ascii="MS Gothic" w:hAnsi="MS Gothic" w:eastAsia="MS Gothic" w:cs="MS Gothic"/>
                <w:sz w:val="20"/>
                <w:szCs w:val="20"/>
                <w:spacing w:val="2"/>
                <w:position w:val="1"/>
              </w:rPr>
              <w:t>☒</w:t>
            </w:r>
            <w:r>
              <w:rPr>
                <w:rFonts w:ascii="MS Gothic" w:hAnsi="MS Gothic" w:eastAsia="MS Gothic" w:cs="MS Gothic"/>
                <w:sz w:val="20"/>
                <w:szCs w:val="20"/>
                <w:spacing w:val="15"/>
                <w:position w:val="1"/>
              </w:rPr>
              <w:t xml:space="preserve"> </w:t>
            </w:r>
            <w:r>
              <w:rPr>
                <w:rFonts w:ascii="SimSun" w:hAnsi="SimSun" w:eastAsia="SimSun" w:cs="SimSun"/>
                <w:sz w:val="20"/>
                <w:szCs w:val="20"/>
                <w:spacing w:val="2"/>
                <w:position w:val="1"/>
              </w:rPr>
              <w:t>排放因子</w:t>
            </w:r>
          </w:p>
        </w:tc>
        <w:tc>
          <w:tcPr>
            <w:tcW w:w="3534" w:type="dxa"/>
            <w:vAlign w:val="top"/>
          </w:tcPr>
          <w:p>
            <w:pPr>
              <w:pStyle w:val="TableText"/>
              <w:ind w:left="112" w:right="109"/>
              <w:spacing w:before="35" w:line="267" w:lineRule="auto"/>
              <w:jc w:val="both"/>
              <w:rPr>
                <w:rFonts w:ascii="SimSun" w:hAnsi="SimSun" w:eastAsia="SimSun" w:cs="SimSun"/>
              </w:rPr>
            </w:pPr>
            <w:r>
              <w:rPr>
                <w:rFonts w:ascii="SimSun" w:hAnsi="SimSun" w:eastAsia="SimSun" w:cs="SimSun"/>
                <w:spacing w:val="6"/>
              </w:rPr>
              <w:t>制冷剂类型涉及制冷剂</w:t>
            </w:r>
            <w:r>
              <w:rPr>
                <w:spacing w:val="6"/>
              </w:rPr>
              <w:t>R134a</w:t>
            </w:r>
            <w:r>
              <w:rPr>
                <w:rFonts w:ascii="SimSun" w:hAnsi="SimSun" w:eastAsia="SimSun" w:cs="SimSun"/>
                <w:spacing w:val="6"/>
              </w:rPr>
              <w:t>、制冷</w:t>
            </w:r>
            <w:r>
              <w:rPr>
                <w:rFonts w:ascii="SimSun" w:hAnsi="SimSun" w:eastAsia="SimSun" w:cs="SimSun"/>
                <w:spacing w:val="9"/>
              </w:rPr>
              <w:t xml:space="preserve"> </w:t>
            </w:r>
            <w:r>
              <w:rPr>
                <w:rFonts w:ascii="SimSun" w:hAnsi="SimSun" w:eastAsia="SimSun" w:cs="SimSun"/>
                <w:spacing w:val="5"/>
              </w:rPr>
              <w:t>剂</w:t>
            </w:r>
            <w:r>
              <w:rPr>
                <w:spacing w:val="5"/>
              </w:rPr>
              <w:t>R410A</w:t>
            </w:r>
            <w:r>
              <w:rPr>
                <w:rFonts w:ascii="SimSun" w:hAnsi="SimSun" w:eastAsia="SimSun" w:cs="SimSun"/>
                <w:spacing w:val="5"/>
              </w:rPr>
              <w:t>，确认数据支撑材料提供完</w:t>
            </w:r>
            <w:r>
              <w:rPr>
                <w:rFonts w:ascii="SimSun" w:hAnsi="SimSun" w:eastAsia="SimSun" w:cs="SimSun"/>
                <w:spacing w:val="4"/>
              </w:rPr>
              <w:t xml:space="preserve"> </w:t>
            </w:r>
            <w:r>
              <w:rPr>
                <w:rFonts w:ascii="SimSun" w:hAnsi="SimSun" w:eastAsia="SimSun" w:cs="SimSun"/>
                <w:spacing w:val="4"/>
              </w:rPr>
              <w:t>整。制冷剂</w:t>
            </w:r>
            <w:r>
              <w:rPr>
                <w:spacing w:val="4"/>
              </w:rPr>
              <w:t>R134a</w:t>
            </w:r>
            <w:r>
              <w:rPr>
                <w:spacing w:val="-31"/>
              </w:rPr>
              <w:t xml:space="preserve"> </w:t>
            </w:r>
            <w:r>
              <w:rPr>
                <w:rFonts w:ascii="SimSun" w:hAnsi="SimSun" w:eastAsia="SimSun" w:cs="SimSun"/>
                <w:spacing w:val="4"/>
              </w:rPr>
              <w:t>、制冷剂</w:t>
            </w:r>
            <w:r>
              <w:rPr>
                <w:spacing w:val="4"/>
              </w:rPr>
              <w:t>R410A</w:t>
            </w:r>
            <w:r>
              <w:rPr>
                <w:rFonts w:ascii="SimSun" w:hAnsi="SimSun" w:eastAsia="SimSun" w:cs="SimSun"/>
                <w:spacing w:val="4"/>
              </w:rPr>
              <w:t>在</w:t>
            </w:r>
            <w:r>
              <w:rPr>
                <w:rFonts w:ascii="SimSun" w:hAnsi="SimSun" w:eastAsia="SimSun" w:cs="SimSun"/>
              </w:rPr>
              <w:t xml:space="preserve"> </w:t>
            </w:r>
            <w:r>
              <w:rPr>
                <w:spacing w:val="7"/>
              </w:rPr>
              <w:t>2024</w:t>
            </w:r>
            <w:r>
              <w:rPr>
                <w:rFonts w:ascii="SimSun" w:hAnsi="SimSun" w:eastAsia="SimSun" w:cs="SimSun"/>
                <w:spacing w:val="7"/>
              </w:rPr>
              <w:t>年度均未充装。</w:t>
            </w:r>
          </w:p>
        </w:tc>
      </w:tr>
      <w:tr>
        <w:trPr>
          <w:trHeight w:val="1154" w:hRule="atLeast"/>
        </w:trPr>
        <w:tc>
          <w:tcPr>
            <w:tcW w:w="2822" w:type="dxa"/>
            <w:vAlign w:val="top"/>
          </w:tcPr>
          <w:p>
            <w:pPr>
              <w:ind w:left="125"/>
              <w:spacing w:before="29" w:line="265" w:lineRule="exact"/>
              <w:rPr>
                <w:rFonts w:ascii="SimSun" w:hAnsi="SimSun" w:eastAsia="SimSun" w:cs="SimSun"/>
                <w:sz w:val="20"/>
                <w:szCs w:val="20"/>
              </w:rPr>
            </w:pPr>
            <w:r>
              <w:rPr>
                <w:rFonts w:ascii="SimSun" w:hAnsi="SimSun" w:eastAsia="SimSun" w:cs="SimSun"/>
                <w:sz w:val="20"/>
                <w:szCs w:val="20"/>
                <w:position w:val="-4"/>
              </w:rPr>
              <w:drawing>
                <wp:inline distT="0" distB="0" distL="0" distR="0">
                  <wp:extent cx="49502" cy="147048"/>
                  <wp:effectExtent l="0" t="0" r="0" b="0"/>
                  <wp:docPr id="24" name="IM 24"/>
                  <wp:cNvGraphicFramePr/>
                  <a:graphic>
                    <a:graphicData uri="http://schemas.openxmlformats.org/drawingml/2006/picture">
                      <pic:pic>
                        <pic:nvPicPr>
                          <pic:cNvPr id="24" name="IM 24"/>
                          <pic:cNvPicPr/>
                        </pic:nvPicPr>
                        <pic:blipFill>
                          <a:blip r:embed="rId22"/>
                          <a:stretch>
                            <a:fillRect/>
                          </a:stretch>
                        </pic:blipFill>
                        <pic:spPr>
                          <a:xfrm rot="0">
                            <a:off x="0" y="0"/>
                            <a:ext cx="49502" cy="147048"/>
                          </a:xfrm>
                          <a:prstGeom prst="rect">
                            <a:avLst/>
                          </a:prstGeom>
                        </pic:spPr>
                      </pic:pic>
                    </a:graphicData>
                  </a:graphic>
                </wp:inline>
              </w:drawing>
            </w:r>
            <w:r>
              <w:rPr>
                <w:rFonts w:ascii="SimSun" w:hAnsi="SimSun" w:eastAsia="SimSun" w:cs="SimSun"/>
                <w:sz w:val="20"/>
                <w:szCs w:val="20"/>
                <w:spacing w:val="69"/>
                <w:position w:val="-1"/>
              </w:rPr>
              <w:t xml:space="preserve"> </w:t>
            </w:r>
            <w:r>
              <w:rPr>
                <w:rFonts w:ascii="SimSun" w:hAnsi="SimSun" w:eastAsia="SimSun" w:cs="SimSun"/>
                <w:sz w:val="20"/>
                <w:szCs w:val="20"/>
                <w:spacing w:val="6"/>
                <w:position w:val="-1"/>
              </w:rPr>
              <w:t>消防系统</w:t>
            </w:r>
          </w:p>
          <w:p>
            <w:pPr>
              <w:ind w:left="203"/>
              <w:spacing w:before="41" w:line="270" w:lineRule="exact"/>
              <w:rPr>
                <w:rFonts w:ascii="SimSun" w:hAnsi="SimSun" w:eastAsia="SimSun" w:cs="SimSun"/>
                <w:sz w:val="20"/>
                <w:szCs w:val="20"/>
              </w:rPr>
            </w:pPr>
            <w:r>
              <w:rPr>
                <w:rFonts w:ascii="SimSun" w:hAnsi="SimSun" w:eastAsia="SimSun" w:cs="SimSun"/>
                <w:sz w:val="20"/>
                <w:szCs w:val="20"/>
                <w:spacing w:val="-2"/>
                <w:position w:val="1"/>
              </w:rPr>
              <w:t>( </w:t>
            </w:r>
            <w:r>
              <w:rPr>
                <w:rFonts w:ascii="MS Gothic" w:hAnsi="MS Gothic" w:eastAsia="MS Gothic" w:cs="MS Gothic"/>
                <w:sz w:val="20"/>
                <w:szCs w:val="20"/>
                <w:spacing w:val="-2"/>
                <w:position w:val="1"/>
              </w:rPr>
              <w:t>□</w:t>
            </w:r>
            <w:r>
              <w:rPr>
                <w:rFonts w:ascii="MS Gothic" w:hAnsi="MS Gothic" w:eastAsia="MS Gothic" w:cs="MS Gothic"/>
                <w:sz w:val="20"/>
                <w:szCs w:val="20"/>
                <w:spacing w:val="-2"/>
                <w:position w:val="1"/>
              </w:rPr>
              <w:t xml:space="preserve"> </w:t>
            </w:r>
            <w:r>
              <w:rPr>
                <w:rFonts w:ascii="SimSun" w:hAnsi="SimSun" w:eastAsia="SimSun" w:cs="SimSun"/>
                <w:sz w:val="20"/>
                <w:szCs w:val="20"/>
                <w:spacing w:val="-2"/>
                <w:position w:val="1"/>
              </w:rPr>
              <w:t>适用</w:t>
            </w:r>
            <w:r>
              <w:rPr>
                <w:rFonts w:ascii="SimSun" w:hAnsi="SimSun" w:eastAsia="SimSun" w:cs="SimSun"/>
                <w:sz w:val="20"/>
                <w:szCs w:val="20"/>
                <w:spacing w:val="35"/>
                <w:position w:val="1"/>
              </w:rPr>
              <w:t xml:space="preserve"> </w:t>
            </w:r>
            <w:r>
              <w:rPr>
                <w:rFonts w:ascii="MS Gothic" w:hAnsi="MS Gothic" w:eastAsia="MS Gothic" w:cs="MS Gothic"/>
                <w:sz w:val="20"/>
                <w:szCs w:val="20"/>
                <w:spacing w:val="-2"/>
                <w:position w:val="1"/>
              </w:rPr>
              <w:t>☒</w:t>
            </w:r>
            <w:r>
              <w:rPr>
                <w:rFonts w:ascii="MS Gothic" w:hAnsi="MS Gothic" w:eastAsia="MS Gothic" w:cs="MS Gothic"/>
                <w:sz w:val="20"/>
                <w:szCs w:val="20"/>
                <w:spacing w:val="-2"/>
                <w:position w:val="1"/>
              </w:rPr>
              <w:t xml:space="preserve"> </w:t>
            </w:r>
            <w:r>
              <w:rPr>
                <w:rFonts w:ascii="SimSun" w:hAnsi="SimSun" w:eastAsia="SimSun" w:cs="SimSun"/>
                <w:sz w:val="20"/>
                <w:szCs w:val="20"/>
                <w:spacing w:val="-2"/>
                <w:position w:val="1"/>
              </w:rPr>
              <w:t>不适用）</w:t>
            </w:r>
          </w:p>
        </w:tc>
        <w:tc>
          <w:tcPr>
            <w:tcW w:w="3008" w:type="dxa"/>
            <w:vAlign w:val="top"/>
          </w:tcPr>
          <w:p>
            <w:pPr>
              <w:ind w:left="131"/>
              <w:spacing w:before="36" w:line="266" w:lineRule="exact"/>
              <w:rPr>
                <w:rFonts w:ascii="SimSun" w:hAnsi="SimSun" w:eastAsia="SimSun" w:cs="SimSun"/>
                <w:sz w:val="20"/>
                <w:szCs w:val="20"/>
              </w:rPr>
            </w:pPr>
            <w:r>
              <w:rPr>
                <w:rFonts w:ascii="MS Gothic" w:hAnsi="MS Gothic" w:eastAsia="MS Gothic" w:cs="MS Gothic"/>
                <w:sz w:val="20"/>
                <w:szCs w:val="20"/>
                <w:spacing w:val="7"/>
                <w:position w:val="1"/>
              </w:rPr>
              <w:t>□</w:t>
            </w:r>
            <w:r>
              <w:rPr>
                <w:rFonts w:ascii="MS Gothic" w:hAnsi="MS Gothic" w:eastAsia="MS Gothic" w:cs="MS Gothic"/>
                <w:sz w:val="20"/>
                <w:szCs w:val="20"/>
                <w:spacing w:val="7"/>
                <w:position w:val="1"/>
              </w:rPr>
              <w:t xml:space="preserve"> </w:t>
            </w:r>
            <w:r>
              <w:rPr>
                <w:rFonts w:ascii="SimSun" w:hAnsi="SimSun" w:eastAsia="SimSun" w:cs="SimSun"/>
                <w:sz w:val="20"/>
                <w:szCs w:val="20"/>
                <w:spacing w:val="7"/>
                <w:position w:val="1"/>
              </w:rPr>
              <w:t>二氧化碳灭火器使用记录</w:t>
            </w:r>
          </w:p>
          <w:p>
            <w:pPr>
              <w:ind w:left="131"/>
              <w:spacing w:before="32" w:line="268" w:lineRule="exact"/>
              <w:rPr>
                <w:rFonts w:ascii="SimSun" w:hAnsi="SimSun" w:eastAsia="SimSun" w:cs="SimSun"/>
                <w:sz w:val="20"/>
                <w:szCs w:val="20"/>
              </w:rPr>
            </w:pPr>
            <w:r>
              <w:rPr>
                <w:rFonts w:ascii="MS Gothic" w:hAnsi="MS Gothic" w:eastAsia="MS Gothic" w:cs="MS Gothic"/>
                <w:sz w:val="20"/>
                <w:szCs w:val="20"/>
                <w:spacing w:val="4"/>
                <w:position w:val="1"/>
              </w:rPr>
              <w:t>□</w:t>
            </w:r>
            <w:r>
              <w:rPr>
                <w:rFonts w:ascii="MS Gothic" w:hAnsi="MS Gothic" w:eastAsia="MS Gothic" w:cs="MS Gothic"/>
                <w:sz w:val="20"/>
                <w:szCs w:val="20"/>
                <w:spacing w:val="4"/>
                <w:position w:val="1"/>
              </w:rPr>
              <w:t xml:space="preserve"> </w:t>
            </w:r>
            <w:r>
              <w:rPr>
                <w:rFonts w:ascii="SimSun" w:hAnsi="SimSun" w:eastAsia="SimSun" w:cs="SimSun"/>
                <w:sz w:val="20"/>
                <w:szCs w:val="20"/>
                <w:spacing w:val="4"/>
                <w:position w:val="1"/>
              </w:rPr>
              <w:t>计算方法</w:t>
            </w:r>
          </w:p>
          <w:p>
            <w:pPr>
              <w:ind w:left="131"/>
              <w:spacing w:before="30" w:line="268" w:lineRule="exact"/>
              <w:rPr>
                <w:rFonts w:ascii="SimSun" w:hAnsi="SimSun" w:eastAsia="SimSun" w:cs="SimSun"/>
                <w:sz w:val="20"/>
                <w:szCs w:val="20"/>
              </w:rPr>
            </w:pPr>
            <w:r>
              <w:rPr>
                <w:rFonts w:ascii="MS Gothic" w:hAnsi="MS Gothic" w:eastAsia="MS Gothic" w:cs="MS Gothic"/>
                <w:sz w:val="20"/>
                <w:szCs w:val="20"/>
                <w:spacing w:val="2"/>
                <w:position w:val="1"/>
              </w:rPr>
              <w:t>□</w:t>
            </w:r>
            <w:r>
              <w:rPr>
                <w:rFonts w:ascii="MS Gothic" w:hAnsi="MS Gothic" w:eastAsia="MS Gothic" w:cs="MS Gothic"/>
                <w:sz w:val="20"/>
                <w:szCs w:val="20"/>
                <w:spacing w:val="15"/>
                <w:position w:val="1"/>
              </w:rPr>
              <w:t xml:space="preserve"> </w:t>
            </w:r>
            <w:r>
              <w:rPr>
                <w:rFonts w:ascii="SimSun" w:hAnsi="SimSun" w:eastAsia="SimSun" w:cs="SimSun"/>
                <w:sz w:val="20"/>
                <w:szCs w:val="20"/>
                <w:spacing w:val="2"/>
                <w:position w:val="1"/>
              </w:rPr>
              <w:t>排放因子</w:t>
            </w:r>
          </w:p>
        </w:tc>
        <w:tc>
          <w:tcPr>
            <w:tcW w:w="3534" w:type="dxa"/>
            <w:vAlign w:val="top"/>
          </w:tcPr>
          <w:p>
            <w:pPr>
              <w:pStyle w:val="TableText"/>
              <w:spacing w:line="394" w:lineRule="auto"/>
              <w:rPr>
                <w:sz w:val="21"/>
              </w:rPr>
            </w:pPr>
            <w:r/>
          </w:p>
          <w:p>
            <w:pPr>
              <w:ind w:left="112"/>
              <w:spacing w:before="65" w:line="268" w:lineRule="exact"/>
              <w:rPr>
                <w:rFonts w:ascii="SimSun" w:hAnsi="SimSun" w:eastAsia="SimSun" w:cs="SimSun"/>
                <w:sz w:val="20"/>
                <w:szCs w:val="20"/>
              </w:rPr>
            </w:pPr>
            <w:r>
              <w:rPr>
                <w:rFonts w:ascii="SimSun" w:hAnsi="SimSun" w:eastAsia="SimSun" w:cs="SimSun"/>
                <w:sz w:val="20"/>
                <w:szCs w:val="20"/>
                <w:spacing w:val="8"/>
                <w:position w:val="1"/>
              </w:rPr>
              <w:t>不涉及</w:t>
            </w:r>
          </w:p>
        </w:tc>
      </w:tr>
      <w:tr>
        <w:trPr>
          <w:trHeight w:val="4494" w:hRule="atLeast"/>
        </w:trPr>
        <w:tc>
          <w:tcPr>
            <w:tcW w:w="2822" w:type="dxa"/>
            <w:vAlign w:val="top"/>
          </w:tcPr>
          <w:p>
            <w:pPr>
              <w:pStyle w:val="TableText"/>
              <w:ind w:left="125"/>
              <w:spacing w:before="31" w:line="265" w:lineRule="exact"/>
              <w:rPr>
                <w:rFonts w:ascii="SimSun" w:hAnsi="SimSun" w:eastAsia="SimSun" w:cs="SimSun"/>
              </w:rPr>
            </w:pPr>
            <w:r>
              <w:rPr>
                <w:rFonts w:ascii="SimSun" w:hAnsi="SimSun" w:eastAsia="SimSun" w:cs="SimSun"/>
                <w:position w:val="-4"/>
              </w:rPr>
              <w:drawing>
                <wp:inline distT="0" distB="0" distL="0" distR="0">
                  <wp:extent cx="49502" cy="147048"/>
                  <wp:effectExtent l="0" t="0" r="0" b="0"/>
                  <wp:docPr id="26" name="IM 26"/>
                  <wp:cNvGraphicFramePr/>
                  <a:graphic>
                    <a:graphicData uri="http://schemas.openxmlformats.org/drawingml/2006/picture">
                      <pic:pic>
                        <pic:nvPicPr>
                          <pic:cNvPr id="26" name="IM 26"/>
                          <pic:cNvPicPr/>
                        </pic:nvPicPr>
                        <pic:blipFill>
                          <a:blip r:embed="rId23"/>
                          <a:stretch>
                            <a:fillRect/>
                          </a:stretch>
                        </pic:blipFill>
                        <pic:spPr>
                          <a:xfrm rot="0">
                            <a:off x="0" y="0"/>
                            <a:ext cx="49502" cy="147048"/>
                          </a:xfrm>
                          <a:prstGeom prst="rect">
                            <a:avLst/>
                          </a:prstGeom>
                        </pic:spPr>
                      </pic:pic>
                    </a:graphicData>
                  </a:graphic>
                </wp:inline>
              </w:drawing>
            </w:r>
            <w:r>
              <w:rPr>
                <w:rFonts w:ascii="SimSun" w:hAnsi="SimSun" w:eastAsia="SimSun" w:cs="SimSun"/>
                <w:spacing w:val="65"/>
                <w:position w:val="-1"/>
              </w:rPr>
              <w:t xml:space="preserve"> </w:t>
            </w:r>
            <w:r>
              <w:rPr>
                <w:rFonts w:ascii="SimSun" w:hAnsi="SimSun" w:eastAsia="SimSun" w:cs="SimSun"/>
                <w:spacing w:val="11"/>
                <w:position w:val="-1"/>
              </w:rPr>
              <w:t>化粪池</w:t>
            </w:r>
            <w:r>
              <w:rPr>
                <w:spacing w:val="11"/>
                <w:position w:val="-1"/>
              </w:rPr>
              <w:t>/</w:t>
            </w:r>
            <w:r>
              <w:rPr>
                <w:rFonts w:ascii="SimSun" w:hAnsi="SimSun" w:eastAsia="SimSun" w:cs="SimSun"/>
                <w:spacing w:val="11"/>
                <w:position w:val="-1"/>
              </w:rPr>
              <w:t>污水处理池</w:t>
            </w:r>
          </w:p>
          <w:p>
            <w:pPr>
              <w:ind w:left="203"/>
              <w:spacing w:before="52" w:line="235" w:lineRule="auto"/>
              <w:rPr>
                <w:rFonts w:ascii="SimSun" w:hAnsi="SimSun" w:eastAsia="SimSun" w:cs="SimSun"/>
                <w:sz w:val="20"/>
                <w:szCs w:val="20"/>
              </w:rPr>
            </w:pPr>
            <w:r>
              <w:rPr>
                <w:rFonts w:ascii="SimSun" w:hAnsi="SimSun" w:eastAsia="SimSun" w:cs="SimSun"/>
                <w:sz w:val="20"/>
                <w:szCs w:val="20"/>
                <w:spacing w:val="-1"/>
              </w:rPr>
              <w:t>(</w:t>
            </w:r>
            <w:r>
              <w:rPr>
                <w:rFonts w:ascii="SimSun" w:hAnsi="SimSun" w:eastAsia="SimSun" w:cs="SimSun"/>
                <w:sz w:val="20"/>
                <w:szCs w:val="20"/>
                <w:spacing w:val="-24"/>
              </w:rPr>
              <w:t xml:space="preserve"> </w:t>
            </w:r>
            <w:r>
              <w:rPr>
                <w:rFonts w:ascii="Segoe UI Symbol" w:hAnsi="Segoe UI Symbol" w:eastAsia="Segoe UI Symbol" w:cs="Segoe UI Symbol"/>
                <w:sz w:val="20"/>
                <w:szCs w:val="20"/>
                <w:spacing w:val="-1"/>
              </w:rPr>
              <w:t>☒</w:t>
            </w:r>
            <w:r>
              <w:rPr>
                <w:rFonts w:ascii="Segoe UI Symbol" w:hAnsi="Segoe UI Symbol" w:eastAsia="Segoe UI Symbol" w:cs="Segoe UI Symbol"/>
                <w:sz w:val="20"/>
                <w:szCs w:val="20"/>
                <w:spacing w:val="52"/>
                <w:w w:val="101"/>
              </w:rPr>
              <w:t xml:space="preserve"> </w:t>
            </w:r>
            <w:r>
              <w:rPr>
                <w:rFonts w:ascii="SimSun" w:hAnsi="SimSun" w:eastAsia="SimSun" w:cs="SimSun"/>
                <w:sz w:val="20"/>
                <w:szCs w:val="20"/>
                <w:spacing w:val="-1"/>
              </w:rPr>
              <w:t>适用</w:t>
            </w:r>
            <w:r>
              <w:rPr>
                <w:rFonts w:ascii="SimSun" w:hAnsi="SimSun" w:eastAsia="SimSun" w:cs="SimSun"/>
                <w:sz w:val="20"/>
                <w:szCs w:val="20"/>
                <w:spacing w:val="24"/>
              </w:rPr>
              <w:t xml:space="preserve"> </w:t>
            </w:r>
            <w:r>
              <w:rPr>
                <w:rFonts w:ascii="Segoe UI Symbol" w:hAnsi="Segoe UI Symbol" w:eastAsia="Segoe UI Symbol" w:cs="Segoe UI Symbol"/>
                <w:sz w:val="20"/>
                <w:szCs w:val="20"/>
                <w:spacing w:val="-1"/>
              </w:rPr>
              <w:t>□  </w:t>
            </w:r>
            <w:r>
              <w:rPr>
                <w:rFonts w:ascii="SimSun" w:hAnsi="SimSun" w:eastAsia="SimSun" w:cs="SimSun"/>
                <w:sz w:val="20"/>
                <w:szCs w:val="20"/>
                <w:spacing w:val="-1"/>
              </w:rPr>
              <w:t>不适用）</w:t>
            </w:r>
          </w:p>
        </w:tc>
        <w:tc>
          <w:tcPr>
            <w:tcW w:w="3008" w:type="dxa"/>
            <w:vAlign w:val="top"/>
          </w:tcPr>
          <w:p>
            <w:pPr>
              <w:ind w:left="120" w:right="1564"/>
              <w:spacing w:before="48" w:line="272" w:lineRule="auto"/>
              <w:rPr>
                <w:rFonts w:ascii="SimSun" w:hAnsi="SimSun" w:eastAsia="SimSun" w:cs="SimSun"/>
                <w:sz w:val="20"/>
                <w:szCs w:val="20"/>
              </w:rPr>
            </w:pPr>
            <w:r>
              <w:rPr>
                <w:rFonts w:ascii="Segoe UI Symbol" w:hAnsi="Segoe UI Symbol" w:eastAsia="Segoe UI Symbol" w:cs="Segoe UI Symbol"/>
                <w:sz w:val="20"/>
                <w:szCs w:val="20"/>
                <w:spacing w:val="4"/>
              </w:rPr>
              <w:t>☒  </w:t>
            </w:r>
            <w:r>
              <w:rPr>
                <w:rFonts w:ascii="SimSun" w:hAnsi="SimSun" w:eastAsia="SimSun" w:cs="SimSun"/>
                <w:sz w:val="20"/>
                <w:szCs w:val="20"/>
                <w:spacing w:val="4"/>
              </w:rPr>
              <w:t>鑫旺升工时</w:t>
            </w:r>
            <w:r>
              <w:rPr>
                <w:rFonts w:ascii="SimSun" w:hAnsi="SimSun" w:eastAsia="SimSun" w:cs="SimSun"/>
                <w:sz w:val="20"/>
                <w:szCs w:val="20"/>
                <w:spacing w:val="2"/>
              </w:rPr>
              <w:t xml:space="preserve"> </w:t>
            </w:r>
            <w:r>
              <w:rPr>
                <w:rFonts w:ascii="Segoe UI Symbol" w:hAnsi="Segoe UI Symbol" w:eastAsia="Segoe UI Symbol" w:cs="Segoe UI Symbol"/>
                <w:sz w:val="20"/>
                <w:szCs w:val="20"/>
                <w:spacing w:val="5"/>
              </w:rPr>
              <w:t>☒</w:t>
            </w:r>
            <w:r>
              <w:rPr>
                <w:rFonts w:ascii="Segoe UI Symbol" w:hAnsi="Segoe UI Symbol" w:eastAsia="Segoe UI Symbol" w:cs="Segoe UI Symbol"/>
                <w:sz w:val="20"/>
                <w:szCs w:val="20"/>
                <w:spacing w:val="53"/>
              </w:rPr>
              <w:t xml:space="preserve"> </w:t>
            </w:r>
            <w:r>
              <w:rPr>
                <w:rFonts w:ascii="SimSun" w:hAnsi="SimSun" w:eastAsia="SimSun" w:cs="SimSun"/>
                <w:sz w:val="20"/>
                <w:szCs w:val="20"/>
                <w:spacing w:val="5"/>
              </w:rPr>
              <w:t>计算方法</w:t>
            </w:r>
          </w:p>
          <w:p>
            <w:pPr>
              <w:ind w:left="120"/>
              <w:spacing w:before="2" w:line="235" w:lineRule="auto"/>
              <w:rPr>
                <w:rFonts w:ascii="SimSun" w:hAnsi="SimSun" w:eastAsia="SimSun" w:cs="SimSun"/>
                <w:sz w:val="20"/>
                <w:szCs w:val="20"/>
              </w:rPr>
            </w:pPr>
            <w:r>
              <w:rPr>
                <w:rFonts w:ascii="Segoe UI Symbol" w:hAnsi="Segoe UI Symbol" w:eastAsia="Segoe UI Symbol" w:cs="Segoe UI Symbol"/>
                <w:sz w:val="20"/>
                <w:szCs w:val="20"/>
                <w:spacing w:val="4"/>
              </w:rPr>
              <w:t>☒</w:t>
            </w:r>
            <w:r>
              <w:rPr>
                <w:rFonts w:ascii="Segoe UI Symbol" w:hAnsi="Segoe UI Symbol" w:eastAsia="Segoe UI Symbol" w:cs="Segoe UI Symbol"/>
                <w:sz w:val="20"/>
                <w:szCs w:val="20"/>
                <w:spacing w:val="1"/>
              </w:rPr>
              <w:t xml:space="preserve">  </w:t>
            </w:r>
            <w:r>
              <w:rPr>
                <w:rFonts w:ascii="SimSun" w:hAnsi="SimSun" w:eastAsia="SimSun" w:cs="SimSun"/>
                <w:sz w:val="20"/>
                <w:szCs w:val="20"/>
                <w:spacing w:val="4"/>
              </w:rPr>
              <w:t>排放因子</w:t>
            </w:r>
          </w:p>
        </w:tc>
        <w:tc>
          <w:tcPr>
            <w:tcW w:w="3534" w:type="dxa"/>
            <w:vAlign w:val="top"/>
          </w:tcPr>
          <w:p>
            <w:pPr>
              <w:pStyle w:val="TableText"/>
              <w:ind w:left="110" w:firstLine="2"/>
              <w:spacing w:before="31" w:line="274" w:lineRule="auto"/>
              <w:rPr>
                <w:rFonts w:ascii="SimSun" w:hAnsi="SimSun" w:eastAsia="SimSun" w:cs="SimSun"/>
              </w:rPr>
            </w:pPr>
            <w:r>
              <w:rPr>
                <w:rFonts w:ascii="SimSun" w:hAnsi="SimSun" w:eastAsia="SimSun" w:cs="SimSun"/>
                <w:spacing w:val="10"/>
              </w:rPr>
              <w:t>化粪池深度</w:t>
            </w:r>
            <w:r>
              <w:rPr>
                <w:spacing w:val="10"/>
              </w:rPr>
              <w:t>1.4</w:t>
            </w:r>
            <w:r>
              <w:rPr>
                <w:rFonts w:ascii="SimSun" w:hAnsi="SimSun" w:eastAsia="SimSun" w:cs="SimSun"/>
                <w:spacing w:val="10"/>
              </w:rPr>
              <w:t>米</w:t>
            </w:r>
            <w:r>
              <w:rPr>
                <w:rFonts w:ascii="SimSun" w:hAnsi="SimSun" w:eastAsia="SimSun" w:cs="SimSun"/>
                <w:spacing w:val="-51"/>
              </w:rPr>
              <w:t xml:space="preserve"> </w:t>
            </w:r>
            <w:r>
              <w:rPr>
                <w:rFonts w:ascii="SimSun" w:hAnsi="SimSun" w:eastAsia="SimSun" w:cs="SimSun"/>
                <w:spacing w:val="10"/>
              </w:rPr>
              <w:t>，按化粪池深度小</w:t>
            </w:r>
            <w:r>
              <w:rPr>
                <w:rFonts w:ascii="SimSun" w:hAnsi="SimSun" w:eastAsia="SimSun" w:cs="SimSun"/>
              </w:rPr>
              <w:t xml:space="preserve">  </w:t>
            </w:r>
            <w:r>
              <w:rPr>
                <w:rFonts w:ascii="SimSun" w:hAnsi="SimSun" w:eastAsia="SimSun" w:cs="SimSun"/>
                <w:spacing w:val="11"/>
              </w:rPr>
              <w:t>于</w:t>
            </w:r>
            <w:r>
              <w:rPr>
                <w:spacing w:val="11"/>
              </w:rPr>
              <w:t>2</w:t>
            </w:r>
            <w:r>
              <w:rPr>
                <w:rFonts w:ascii="SimSun" w:hAnsi="SimSun" w:eastAsia="SimSun" w:cs="SimSun"/>
                <w:spacing w:val="11"/>
              </w:rPr>
              <w:t>米选取排放因子。生化需氧量采</w:t>
            </w:r>
            <w:r>
              <w:rPr>
                <w:rFonts w:ascii="SimSun" w:hAnsi="SimSun" w:eastAsia="SimSun" w:cs="SimSun"/>
                <w:spacing w:val="6"/>
              </w:rPr>
              <w:t xml:space="preserve">  </w:t>
            </w:r>
            <w:r>
              <w:rPr>
                <w:rFonts w:ascii="SimSun" w:hAnsi="SimSun" w:eastAsia="SimSun" w:cs="SimSun"/>
                <w:spacing w:val="5"/>
              </w:rPr>
              <w:t>用</w:t>
            </w:r>
            <w:r>
              <w:rPr/>
              <w:t>IPCC</w:t>
            </w:r>
            <w:r>
              <w:rPr>
                <w:rFonts w:ascii="SimSun" w:hAnsi="SimSun" w:eastAsia="SimSun" w:cs="SimSun"/>
                <w:spacing w:val="5"/>
              </w:rPr>
              <w:t>第</w:t>
            </w:r>
            <w:r>
              <w:rPr>
                <w:spacing w:val="5"/>
              </w:rPr>
              <w:t>5</w:t>
            </w:r>
            <w:r>
              <w:rPr>
                <w:rFonts w:ascii="SimSun" w:hAnsi="SimSun" w:eastAsia="SimSun" w:cs="SimSun"/>
                <w:spacing w:val="5"/>
              </w:rPr>
              <w:t>卷第</w:t>
            </w:r>
            <w:r>
              <w:rPr>
                <w:spacing w:val="5"/>
              </w:rPr>
              <w:t>6</w:t>
            </w:r>
            <w:r>
              <w:rPr>
                <w:rFonts w:ascii="SimSun" w:hAnsi="SimSun" w:eastAsia="SimSun" w:cs="SimSun"/>
                <w:spacing w:val="5"/>
              </w:rPr>
              <w:t>章表</w:t>
            </w:r>
            <w:r>
              <w:rPr>
                <w:spacing w:val="5"/>
              </w:rPr>
              <w:t>6.4</w:t>
            </w:r>
            <w:r>
              <w:rPr>
                <w:spacing w:val="-15"/>
              </w:rPr>
              <w:t xml:space="preserve"> </w:t>
            </w:r>
            <w:r>
              <w:rPr>
                <w:rFonts w:ascii="SimSun" w:hAnsi="SimSun" w:eastAsia="SimSun" w:cs="SimSun"/>
                <w:spacing w:val="5"/>
              </w:rPr>
              <w:t>，亚洲区推</w:t>
            </w:r>
            <w:r>
              <w:rPr>
                <w:rFonts w:ascii="SimSun" w:hAnsi="SimSun" w:eastAsia="SimSun" w:cs="SimSun"/>
              </w:rPr>
              <w:t xml:space="preserve">  </w:t>
            </w:r>
            <w:r>
              <w:rPr>
                <w:rFonts w:ascii="SimSun" w:hAnsi="SimSun" w:eastAsia="SimSun" w:cs="SimSun"/>
              </w:rPr>
              <w:t>荐的</w:t>
            </w:r>
            <w:r>
              <w:rPr/>
              <w:t>BOD</w:t>
            </w:r>
            <w:r>
              <w:rPr>
                <w:rFonts w:ascii="SimSun" w:hAnsi="SimSun" w:eastAsia="SimSun" w:cs="SimSun"/>
              </w:rPr>
              <w:t>值，即</w:t>
            </w:r>
            <w:r>
              <w:rPr/>
              <w:t>40gBOD/(</w:t>
            </w:r>
            <w:r>
              <w:rPr>
                <w:rFonts w:ascii="SimSun" w:hAnsi="SimSun" w:eastAsia="SimSun" w:cs="SimSun"/>
              </w:rPr>
              <w:t>人 ·天</w:t>
            </w:r>
            <w:r>
              <w:rPr/>
              <w:t>)</w:t>
            </w:r>
            <w:r>
              <w:rPr>
                <w:spacing w:val="-30"/>
              </w:rPr>
              <w:t xml:space="preserve"> </w:t>
            </w:r>
            <w:r>
              <w:rPr>
                <w:rFonts w:ascii="SimSun" w:hAnsi="SimSun" w:eastAsia="SimSun" w:cs="SimSun"/>
              </w:rPr>
              <w:t>。  </w:t>
            </w:r>
            <w:r>
              <w:rPr>
                <w:rFonts w:ascii="SimSun" w:hAnsi="SimSun" w:eastAsia="SimSun" w:cs="SimSun"/>
                <w:spacing w:val="1"/>
              </w:rPr>
              <w:t>根据《</w:t>
            </w:r>
            <w:r>
              <w:rPr/>
              <w:t>IPCC</w:t>
            </w:r>
            <w:r>
              <w:rPr>
                <w:spacing w:val="1"/>
              </w:rPr>
              <w:t xml:space="preserve">  </w:t>
            </w:r>
            <w:r>
              <w:rPr>
                <w:rFonts w:ascii="SimSun" w:hAnsi="SimSun" w:eastAsia="SimSun" w:cs="SimSun"/>
                <w:spacing w:val="1"/>
              </w:rPr>
              <w:t>国家温室气体清单指南》</w:t>
            </w:r>
            <w:r>
              <w:rPr>
                <w:rFonts w:ascii="SimSun" w:hAnsi="SimSun" w:eastAsia="SimSun" w:cs="SimSun"/>
                <w:spacing w:val="12"/>
              </w:rPr>
              <w:t xml:space="preserve"> </w:t>
            </w:r>
            <w:r>
              <w:rPr>
                <w:rFonts w:ascii="SimSun" w:hAnsi="SimSun" w:eastAsia="SimSun" w:cs="SimSun"/>
                <w:spacing w:val="4"/>
              </w:rPr>
              <w:t>中公式通过工时计算总</w:t>
            </w:r>
            <w:r>
              <w:rPr/>
              <w:t>BOD</w:t>
            </w:r>
            <w:r>
              <w:rPr>
                <w:rFonts w:ascii="SimSun" w:hAnsi="SimSun" w:eastAsia="SimSun" w:cs="SimSun"/>
                <w:spacing w:val="4"/>
              </w:rPr>
              <w:t>。核查组</w:t>
            </w:r>
            <w:r>
              <w:rPr>
                <w:rFonts w:ascii="SimSun" w:hAnsi="SimSun" w:eastAsia="SimSun" w:cs="SimSun"/>
                <w:spacing w:val="5"/>
              </w:rPr>
              <w:t xml:space="preserve">  </w:t>
            </w:r>
            <w:r>
              <w:rPr>
                <w:rFonts w:ascii="SimSun" w:hAnsi="SimSun" w:eastAsia="SimSun" w:cs="SimSun"/>
                <w:spacing w:val="6"/>
              </w:rPr>
              <w:t>现场查看鑫旺升工时并核算，确认受</w:t>
            </w:r>
            <w:r>
              <w:rPr>
                <w:rFonts w:ascii="SimSun" w:hAnsi="SimSun" w:eastAsia="SimSun" w:cs="SimSun"/>
                <w:spacing w:val="1"/>
              </w:rPr>
              <w:t xml:space="preserve">  </w:t>
            </w:r>
            <w:r>
              <w:rPr>
                <w:rFonts w:ascii="SimSun" w:hAnsi="SimSun" w:eastAsia="SimSun" w:cs="SimSun"/>
                <w:spacing w:val="15"/>
              </w:rPr>
              <w:t>核查方初版盘查报告中</w:t>
            </w:r>
            <w:r>
              <w:rPr>
                <w:spacing w:val="15"/>
              </w:rPr>
              <w:t>2024</w:t>
            </w:r>
            <w:r>
              <w:rPr>
                <w:rFonts w:ascii="SimSun" w:hAnsi="SimSun" w:eastAsia="SimSun" w:cs="SimSun"/>
                <w:spacing w:val="15"/>
              </w:rPr>
              <w:t>年度化</w:t>
            </w:r>
            <w:r>
              <w:rPr>
                <w:rFonts w:ascii="SimSun" w:hAnsi="SimSun" w:eastAsia="SimSun" w:cs="SimSun"/>
              </w:rPr>
              <w:t xml:space="preserve">  </w:t>
            </w:r>
            <w:r>
              <w:rPr>
                <w:rFonts w:ascii="SimSun" w:hAnsi="SimSun" w:eastAsia="SimSun" w:cs="SimSun"/>
                <w:spacing w:val="10"/>
              </w:rPr>
              <w:t>粪池甲烷逸散的活动水平数据错误。</w:t>
            </w:r>
            <w:r>
              <w:rPr>
                <w:rFonts w:ascii="SimSun" w:hAnsi="SimSun" w:eastAsia="SimSun" w:cs="SimSun"/>
                <w:spacing w:val="1"/>
              </w:rPr>
              <w:t xml:space="preserve"> </w:t>
            </w:r>
            <w:r>
              <w:rPr>
                <w:rFonts w:ascii="SimSun" w:hAnsi="SimSun" w:eastAsia="SimSun" w:cs="SimSun"/>
                <w:spacing w:val="9"/>
              </w:rPr>
              <w:t>核查组对此开具不符合项</w:t>
            </w:r>
            <w:r>
              <w:rPr>
                <w:spacing w:val="9"/>
              </w:rPr>
              <w:t>1</w:t>
            </w:r>
            <w:r>
              <w:rPr>
                <w:spacing w:val="-12"/>
              </w:rPr>
              <w:t xml:space="preserve"> </w:t>
            </w:r>
            <w:r>
              <w:rPr>
                <w:rFonts w:ascii="SimSun" w:hAnsi="SimSun" w:eastAsia="SimSun" w:cs="SimSun"/>
                <w:spacing w:val="9"/>
              </w:rPr>
              <w:t>。受核查</w:t>
            </w:r>
            <w:r>
              <w:rPr>
                <w:rFonts w:ascii="SimSun" w:hAnsi="SimSun" w:eastAsia="SimSun" w:cs="SimSun"/>
              </w:rPr>
              <w:t xml:space="preserve">  </w:t>
            </w:r>
            <w:r>
              <w:rPr>
                <w:rFonts w:ascii="SimSun" w:hAnsi="SimSun" w:eastAsia="SimSun" w:cs="SimSun"/>
                <w:spacing w:val="15"/>
              </w:rPr>
              <w:t>方已按照鑫旺升工时重新核算</w:t>
            </w:r>
            <w:r>
              <w:rPr>
                <w:spacing w:val="15"/>
              </w:rPr>
              <w:t>2024</w:t>
            </w:r>
            <w:r>
              <w:rPr/>
              <w:t xml:space="preserve">   </w:t>
            </w:r>
            <w:r>
              <w:rPr>
                <w:rFonts w:ascii="SimSun" w:hAnsi="SimSun" w:eastAsia="SimSun" w:cs="SimSun"/>
                <w:spacing w:val="20"/>
              </w:rPr>
              <w:t>年度化粪池甲烷逸散的活动水平数</w:t>
            </w:r>
            <w:r>
              <w:rPr>
                <w:rFonts w:ascii="SimSun" w:hAnsi="SimSun" w:eastAsia="SimSun" w:cs="SimSun"/>
                <w:spacing w:val="1"/>
              </w:rPr>
              <w:t xml:space="preserve">  </w:t>
            </w:r>
            <w:r>
              <w:rPr>
                <w:rFonts w:ascii="SimSun" w:hAnsi="SimSun" w:eastAsia="SimSun" w:cs="SimSun"/>
                <w:spacing w:val="6"/>
              </w:rPr>
              <w:t>据，并在盘查报告中进行修正。核查</w:t>
            </w:r>
            <w:r>
              <w:rPr>
                <w:rFonts w:ascii="SimSun" w:hAnsi="SimSun" w:eastAsia="SimSun" w:cs="SimSun"/>
                <w:spacing w:val="1"/>
              </w:rPr>
              <w:t xml:space="preserve">  </w:t>
            </w:r>
            <w:r>
              <w:rPr>
                <w:rFonts w:ascii="SimSun" w:hAnsi="SimSun" w:eastAsia="SimSun" w:cs="SimSun"/>
                <w:spacing w:val="6"/>
              </w:rPr>
              <w:t>组确认不符合项整改无误，不符合项</w:t>
            </w:r>
            <w:r>
              <w:rPr>
                <w:rFonts w:ascii="SimSun" w:hAnsi="SimSun" w:eastAsia="SimSun" w:cs="SimSun"/>
                <w:spacing w:val="1"/>
              </w:rPr>
              <w:t xml:space="preserve">  </w:t>
            </w:r>
            <w:r>
              <w:rPr>
                <w:rFonts w:ascii="SimSun" w:hAnsi="SimSun" w:eastAsia="SimSun" w:cs="SimSun"/>
                <w:spacing w:val="4"/>
              </w:rPr>
              <w:t>关闭。</w:t>
            </w:r>
          </w:p>
        </w:tc>
      </w:tr>
      <w:tr>
        <w:trPr>
          <w:trHeight w:val="1187" w:hRule="atLeast"/>
        </w:trPr>
        <w:tc>
          <w:tcPr>
            <w:tcW w:w="2822" w:type="dxa"/>
            <w:vAlign w:val="top"/>
          </w:tcPr>
          <w:p>
            <w:pPr>
              <w:pStyle w:val="TableText"/>
              <w:ind w:left="125"/>
              <w:spacing w:before="16"/>
              <w:rPr>
                <w:sz w:val="13"/>
                <w:szCs w:val="13"/>
              </w:rPr>
            </w:pPr>
            <w:r>
              <w:rPr>
                <w:position w:val="-3"/>
              </w:rPr>
              <w:drawing>
                <wp:inline distT="0" distB="0" distL="0" distR="0">
                  <wp:extent cx="49502" cy="147048"/>
                  <wp:effectExtent l="0" t="0" r="0" b="0"/>
                  <wp:docPr id="28" name="IM 28"/>
                  <wp:cNvGraphicFramePr/>
                  <a:graphic>
                    <a:graphicData uri="http://schemas.openxmlformats.org/drawingml/2006/picture">
                      <pic:pic>
                        <pic:nvPicPr>
                          <pic:cNvPr id="28" name="IM 28"/>
                          <pic:cNvPicPr/>
                        </pic:nvPicPr>
                        <pic:blipFill>
                          <a:blip r:embed="rId24"/>
                          <a:stretch>
                            <a:fillRect/>
                          </a:stretch>
                        </pic:blipFill>
                        <pic:spPr>
                          <a:xfrm rot="0">
                            <a:off x="0" y="0"/>
                            <a:ext cx="49502" cy="147048"/>
                          </a:xfrm>
                          <a:prstGeom prst="rect">
                            <a:avLst/>
                          </a:prstGeom>
                        </pic:spPr>
                      </pic:pic>
                    </a:graphicData>
                  </a:graphic>
                </wp:inline>
              </w:drawing>
            </w:r>
            <w:r>
              <w:rPr>
                <w:spacing w:val="26"/>
                <w:w w:val="101"/>
              </w:rPr>
              <w:t xml:space="preserve">  </w:t>
            </w:r>
            <w:r>
              <w:rPr>
                <w:spacing w:val="-12"/>
              </w:rPr>
              <w:t>SF</w:t>
            </w:r>
            <w:r>
              <w:rPr>
                <w:sz w:val="13"/>
                <w:szCs w:val="13"/>
                <w:spacing w:val="4"/>
                <w:position w:val="-1"/>
              </w:rPr>
              <w:t>6</w:t>
            </w:r>
          </w:p>
          <w:p>
            <w:pPr>
              <w:ind w:left="203"/>
              <w:spacing w:before="44" w:line="235" w:lineRule="auto"/>
              <w:rPr>
                <w:rFonts w:ascii="SimSun" w:hAnsi="SimSun" w:eastAsia="SimSun" w:cs="SimSun"/>
                <w:sz w:val="20"/>
                <w:szCs w:val="20"/>
              </w:rPr>
            </w:pPr>
            <w:r>
              <w:rPr>
                <w:rFonts w:ascii="SimSun" w:hAnsi="SimSun" w:eastAsia="SimSun" w:cs="SimSun"/>
                <w:sz w:val="20"/>
                <w:szCs w:val="20"/>
                <w:spacing w:val="-1"/>
              </w:rPr>
              <w:t>(</w:t>
            </w:r>
            <w:r>
              <w:rPr>
                <w:rFonts w:ascii="SimSun" w:hAnsi="SimSun" w:eastAsia="SimSun" w:cs="SimSun"/>
                <w:sz w:val="20"/>
                <w:szCs w:val="20"/>
                <w:spacing w:val="-24"/>
              </w:rPr>
              <w:t xml:space="preserve"> </w:t>
            </w:r>
            <w:r>
              <w:rPr>
                <w:rFonts w:ascii="Segoe UI Symbol" w:hAnsi="Segoe UI Symbol" w:eastAsia="Segoe UI Symbol" w:cs="Segoe UI Symbol"/>
                <w:sz w:val="20"/>
                <w:szCs w:val="20"/>
                <w:spacing w:val="-1"/>
              </w:rPr>
              <w:t>□</w:t>
            </w:r>
            <w:r>
              <w:rPr>
                <w:rFonts w:ascii="Segoe UI Symbol" w:hAnsi="Segoe UI Symbol" w:eastAsia="Segoe UI Symbol" w:cs="Segoe UI Symbol"/>
                <w:sz w:val="20"/>
                <w:szCs w:val="20"/>
                <w:spacing w:val="52"/>
                <w:w w:val="101"/>
              </w:rPr>
              <w:t xml:space="preserve"> </w:t>
            </w:r>
            <w:r>
              <w:rPr>
                <w:rFonts w:ascii="SimSun" w:hAnsi="SimSun" w:eastAsia="SimSun" w:cs="SimSun"/>
                <w:sz w:val="20"/>
                <w:szCs w:val="20"/>
                <w:spacing w:val="-1"/>
              </w:rPr>
              <w:t>适用</w:t>
            </w:r>
            <w:r>
              <w:rPr>
                <w:rFonts w:ascii="SimSun" w:hAnsi="SimSun" w:eastAsia="SimSun" w:cs="SimSun"/>
                <w:sz w:val="20"/>
                <w:szCs w:val="20"/>
                <w:spacing w:val="24"/>
              </w:rPr>
              <w:t xml:space="preserve"> </w:t>
            </w:r>
            <w:r>
              <w:rPr>
                <w:rFonts w:ascii="Segoe UI Symbol" w:hAnsi="Segoe UI Symbol" w:eastAsia="Segoe UI Symbol" w:cs="Segoe UI Symbol"/>
                <w:sz w:val="20"/>
                <w:szCs w:val="20"/>
                <w:spacing w:val="-1"/>
              </w:rPr>
              <w:t>☒  </w:t>
            </w:r>
            <w:r>
              <w:rPr>
                <w:rFonts w:ascii="SimSun" w:hAnsi="SimSun" w:eastAsia="SimSun" w:cs="SimSun"/>
                <w:sz w:val="20"/>
                <w:szCs w:val="20"/>
                <w:spacing w:val="-1"/>
              </w:rPr>
              <w:t>不适用）</w:t>
            </w:r>
          </w:p>
        </w:tc>
        <w:tc>
          <w:tcPr>
            <w:tcW w:w="3008" w:type="dxa"/>
            <w:vAlign w:val="top"/>
          </w:tcPr>
          <w:p>
            <w:pPr>
              <w:pStyle w:val="TableText"/>
              <w:ind w:left="120"/>
              <w:spacing w:before="51" w:line="235" w:lineRule="auto"/>
              <w:rPr>
                <w:rFonts w:ascii="SimSun" w:hAnsi="SimSun" w:eastAsia="SimSun" w:cs="SimSun"/>
              </w:rPr>
            </w:pPr>
            <w:r>
              <w:rPr>
                <w:rFonts w:ascii="Segoe UI Symbol" w:hAnsi="Segoe UI Symbol" w:eastAsia="Segoe UI Symbol" w:cs="Segoe UI Symbol"/>
                <w:spacing w:val="-11"/>
              </w:rPr>
              <w:t>□</w:t>
            </w:r>
            <w:r>
              <w:rPr>
                <w:rFonts w:ascii="Segoe UI Symbol" w:hAnsi="Segoe UI Symbol" w:eastAsia="Segoe UI Symbol" w:cs="Segoe UI Symbol"/>
                <w:spacing w:val="2"/>
              </w:rPr>
              <w:t xml:space="preserve">  </w:t>
            </w:r>
            <w:r>
              <w:rPr>
                <w:spacing w:val="-11"/>
              </w:rPr>
              <w:t>SF</w:t>
            </w:r>
            <w:r>
              <w:rPr>
                <w:sz w:val="13"/>
                <w:szCs w:val="13"/>
                <w:spacing w:val="8"/>
                <w:position w:val="-1"/>
              </w:rPr>
              <w:t>6</w:t>
            </w:r>
            <w:r>
              <w:rPr>
                <w:rFonts w:ascii="SimSun" w:hAnsi="SimSun" w:eastAsia="SimSun" w:cs="SimSun"/>
                <w:spacing w:val="8"/>
              </w:rPr>
              <w:t>填充记录</w:t>
            </w:r>
          </w:p>
          <w:p>
            <w:pPr>
              <w:ind w:left="120"/>
              <w:spacing w:before="41" w:line="234" w:lineRule="auto"/>
              <w:rPr>
                <w:rFonts w:ascii="SimSun" w:hAnsi="SimSun" w:eastAsia="SimSun" w:cs="SimSun"/>
                <w:sz w:val="20"/>
                <w:szCs w:val="20"/>
              </w:rPr>
            </w:pPr>
            <w:r>
              <w:rPr>
                <w:rFonts w:ascii="Segoe UI Symbol" w:hAnsi="Segoe UI Symbol" w:eastAsia="Segoe UI Symbol" w:cs="Segoe UI Symbol"/>
                <w:sz w:val="20"/>
                <w:szCs w:val="20"/>
                <w:spacing w:val="5"/>
              </w:rPr>
              <w:t>□</w:t>
            </w:r>
            <w:r>
              <w:rPr>
                <w:rFonts w:ascii="Segoe UI Symbol" w:hAnsi="Segoe UI Symbol" w:eastAsia="Segoe UI Symbol" w:cs="Segoe UI Symbol"/>
                <w:sz w:val="20"/>
                <w:szCs w:val="20"/>
                <w:spacing w:val="53"/>
              </w:rPr>
              <w:t xml:space="preserve"> </w:t>
            </w:r>
            <w:r>
              <w:rPr>
                <w:rFonts w:ascii="SimSun" w:hAnsi="SimSun" w:eastAsia="SimSun" w:cs="SimSun"/>
                <w:sz w:val="20"/>
                <w:szCs w:val="20"/>
                <w:spacing w:val="5"/>
              </w:rPr>
              <w:t>计算方法</w:t>
            </w:r>
          </w:p>
          <w:p>
            <w:pPr>
              <w:ind w:left="120"/>
              <w:spacing w:before="41" w:line="235" w:lineRule="auto"/>
              <w:rPr>
                <w:rFonts w:ascii="SimSun" w:hAnsi="SimSun" w:eastAsia="SimSun" w:cs="SimSun"/>
                <w:sz w:val="20"/>
                <w:szCs w:val="20"/>
              </w:rPr>
            </w:pPr>
            <w:r>
              <w:rPr>
                <w:rFonts w:ascii="Segoe UI Symbol" w:hAnsi="Segoe UI Symbol" w:eastAsia="Segoe UI Symbol" w:cs="Segoe UI Symbol"/>
                <w:sz w:val="20"/>
                <w:szCs w:val="20"/>
                <w:spacing w:val="4"/>
              </w:rPr>
              <w:t>□</w:t>
            </w:r>
            <w:r>
              <w:rPr>
                <w:rFonts w:ascii="Segoe UI Symbol" w:hAnsi="Segoe UI Symbol" w:eastAsia="Segoe UI Symbol" w:cs="Segoe UI Symbol"/>
                <w:sz w:val="20"/>
                <w:szCs w:val="20"/>
                <w:spacing w:val="1"/>
              </w:rPr>
              <w:t xml:space="preserve">  </w:t>
            </w:r>
            <w:r>
              <w:rPr>
                <w:rFonts w:ascii="SimSun" w:hAnsi="SimSun" w:eastAsia="SimSun" w:cs="SimSun"/>
                <w:sz w:val="20"/>
                <w:szCs w:val="20"/>
                <w:spacing w:val="4"/>
              </w:rPr>
              <w:t>排放因子</w:t>
            </w:r>
          </w:p>
        </w:tc>
        <w:tc>
          <w:tcPr>
            <w:tcW w:w="3534" w:type="dxa"/>
            <w:vAlign w:val="top"/>
          </w:tcPr>
          <w:p>
            <w:pPr>
              <w:ind w:left="112"/>
              <w:spacing w:before="40" w:line="268" w:lineRule="exact"/>
              <w:rPr>
                <w:rFonts w:ascii="SimSun" w:hAnsi="SimSun" w:eastAsia="SimSun" w:cs="SimSun"/>
                <w:sz w:val="20"/>
                <w:szCs w:val="20"/>
              </w:rPr>
            </w:pPr>
            <w:r>
              <w:rPr>
                <w:rFonts w:ascii="SimSun" w:hAnsi="SimSun" w:eastAsia="SimSun" w:cs="SimSun"/>
                <w:sz w:val="20"/>
                <w:szCs w:val="20"/>
                <w:spacing w:val="8"/>
                <w:position w:val="1"/>
              </w:rPr>
              <w:t>不涉及</w:t>
            </w:r>
          </w:p>
        </w:tc>
      </w:tr>
      <w:tr>
        <w:trPr>
          <w:trHeight w:val="308" w:hRule="atLeast"/>
        </w:trPr>
        <w:tc>
          <w:tcPr>
            <w:tcW w:w="9364" w:type="dxa"/>
            <w:vAlign w:val="top"/>
            <w:gridSpan w:val="3"/>
          </w:tcPr>
          <w:p>
            <w:pPr>
              <w:pStyle w:val="TableText"/>
              <w:ind w:left="110"/>
              <w:spacing w:before="41" w:line="237" w:lineRule="auto"/>
              <w:rPr>
                <w:rFonts w:ascii="SimSun" w:hAnsi="SimSun" w:eastAsia="SimSun" w:cs="SimSun"/>
              </w:rPr>
            </w:pPr>
            <w:r>
              <w:rPr>
                <w:rFonts w:ascii="SimSun" w:hAnsi="SimSun" w:eastAsia="SimSun" w:cs="SimSun"/>
                <w:spacing w:val="8"/>
              </w:rPr>
              <w:t>类别</w:t>
            </w:r>
            <w:r>
              <w:rPr>
                <w:spacing w:val="8"/>
              </w:rPr>
              <w:t>2</w:t>
            </w:r>
            <w:r>
              <w:rPr>
                <w:spacing w:val="51"/>
              </w:rPr>
              <w:t xml:space="preserve"> </w:t>
            </w:r>
            <w:r>
              <w:rPr>
                <w:rFonts w:ascii="SimSun" w:hAnsi="SimSun" w:eastAsia="SimSun" w:cs="SimSun"/>
                <w:spacing w:val="8"/>
              </w:rPr>
              <w:t>外部输入能源产生的</w:t>
            </w:r>
            <w:r>
              <w:rPr/>
              <w:t>GHG</w:t>
            </w:r>
            <w:r>
              <w:rPr>
                <w:rFonts w:ascii="SimSun" w:hAnsi="SimSun" w:eastAsia="SimSun" w:cs="SimSun"/>
                <w:spacing w:val="8"/>
              </w:rPr>
              <w:t>间接排放</w:t>
            </w:r>
          </w:p>
        </w:tc>
      </w:tr>
    </w:tbl>
    <w:p>
      <w:pPr>
        <w:pStyle w:val="BodyText"/>
        <w:rPr/>
      </w:pPr>
      <w:r/>
    </w:p>
    <w:p>
      <w:pPr>
        <w:sectPr>
          <w:footerReference w:type="default" r:id="rId17"/>
          <w:pgSz w:w="11906" w:h="16839"/>
          <w:pgMar w:top="1214" w:right="1134" w:bottom="1665" w:left="1287" w:header="578" w:footer="1435" w:gutter="0"/>
        </w:sectPr>
        <w:rPr/>
      </w:pPr>
    </w:p>
    <w:p>
      <w:pPr>
        <w:spacing w:before="30"/>
        <w:rPr/>
      </w:pPr>
      <w:r/>
    </w:p>
    <w:p>
      <w:pPr>
        <w:spacing w:before="29"/>
        <w:rPr/>
      </w:pPr>
      <w:r/>
    </w:p>
    <w:tbl>
      <w:tblPr>
        <w:tblStyle w:val="TableNormal"/>
        <w:tblW w:w="9364" w:type="dxa"/>
        <w:tblInd w:w="3"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822"/>
        <w:gridCol w:w="3008"/>
        <w:gridCol w:w="3534"/>
      </w:tblGrid>
      <w:tr>
        <w:trPr>
          <w:trHeight w:val="309" w:hRule="atLeast"/>
        </w:trPr>
        <w:tc>
          <w:tcPr>
            <w:tcW w:w="2822" w:type="dxa"/>
            <w:vAlign w:val="top"/>
          </w:tcPr>
          <w:p>
            <w:pPr>
              <w:ind w:left="786"/>
              <w:spacing w:before="41" w:line="238" w:lineRule="auto"/>
              <w:rPr>
                <w:rFonts w:ascii="SimSun" w:hAnsi="SimSun" w:eastAsia="SimSun" w:cs="SimSun"/>
                <w:sz w:val="20"/>
                <w:szCs w:val="20"/>
              </w:rPr>
            </w:pPr>
            <w:r>
              <w:rPr>
                <w:rFonts w:ascii="SimSun" w:hAnsi="SimSun" w:eastAsia="SimSun" w:cs="SimSun"/>
                <w:sz w:val="20"/>
                <w:szCs w:val="20"/>
                <w:b/>
                <w:bCs/>
                <w:spacing w:val="6"/>
              </w:rPr>
              <w:t>活动和排放源</w:t>
            </w:r>
          </w:p>
        </w:tc>
        <w:tc>
          <w:tcPr>
            <w:tcW w:w="3008" w:type="dxa"/>
            <w:vAlign w:val="top"/>
          </w:tcPr>
          <w:p>
            <w:pPr>
              <w:ind w:left="453"/>
              <w:spacing w:before="41" w:line="238" w:lineRule="auto"/>
              <w:rPr>
                <w:rFonts w:ascii="SimSun" w:hAnsi="SimSun" w:eastAsia="SimSun" w:cs="SimSun"/>
                <w:sz w:val="20"/>
                <w:szCs w:val="20"/>
              </w:rPr>
            </w:pPr>
            <w:r>
              <w:rPr>
                <w:rFonts w:ascii="SimSun" w:hAnsi="SimSun" w:eastAsia="SimSun" w:cs="SimSun"/>
                <w:sz w:val="20"/>
                <w:szCs w:val="20"/>
                <w:b/>
                <w:bCs/>
                <w:spacing w:val="7"/>
              </w:rPr>
              <w:t>核查过程中评估的文件</w:t>
            </w:r>
          </w:p>
        </w:tc>
        <w:tc>
          <w:tcPr>
            <w:tcW w:w="3534" w:type="dxa"/>
            <w:vAlign w:val="top"/>
          </w:tcPr>
          <w:p>
            <w:pPr>
              <w:ind w:left="1350"/>
              <w:spacing w:before="41" w:line="238" w:lineRule="auto"/>
              <w:rPr>
                <w:rFonts w:ascii="SimSun" w:hAnsi="SimSun" w:eastAsia="SimSun" w:cs="SimSun"/>
                <w:sz w:val="20"/>
                <w:szCs w:val="20"/>
              </w:rPr>
            </w:pPr>
            <w:r>
              <w:rPr>
                <w:rFonts w:ascii="SimSun" w:hAnsi="SimSun" w:eastAsia="SimSun" w:cs="SimSun"/>
                <w:sz w:val="20"/>
                <w:szCs w:val="20"/>
                <w:b/>
                <w:bCs/>
                <w:spacing w:val="6"/>
              </w:rPr>
              <w:t>核查发现</w:t>
            </w:r>
          </w:p>
        </w:tc>
      </w:tr>
      <w:tr>
        <w:trPr>
          <w:trHeight w:val="2938" w:hRule="atLeast"/>
        </w:trPr>
        <w:tc>
          <w:tcPr>
            <w:tcW w:w="2822" w:type="dxa"/>
            <w:vAlign w:val="top"/>
          </w:tcPr>
          <w:p>
            <w:pPr>
              <w:ind w:left="112" w:right="147" w:firstLine="13"/>
              <w:spacing w:before="28" w:line="279" w:lineRule="auto"/>
              <w:rPr>
                <w:rFonts w:ascii="SimSun" w:hAnsi="SimSun" w:eastAsia="SimSun" w:cs="SimSun"/>
                <w:sz w:val="20"/>
                <w:szCs w:val="20"/>
              </w:rPr>
            </w:pPr>
            <w:r>
              <w:rPr>
                <w:rFonts w:ascii="SimSun" w:hAnsi="SimSun" w:eastAsia="SimSun" w:cs="SimSun"/>
                <w:sz w:val="20"/>
                <w:szCs w:val="20"/>
                <w:position w:val="-3"/>
              </w:rPr>
              <w:drawing>
                <wp:inline distT="0" distB="0" distL="0" distR="0">
                  <wp:extent cx="49502" cy="147048"/>
                  <wp:effectExtent l="0" t="0" r="0" b="0"/>
                  <wp:docPr id="30" name="IM 30"/>
                  <wp:cNvGraphicFramePr/>
                  <a:graphic>
                    <a:graphicData uri="http://schemas.openxmlformats.org/drawingml/2006/picture">
                      <pic:pic>
                        <pic:nvPicPr>
                          <pic:cNvPr id="30" name="IM 30"/>
                          <pic:cNvPicPr/>
                        </pic:nvPicPr>
                        <pic:blipFill>
                          <a:blip r:embed="rId26"/>
                          <a:stretch>
                            <a:fillRect/>
                          </a:stretch>
                        </pic:blipFill>
                        <pic:spPr>
                          <a:xfrm rot="0">
                            <a:off x="0" y="0"/>
                            <a:ext cx="49502" cy="147048"/>
                          </a:xfrm>
                          <a:prstGeom prst="rect">
                            <a:avLst/>
                          </a:prstGeom>
                        </pic:spPr>
                      </pic:pic>
                    </a:graphicData>
                  </a:graphic>
                </wp:inline>
              </w:drawing>
            </w:r>
            <w:r>
              <w:rPr>
                <w:rFonts w:ascii="SimSun" w:hAnsi="SimSun" w:eastAsia="SimSun" w:cs="SimSun"/>
                <w:sz w:val="20"/>
                <w:szCs w:val="20"/>
                <w:spacing w:val="65"/>
              </w:rPr>
              <w:t xml:space="preserve"> </w:t>
            </w:r>
            <w:r>
              <w:rPr>
                <w:rFonts w:ascii="SimSun" w:hAnsi="SimSun" w:eastAsia="SimSun" w:cs="SimSun"/>
                <w:sz w:val="20"/>
                <w:szCs w:val="20"/>
                <w:spacing w:val="9"/>
              </w:rPr>
              <w:t>来自于电力使用的间接排</w:t>
            </w:r>
            <w:r>
              <w:rPr>
                <w:rFonts w:ascii="SimSun" w:hAnsi="SimSun" w:eastAsia="SimSun" w:cs="SimSun"/>
                <w:sz w:val="20"/>
                <w:szCs w:val="20"/>
              </w:rPr>
              <w:t xml:space="preserve"> </w:t>
            </w:r>
            <w:r>
              <w:rPr>
                <w:rFonts w:ascii="SimSun" w:hAnsi="SimSun" w:eastAsia="SimSun" w:cs="SimSun"/>
                <w:sz w:val="20"/>
                <w:szCs w:val="20"/>
                <w:spacing w:val="4"/>
              </w:rPr>
              <w:t>放</w:t>
            </w:r>
          </w:p>
          <w:p>
            <w:pPr>
              <w:ind w:left="203"/>
              <w:spacing w:before="10" w:line="235" w:lineRule="auto"/>
              <w:rPr>
                <w:rFonts w:ascii="SimSun" w:hAnsi="SimSun" w:eastAsia="SimSun" w:cs="SimSun"/>
                <w:sz w:val="20"/>
                <w:szCs w:val="20"/>
              </w:rPr>
            </w:pPr>
            <w:r>
              <w:rPr>
                <w:rFonts w:ascii="SimSun" w:hAnsi="SimSun" w:eastAsia="SimSun" w:cs="SimSun"/>
                <w:sz w:val="20"/>
                <w:szCs w:val="20"/>
                <w:spacing w:val="-1"/>
              </w:rPr>
              <w:t>(</w:t>
            </w:r>
            <w:r>
              <w:rPr>
                <w:rFonts w:ascii="SimSun" w:hAnsi="SimSun" w:eastAsia="SimSun" w:cs="SimSun"/>
                <w:sz w:val="20"/>
                <w:szCs w:val="20"/>
                <w:spacing w:val="-24"/>
              </w:rPr>
              <w:t xml:space="preserve"> </w:t>
            </w:r>
            <w:r>
              <w:rPr>
                <w:rFonts w:ascii="Segoe UI Symbol" w:hAnsi="Segoe UI Symbol" w:eastAsia="Segoe UI Symbol" w:cs="Segoe UI Symbol"/>
                <w:sz w:val="20"/>
                <w:szCs w:val="20"/>
                <w:spacing w:val="-1"/>
              </w:rPr>
              <w:t>☒</w:t>
            </w:r>
            <w:r>
              <w:rPr>
                <w:rFonts w:ascii="Segoe UI Symbol" w:hAnsi="Segoe UI Symbol" w:eastAsia="Segoe UI Symbol" w:cs="Segoe UI Symbol"/>
                <w:sz w:val="20"/>
                <w:szCs w:val="20"/>
                <w:spacing w:val="52"/>
                <w:w w:val="101"/>
              </w:rPr>
              <w:t xml:space="preserve"> </w:t>
            </w:r>
            <w:r>
              <w:rPr>
                <w:rFonts w:ascii="SimSun" w:hAnsi="SimSun" w:eastAsia="SimSun" w:cs="SimSun"/>
                <w:sz w:val="20"/>
                <w:szCs w:val="20"/>
                <w:spacing w:val="-1"/>
              </w:rPr>
              <w:t>适用</w:t>
            </w:r>
            <w:r>
              <w:rPr>
                <w:rFonts w:ascii="SimSun" w:hAnsi="SimSun" w:eastAsia="SimSun" w:cs="SimSun"/>
                <w:sz w:val="20"/>
                <w:szCs w:val="20"/>
                <w:spacing w:val="24"/>
              </w:rPr>
              <w:t xml:space="preserve"> </w:t>
            </w:r>
            <w:r>
              <w:rPr>
                <w:rFonts w:ascii="Segoe UI Symbol" w:hAnsi="Segoe UI Symbol" w:eastAsia="Segoe UI Symbol" w:cs="Segoe UI Symbol"/>
                <w:sz w:val="20"/>
                <w:szCs w:val="20"/>
                <w:spacing w:val="-1"/>
              </w:rPr>
              <w:t>□  </w:t>
            </w:r>
            <w:r>
              <w:rPr>
                <w:rFonts w:ascii="SimSun" w:hAnsi="SimSun" w:eastAsia="SimSun" w:cs="SimSun"/>
                <w:sz w:val="20"/>
                <w:szCs w:val="20"/>
                <w:spacing w:val="-1"/>
              </w:rPr>
              <w:t>不适用）</w:t>
            </w:r>
          </w:p>
        </w:tc>
        <w:tc>
          <w:tcPr>
            <w:tcW w:w="3008" w:type="dxa"/>
            <w:vAlign w:val="top"/>
          </w:tcPr>
          <w:p>
            <w:pPr>
              <w:ind w:left="131"/>
              <w:spacing w:before="35" w:line="268" w:lineRule="exact"/>
              <w:rPr>
                <w:rFonts w:ascii="SimSun" w:hAnsi="SimSun" w:eastAsia="SimSun" w:cs="SimSun"/>
                <w:sz w:val="20"/>
                <w:szCs w:val="20"/>
              </w:rPr>
            </w:pPr>
            <w:r>
              <w:rPr>
                <w:rFonts w:ascii="MS Gothic" w:hAnsi="MS Gothic" w:eastAsia="MS Gothic" w:cs="MS Gothic"/>
                <w:sz w:val="20"/>
                <w:szCs w:val="20"/>
                <w:position w:val="1"/>
              </w:rPr>
              <w:t>☒</w:t>
            </w:r>
            <w:r>
              <w:rPr>
                <w:rFonts w:ascii="MS Gothic" w:hAnsi="MS Gothic" w:eastAsia="MS Gothic" w:cs="MS Gothic"/>
                <w:sz w:val="20"/>
                <w:szCs w:val="20"/>
                <w:spacing w:val="36"/>
                <w:position w:val="1"/>
              </w:rPr>
              <w:t xml:space="preserve"> </w:t>
            </w:r>
            <w:r>
              <w:rPr>
                <w:rFonts w:ascii="SimSun" w:hAnsi="SimSun" w:eastAsia="SimSun" w:cs="SimSun"/>
                <w:sz w:val="20"/>
                <w:szCs w:val="20"/>
                <w:position w:val="1"/>
              </w:rPr>
              <w:t>国网电发票</w:t>
            </w:r>
          </w:p>
          <w:p>
            <w:pPr>
              <w:ind w:left="131" w:right="904"/>
              <w:spacing w:before="29" w:line="276" w:lineRule="auto"/>
              <w:rPr>
                <w:rFonts w:ascii="SimSun" w:hAnsi="SimSun" w:eastAsia="SimSun" w:cs="SimSun"/>
                <w:sz w:val="20"/>
                <w:szCs w:val="20"/>
              </w:rPr>
            </w:pPr>
            <w:r>
              <w:rPr>
                <w:rFonts w:ascii="MS Gothic" w:hAnsi="MS Gothic" w:eastAsia="MS Gothic" w:cs="MS Gothic"/>
                <w:sz w:val="20"/>
                <w:szCs w:val="20"/>
                <w:spacing w:val="6"/>
              </w:rPr>
              <w:t>☒</w:t>
            </w:r>
            <w:r>
              <w:rPr>
                <w:rFonts w:ascii="MS Gothic" w:hAnsi="MS Gothic" w:eastAsia="MS Gothic" w:cs="MS Gothic"/>
                <w:sz w:val="20"/>
                <w:szCs w:val="20"/>
                <w:spacing w:val="6"/>
              </w:rPr>
              <w:t xml:space="preserve"> </w:t>
            </w:r>
            <w:r>
              <w:rPr>
                <w:rFonts w:ascii="SimSun" w:hAnsi="SimSun" w:eastAsia="SimSun" w:cs="SimSun"/>
                <w:sz w:val="20"/>
                <w:szCs w:val="20"/>
                <w:spacing w:val="6"/>
              </w:rPr>
              <w:t>转供租户电力发票</w:t>
            </w:r>
            <w:r>
              <w:rPr>
                <w:rFonts w:ascii="SimSun" w:hAnsi="SimSun" w:eastAsia="SimSun" w:cs="SimSun"/>
                <w:sz w:val="20"/>
                <w:szCs w:val="20"/>
                <w:spacing w:val="5"/>
              </w:rPr>
              <w:t xml:space="preserve"> </w:t>
            </w:r>
            <w:r>
              <w:rPr>
                <w:rFonts w:ascii="MS Gothic" w:hAnsi="MS Gothic" w:eastAsia="MS Gothic" w:cs="MS Gothic"/>
                <w:sz w:val="20"/>
                <w:szCs w:val="20"/>
                <w:spacing w:val="2"/>
              </w:rPr>
              <w:t>☒</w:t>
            </w:r>
            <w:r>
              <w:rPr>
                <w:rFonts w:ascii="MS Gothic" w:hAnsi="MS Gothic" w:eastAsia="MS Gothic" w:cs="MS Gothic"/>
                <w:sz w:val="20"/>
                <w:szCs w:val="20"/>
                <w:spacing w:val="15"/>
              </w:rPr>
              <w:t xml:space="preserve"> </w:t>
            </w:r>
            <w:r>
              <w:rPr>
                <w:rFonts w:ascii="SimSun" w:hAnsi="SimSun" w:eastAsia="SimSun" w:cs="SimSun"/>
                <w:sz w:val="20"/>
                <w:szCs w:val="20"/>
                <w:spacing w:val="2"/>
              </w:rPr>
              <w:t>光伏统计</w:t>
            </w:r>
          </w:p>
          <w:p>
            <w:pPr>
              <w:ind w:left="120" w:right="1113" w:firstLine="10"/>
              <w:spacing w:before="2" w:line="279" w:lineRule="auto"/>
              <w:rPr>
                <w:rFonts w:ascii="SimSun" w:hAnsi="SimSun" w:eastAsia="SimSun" w:cs="SimSun"/>
                <w:sz w:val="20"/>
                <w:szCs w:val="20"/>
              </w:rPr>
            </w:pPr>
            <w:r>
              <w:rPr>
                <w:rFonts w:ascii="MS Gothic" w:hAnsi="MS Gothic" w:eastAsia="MS Gothic" w:cs="MS Gothic"/>
                <w:sz w:val="20"/>
                <w:szCs w:val="20"/>
                <w:spacing w:val="6"/>
              </w:rPr>
              <w:t>☒</w:t>
            </w:r>
            <w:r>
              <w:rPr>
                <w:rFonts w:ascii="MS Gothic" w:hAnsi="MS Gothic" w:eastAsia="MS Gothic" w:cs="MS Gothic"/>
                <w:sz w:val="20"/>
                <w:szCs w:val="20"/>
                <w:spacing w:val="6"/>
              </w:rPr>
              <w:t xml:space="preserve"> </w:t>
            </w:r>
            <w:r>
              <w:rPr>
                <w:rFonts w:ascii="SimSun" w:hAnsi="SimSun" w:eastAsia="SimSun" w:cs="SimSun"/>
                <w:sz w:val="20"/>
                <w:szCs w:val="20"/>
                <w:spacing w:val="6"/>
              </w:rPr>
              <w:t>光伏上网电发票</w:t>
            </w:r>
            <w:r>
              <w:rPr>
                <w:rFonts w:ascii="SimSun" w:hAnsi="SimSun" w:eastAsia="SimSun" w:cs="SimSun"/>
                <w:sz w:val="20"/>
                <w:szCs w:val="20"/>
                <w:spacing w:val="2"/>
              </w:rPr>
              <w:t xml:space="preserve"> </w:t>
            </w:r>
            <w:r>
              <w:rPr>
                <w:rFonts w:ascii="Segoe UI Symbol" w:hAnsi="Segoe UI Symbol" w:eastAsia="Segoe UI Symbol" w:cs="Segoe UI Symbol"/>
                <w:sz w:val="20"/>
                <w:szCs w:val="20"/>
                <w:spacing w:val="5"/>
              </w:rPr>
              <w:t>☒</w:t>
            </w:r>
            <w:r>
              <w:rPr>
                <w:rFonts w:ascii="Segoe UI Symbol" w:hAnsi="Segoe UI Symbol" w:eastAsia="Segoe UI Symbol" w:cs="Segoe UI Symbol"/>
                <w:sz w:val="20"/>
                <w:szCs w:val="20"/>
                <w:spacing w:val="53"/>
              </w:rPr>
              <w:t xml:space="preserve"> </w:t>
            </w:r>
            <w:r>
              <w:rPr>
                <w:rFonts w:ascii="SimSun" w:hAnsi="SimSun" w:eastAsia="SimSun" w:cs="SimSun"/>
                <w:sz w:val="20"/>
                <w:szCs w:val="20"/>
                <w:spacing w:val="5"/>
              </w:rPr>
              <w:t>计算方法</w:t>
            </w:r>
          </w:p>
          <w:p>
            <w:pPr>
              <w:ind w:left="120"/>
              <w:spacing w:before="1" w:line="234" w:lineRule="auto"/>
              <w:rPr>
                <w:rFonts w:ascii="SimSun" w:hAnsi="SimSun" w:eastAsia="SimSun" w:cs="SimSun"/>
                <w:sz w:val="20"/>
                <w:szCs w:val="20"/>
              </w:rPr>
            </w:pPr>
            <w:r>
              <w:rPr>
                <w:rFonts w:ascii="Segoe UI Symbol" w:hAnsi="Segoe UI Symbol" w:eastAsia="Segoe UI Symbol" w:cs="Segoe UI Symbol"/>
                <w:sz w:val="20"/>
                <w:szCs w:val="20"/>
                <w:spacing w:val="4"/>
              </w:rPr>
              <w:t>☒</w:t>
            </w:r>
            <w:r>
              <w:rPr>
                <w:rFonts w:ascii="Segoe UI Symbol" w:hAnsi="Segoe UI Symbol" w:eastAsia="Segoe UI Symbol" w:cs="Segoe UI Symbol"/>
                <w:sz w:val="20"/>
                <w:szCs w:val="20"/>
                <w:spacing w:val="1"/>
              </w:rPr>
              <w:t xml:space="preserve">  </w:t>
            </w:r>
            <w:r>
              <w:rPr>
                <w:rFonts w:ascii="SimSun" w:hAnsi="SimSun" w:eastAsia="SimSun" w:cs="SimSun"/>
                <w:sz w:val="20"/>
                <w:szCs w:val="20"/>
                <w:spacing w:val="4"/>
              </w:rPr>
              <w:t>排放因子</w:t>
            </w:r>
          </w:p>
        </w:tc>
        <w:tc>
          <w:tcPr>
            <w:tcW w:w="3534" w:type="dxa"/>
            <w:vAlign w:val="top"/>
          </w:tcPr>
          <w:p>
            <w:pPr>
              <w:ind w:left="110" w:right="106" w:firstLine="1"/>
              <w:spacing w:before="49" w:line="301" w:lineRule="auto"/>
              <w:jc w:val="both"/>
              <w:rPr>
                <w:rFonts w:ascii="SimSun" w:hAnsi="SimSun" w:eastAsia="SimSun" w:cs="SimSun"/>
                <w:sz w:val="20"/>
                <w:szCs w:val="20"/>
              </w:rPr>
            </w:pPr>
            <w:r>
              <w:rPr>
                <w:rFonts w:ascii="SimSun" w:hAnsi="SimSun" w:eastAsia="SimSun" w:cs="SimSun"/>
                <w:sz w:val="20"/>
                <w:szCs w:val="20"/>
                <w:spacing w:val="20"/>
              </w:rPr>
              <w:t>企业电力包括外购国网电和自发光</w:t>
            </w:r>
            <w:r>
              <w:rPr>
                <w:rFonts w:ascii="SimSun" w:hAnsi="SimSun" w:eastAsia="SimSun" w:cs="SimSun"/>
                <w:sz w:val="20"/>
                <w:szCs w:val="20"/>
                <w:spacing w:val="9"/>
              </w:rPr>
              <w:t xml:space="preserve"> </w:t>
            </w:r>
            <w:r>
              <w:rPr>
                <w:rFonts w:ascii="SimSun" w:hAnsi="SimSun" w:eastAsia="SimSun" w:cs="SimSun"/>
                <w:sz w:val="20"/>
                <w:szCs w:val="20"/>
                <w:spacing w:val="6"/>
              </w:rPr>
              <w:t>伏电。外购国网电数据来源于国网电</w:t>
            </w:r>
            <w:r>
              <w:rPr>
                <w:rFonts w:ascii="SimSun" w:hAnsi="SimSun" w:eastAsia="SimSun" w:cs="SimSun"/>
                <w:sz w:val="20"/>
                <w:szCs w:val="20"/>
                <w:spacing w:val="12"/>
              </w:rPr>
              <w:t xml:space="preserve"> </w:t>
            </w:r>
            <w:r>
              <w:rPr>
                <w:rFonts w:ascii="SimSun" w:hAnsi="SimSun" w:eastAsia="SimSun" w:cs="SimSun"/>
                <w:sz w:val="20"/>
                <w:szCs w:val="20"/>
                <w:spacing w:val="6"/>
              </w:rPr>
              <w:t>发票、转供租户电力发票。自发光伏</w:t>
            </w:r>
            <w:r>
              <w:rPr>
                <w:rFonts w:ascii="SimSun" w:hAnsi="SimSun" w:eastAsia="SimSun" w:cs="SimSun"/>
                <w:sz w:val="20"/>
                <w:szCs w:val="20"/>
                <w:spacing w:val="12"/>
              </w:rPr>
              <w:t xml:space="preserve"> </w:t>
            </w:r>
            <w:r>
              <w:rPr>
                <w:rFonts w:ascii="SimSun" w:hAnsi="SimSun" w:eastAsia="SimSun" w:cs="SimSun"/>
                <w:sz w:val="20"/>
                <w:szCs w:val="20"/>
                <w:spacing w:val="6"/>
              </w:rPr>
              <w:t>电数据来源于光伏统计、光伏上网电</w:t>
            </w:r>
            <w:r>
              <w:rPr>
                <w:rFonts w:ascii="SimSun" w:hAnsi="SimSun" w:eastAsia="SimSun" w:cs="SimSun"/>
                <w:sz w:val="20"/>
                <w:szCs w:val="20"/>
                <w:spacing w:val="12"/>
              </w:rPr>
              <w:t xml:space="preserve"> </w:t>
            </w:r>
            <w:r>
              <w:rPr>
                <w:rFonts w:ascii="SimSun" w:hAnsi="SimSun" w:eastAsia="SimSun" w:cs="SimSun"/>
                <w:sz w:val="20"/>
                <w:szCs w:val="20"/>
                <w:spacing w:val="5"/>
              </w:rPr>
              <w:t>发票。</w:t>
            </w:r>
          </w:p>
          <w:p>
            <w:pPr>
              <w:pStyle w:val="TableText"/>
              <w:ind w:left="111" w:right="109"/>
              <w:spacing w:line="300" w:lineRule="auto"/>
              <w:jc w:val="both"/>
              <w:rPr>
                <w:rFonts w:ascii="SimSun" w:hAnsi="SimSun" w:eastAsia="SimSun" w:cs="SimSun"/>
              </w:rPr>
            </w:pPr>
            <w:r>
              <w:rPr>
                <w:rFonts w:ascii="SimSun" w:hAnsi="SimSun" w:eastAsia="SimSun" w:cs="SimSun"/>
                <w:spacing w:val="19"/>
              </w:rPr>
              <w:t>企业</w:t>
            </w:r>
            <w:r>
              <w:rPr>
                <w:rFonts w:ascii="SimSun" w:hAnsi="SimSun" w:eastAsia="SimSun" w:cs="SimSun"/>
                <w:spacing w:val="-21"/>
              </w:rPr>
              <w:t xml:space="preserve"> </w:t>
            </w:r>
            <w:r>
              <w:rPr>
                <w:spacing w:val="19"/>
              </w:rPr>
              <w:t>2024</w:t>
            </w:r>
            <w:r>
              <w:rPr>
                <w:spacing w:val="23"/>
              </w:rPr>
              <w:t xml:space="preserve"> </w:t>
            </w:r>
            <w:r>
              <w:rPr>
                <w:rFonts w:ascii="SimSun" w:hAnsi="SimSun" w:eastAsia="SimSun" w:cs="SimSun"/>
                <w:spacing w:val="19"/>
              </w:rPr>
              <w:t>年未对外购国网电结算</w:t>
            </w:r>
            <w:r>
              <w:rPr>
                <w:rFonts w:ascii="SimSun" w:hAnsi="SimSun" w:eastAsia="SimSun" w:cs="SimSun"/>
              </w:rPr>
              <w:t xml:space="preserve"> </w:t>
            </w:r>
            <w:r>
              <w:rPr>
                <w:rFonts w:ascii="SimSun" w:hAnsi="SimSun" w:eastAsia="SimSun" w:cs="SimSun"/>
                <w:spacing w:val="6"/>
              </w:rPr>
              <w:t>表、二级电表进行内部抄表记录。单</w:t>
            </w:r>
            <w:r>
              <w:rPr>
                <w:rFonts w:ascii="SimSun" w:hAnsi="SimSun" w:eastAsia="SimSun" w:cs="SimSun"/>
                <w:spacing w:val="10"/>
              </w:rPr>
              <w:t xml:space="preserve"> </w:t>
            </w:r>
            <w:r>
              <w:rPr>
                <w:rFonts w:ascii="SimSun" w:hAnsi="SimSun" w:eastAsia="SimSun" w:cs="SimSun"/>
                <w:spacing w:val="6"/>
              </w:rPr>
              <w:t>一数据源。</w:t>
            </w:r>
          </w:p>
          <w:p>
            <w:pPr>
              <w:ind w:left="113"/>
              <w:spacing w:before="1" w:line="266" w:lineRule="exact"/>
              <w:rPr>
                <w:rFonts w:ascii="SimSun" w:hAnsi="SimSun" w:eastAsia="SimSun" w:cs="SimSun"/>
                <w:sz w:val="20"/>
                <w:szCs w:val="20"/>
              </w:rPr>
            </w:pPr>
            <w:r>
              <w:rPr>
                <w:rFonts w:ascii="SimSun" w:hAnsi="SimSun" w:eastAsia="SimSun" w:cs="SimSun"/>
                <w:sz w:val="20"/>
                <w:szCs w:val="20"/>
                <w:spacing w:val="8"/>
                <w:position w:val="1"/>
              </w:rPr>
              <w:t>确认数据支撑材料提供完整。</w:t>
            </w:r>
          </w:p>
        </w:tc>
      </w:tr>
      <w:tr>
        <w:trPr>
          <w:trHeight w:val="2999" w:hRule="atLeast"/>
        </w:trPr>
        <w:tc>
          <w:tcPr>
            <w:tcW w:w="2822" w:type="dxa"/>
            <w:vAlign w:val="top"/>
          </w:tcPr>
          <w:p>
            <w:pPr>
              <w:ind w:left="116" w:right="107" w:firstLine="9"/>
              <w:spacing w:before="30" w:line="278" w:lineRule="auto"/>
              <w:jc w:val="both"/>
              <w:rPr>
                <w:rFonts w:ascii="SimSun" w:hAnsi="SimSun" w:eastAsia="SimSun" w:cs="SimSun"/>
                <w:sz w:val="20"/>
                <w:szCs w:val="20"/>
              </w:rPr>
            </w:pPr>
            <w:r>
              <w:rPr>
                <w:rFonts w:ascii="SimSun" w:hAnsi="SimSun" w:eastAsia="SimSun" w:cs="SimSun"/>
                <w:sz w:val="20"/>
                <w:szCs w:val="20"/>
                <w:position w:val="-3"/>
              </w:rPr>
              <w:drawing>
                <wp:inline distT="0" distB="0" distL="0" distR="0">
                  <wp:extent cx="49502" cy="147048"/>
                  <wp:effectExtent l="0" t="0" r="0" b="0"/>
                  <wp:docPr id="32" name="IM 32"/>
                  <wp:cNvGraphicFramePr/>
                  <a:graphic>
                    <a:graphicData uri="http://schemas.openxmlformats.org/drawingml/2006/picture">
                      <pic:pic>
                        <pic:nvPicPr>
                          <pic:cNvPr id="32" name="IM 32"/>
                          <pic:cNvPicPr/>
                        </pic:nvPicPr>
                        <pic:blipFill>
                          <a:blip r:embed="rId27"/>
                          <a:stretch>
                            <a:fillRect/>
                          </a:stretch>
                        </pic:blipFill>
                        <pic:spPr>
                          <a:xfrm rot="0">
                            <a:off x="0" y="0"/>
                            <a:ext cx="49502" cy="147048"/>
                          </a:xfrm>
                          <a:prstGeom prst="rect">
                            <a:avLst/>
                          </a:prstGeom>
                        </pic:spPr>
                      </pic:pic>
                    </a:graphicData>
                  </a:graphic>
                </wp:inline>
              </w:drawing>
            </w:r>
            <w:r>
              <w:rPr>
                <w:rFonts w:ascii="SimSun" w:hAnsi="SimSun" w:eastAsia="SimSun" w:cs="SimSun"/>
                <w:sz w:val="20"/>
                <w:szCs w:val="20"/>
                <w:spacing w:val="62"/>
              </w:rPr>
              <w:t xml:space="preserve"> </w:t>
            </w:r>
            <w:r>
              <w:rPr>
                <w:rFonts w:ascii="SimSun" w:hAnsi="SimSun" w:eastAsia="SimSun" w:cs="SimSun"/>
                <w:sz w:val="20"/>
                <w:szCs w:val="20"/>
                <w:spacing w:val="13"/>
              </w:rPr>
              <w:t>来自于热电联产、外购蒸</w:t>
            </w:r>
            <w:r>
              <w:rPr>
                <w:rFonts w:ascii="SimSun" w:hAnsi="SimSun" w:eastAsia="SimSun" w:cs="SimSun"/>
                <w:sz w:val="20"/>
                <w:szCs w:val="20"/>
              </w:rPr>
              <w:t xml:space="preserve"> </w:t>
            </w:r>
            <w:r>
              <w:rPr>
                <w:rFonts w:ascii="SimSun" w:hAnsi="SimSun" w:eastAsia="SimSun" w:cs="SimSun"/>
                <w:sz w:val="20"/>
                <w:szCs w:val="20"/>
                <w:spacing w:val="16"/>
              </w:rPr>
              <w:t>汽、区域供热、区域供冷的</w:t>
            </w:r>
            <w:r>
              <w:rPr>
                <w:rFonts w:ascii="SimSun" w:hAnsi="SimSun" w:eastAsia="SimSun" w:cs="SimSun"/>
                <w:sz w:val="20"/>
                <w:szCs w:val="20"/>
              </w:rPr>
              <w:t xml:space="preserve"> </w:t>
            </w:r>
            <w:r>
              <w:rPr>
                <w:rFonts w:ascii="SimSun" w:hAnsi="SimSun" w:eastAsia="SimSun" w:cs="SimSun"/>
                <w:sz w:val="20"/>
                <w:szCs w:val="20"/>
                <w:spacing w:val="7"/>
              </w:rPr>
              <w:t>间接排放</w:t>
            </w:r>
          </w:p>
          <w:p>
            <w:pPr>
              <w:ind w:left="203"/>
              <w:spacing w:line="268" w:lineRule="exact"/>
              <w:rPr>
                <w:rFonts w:ascii="SimSun" w:hAnsi="SimSun" w:eastAsia="SimSun" w:cs="SimSun"/>
                <w:sz w:val="20"/>
                <w:szCs w:val="20"/>
              </w:rPr>
            </w:pPr>
            <w:r>
              <w:rPr>
                <w:rFonts w:ascii="SimSun" w:hAnsi="SimSun" w:eastAsia="SimSun" w:cs="SimSun"/>
                <w:sz w:val="20"/>
                <w:szCs w:val="20"/>
                <w:spacing w:val="-2"/>
                <w:position w:val="1"/>
              </w:rPr>
              <w:t>( </w:t>
            </w:r>
            <w:r>
              <w:rPr>
                <w:rFonts w:ascii="MS Gothic" w:hAnsi="MS Gothic" w:eastAsia="MS Gothic" w:cs="MS Gothic"/>
                <w:sz w:val="20"/>
                <w:szCs w:val="20"/>
                <w:spacing w:val="-2"/>
                <w:position w:val="1"/>
              </w:rPr>
              <w:t>☒</w:t>
            </w:r>
            <w:r>
              <w:rPr>
                <w:rFonts w:ascii="MS Gothic" w:hAnsi="MS Gothic" w:eastAsia="MS Gothic" w:cs="MS Gothic"/>
                <w:sz w:val="20"/>
                <w:szCs w:val="20"/>
                <w:spacing w:val="-2"/>
                <w:position w:val="1"/>
              </w:rPr>
              <w:t xml:space="preserve"> </w:t>
            </w:r>
            <w:r>
              <w:rPr>
                <w:rFonts w:ascii="SimSun" w:hAnsi="SimSun" w:eastAsia="SimSun" w:cs="SimSun"/>
                <w:sz w:val="20"/>
                <w:szCs w:val="20"/>
                <w:spacing w:val="-2"/>
                <w:position w:val="1"/>
              </w:rPr>
              <w:t>适用</w:t>
            </w:r>
            <w:r>
              <w:rPr>
                <w:rFonts w:ascii="SimSun" w:hAnsi="SimSun" w:eastAsia="SimSun" w:cs="SimSun"/>
                <w:sz w:val="20"/>
                <w:szCs w:val="20"/>
                <w:spacing w:val="35"/>
                <w:position w:val="1"/>
              </w:rPr>
              <w:t xml:space="preserve"> </w:t>
            </w:r>
            <w:r>
              <w:rPr>
                <w:rFonts w:ascii="MS Gothic" w:hAnsi="MS Gothic" w:eastAsia="MS Gothic" w:cs="MS Gothic"/>
                <w:sz w:val="20"/>
                <w:szCs w:val="20"/>
                <w:spacing w:val="-2"/>
                <w:position w:val="1"/>
              </w:rPr>
              <w:t>□</w:t>
            </w:r>
            <w:r>
              <w:rPr>
                <w:rFonts w:ascii="MS Gothic" w:hAnsi="MS Gothic" w:eastAsia="MS Gothic" w:cs="MS Gothic"/>
                <w:sz w:val="20"/>
                <w:szCs w:val="20"/>
                <w:spacing w:val="-2"/>
                <w:position w:val="1"/>
              </w:rPr>
              <w:t xml:space="preserve"> </w:t>
            </w:r>
            <w:r>
              <w:rPr>
                <w:rFonts w:ascii="SimSun" w:hAnsi="SimSun" w:eastAsia="SimSun" w:cs="SimSun"/>
                <w:sz w:val="20"/>
                <w:szCs w:val="20"/>
                <w:spacing w:val="-2"/>
                <w:position w:val="1"/>
              </w:rPr>
              <w:t>不适用）</w:t>
            </w:r>
          </w:p>
        </w:tc>
        <w:tc>
          <w:tcPr>
            <w:tcW w:w="3008" w:type="dxa"/>
            <w:vAlign w:val="top"/>
          </w:tcPr>
          <w:p>
            <w:pPr>
              <w:ind w:left="131"/>
              <w:spacing w:before="36" w:line="267" w:lineRule="exact"/>
              <w:rPr>
                <w:rFonts w:ascii="SimSun" w:hAnsi="SimSun" w:eastAsia="SimSun" w:cs="SimSun"/>
                <w:sz w:val="20"/>
                <w:szCs w:val="20"/>
              </w:rPr>
            </w:pPr>
            <w:r>
              <w:rPr>
                <w:rFonts w:ascii="MS Gothic" w:hAnsi="MS Gothic" w:eastAsia="MS Gothic" w:cs="MS Gothic"/>
                <w:sz w:val="20"/>
                <w:szCs w:val="20"/>
                <w:spacing w:val="5"/>
                <w:position w:val="1"/>
              </w:rPr>
              <w:t>☒</w:t>
            </w:r>
            <w:r>
              <w:rPr>
                <w:rFonts w:ascii="MS Gothic" w:hAnsi="MS Gothic" w:eastAsia="MS Gothic" w:cs="MS Gothic"/>
                <w:sz w:val="20"/>
                <w:szCs w:val="20"/>
                <w:spacing w:val="5"/>
                <w:position w:val="1"/>
              </w:rPr>
              <w:t xml:space="preserve"> </w:t>
            </w:r>
            <w:r>
              <w:rPr>
                <w:rFonts w:ascii="SimSun" w:hAnsi="SimSun" w:eastAsia="SimSun" w:cs="SimSun"/>
                <w:sz w:val="20"/>
                <w:szCs w:val="20"/>
                <w:spacing w:val="5"/>
                <w:position w:val="1"/>
              </w:rPr>
              <w:t>外购蒸汽发票</w:t>
            </w:r>
          </w:p>
          <w:p>
            <w:pPr>
              <w:ind w:left="131" w:right="904"/>
              <w:spacing w:before="31" w:line="275" w:lineRule="auto"/>
              <w:rPr>
                <w:rFonts w:ascii="SimSun" w:hAnsi="SimSun" w:eastAsia="SimSun" w:cs="SimSun"/>
                <w:sz w:val="20"/>
                <w:szCs w:val="20"/>
              </w:rPr>
            </w:pPr>
            <w:r>
              <w:rPr>
                <w:rFonts w:ascii="MS Gothic" w:hAnsi="MS Gothic" w:eastAsia="MS Gothic" w:cs="MS Gothic"/>
                <w:sz w:val="20"/>
                <w:szCs w:val="20"/>
                <w:spacing w:val="6"/>
              </w:rPr>
              <w:t>☒</w:t>
            </w:r>
            <w:r>
              <w:rPr>
                <w:rFonts w:ascii="MS Gothic" w:hAnsi="MS Gothic" w:eastAsia="MS Gothic" w:cs="MS Gothic"/>
                <w:sz w:val="20"/>
                <w:szCs w:val="20"/>
                <w:spacing w:val="6"/>
              </w:rPr>
              <w:t xml:space="preserve"> </w:t>
            </w:r>
            <w:r>
              <w:rPr>
                <w:rFonts w:ascii="SimSun" w:hAnsi="SimSun" w:eastAsia="SimSun" w:cs="SimSun"/>
                <w:sz w:val="20"/>
                <w:szCs w:val="20"/>
                <w:spacing w:val="6"/>
              </w:rPr>
              <w:t>转供租户蒸汽发票</w:t>
            </w:r>
            <w:r>
              <w:rPr>
                <w:rFonts w:ascii="SimSun" w:hAnsi="SimSun" w:eastAsia="SimSun" w:cs="SimSun"/>
                <w:sz w:val="20"/>
                <w:szCs w:val="20"/>
                <w:spacing w:val="5"/>
              </w:rPr>
              <w:t xml:space="preserve"> </w:t>
            </w:r>
            <w:r>
              <w:rPr>
                <w:rFonts w:ascii="MS Gothic" w:hAnsi="MS Gothic" w:eastAsia="MS Gothic" w:cs="MS Gothic"/>
                <w:sz w:val="20"/>
                <w:szCs w:val="20"/>
                <w:spacing w:val="2"/>
              </w:rPr>
              <w:t>☒</w:t>
            </w:r>
            <w:r>
              <w:rPr>
                <w:rFonts w:ascii="MS Gothic" w:hAnsi="MS Gothic" w:eastAsia="MS Gothic" w:cs="MS Gothic"/>
                <w:sz w:val="20"/>
                <w:szCs w:val="20"/>
                <w:spacing w:val="15"/>
              </w:rPr>
              <w:t xml:space="preserve"> </w:t>
            </w:r>
            <w:r>
              <w:rPr>
                <w:rFonts w:ascii="SimSun" w:hAnsi="SimSun" w:eastAsia="SimSun" w:cs="SimSun"/>
                <w:sz w:val="20"/>
                <w:szCs w:val="20"/>
                <w:spacing w:val="2"/>
              </w:rPr>
              <w:t>计算方法</w:t>
            </w:r>
          </w:p>
          <w:p>
            <w:pPr>
              <w:ind w:left="131"/>
              <w:spacing w:before="2" w:line="268" w:lineRule="exact"/>
              <w:rPr>
                <w:rFonts w:ascii="SimSun" w:hAnsi="SimSun" w:eastAsia="SimSun" w:cs="SimSun"/>
                <w:sz w:val="20"/>
                <w:szCs w:val="20"/>
              </w:rPr>
            </w:pPr>
            <w:r>
              <w:rPr>
                <w:rFonts w:ascii="MS Gothic" w:hAnsi="MS Gothic" w:eastAsia="MS Gothic" w:cs="MS Gothic"/>
                <w:sz w:val="20"/>
                <w:szCs w:val="20"/>
                <w:spacing w:val="2"/>
                <w:position w:val="1"/>
              </w:rPr>
              <w:t>☒</w:t>
            </w:r>
            <w:r>
              <w:rPr>
                <w:rFonts w:ascii="MS Gothic" w:hAnsi="MS Gothic" w:eastAsia="MS Gothic" w:cs="MS Gothic"/>
                <w:sz w:val="20"/>
                <w:szCs w:val="20"/>
                <w:spacing w:val="15"/>
                <w:position w:val="1"/>
              </w:rPr>
              <w:t xml:space="preserve"> </w:t>
            </w:r>
            <w:r>
              <w:rPr>
                <w:rFonts w:ascii="SimSun" w:hAnsi="SimSun" w:eastAsia="SimSun" w:cs="SimSun"/>
                <w:sz w:val="20"/>
                <w:szCs w:val="20"/>
                <w:spacing w:val="2"/>
                <w:position w:val="1"/>
              </w:rPr>
              <w:t>排放因子</w:t>
            </w:r>
          </w:p>
        </w:tc>
        <w:tc>
          <w:tcPr>
            <w:tcW w:w="3534" w:type="dxa"/>
            <w:vAlign w:val="top"/>
          </w:tcPr>
          <w:p>
            <w:pPr>
              <w:pStyle w:val="TableText"/>
              <w:ind w:left="111" w:right="88"/>
              <w:spacing w:before="36" w:line="276" w:lineRule="auto"/>
              <w:jc w:val="both"/>
              <w:rPr>
                <w:rFonts w:ascii="SimSun" w:hAnsi="SimSun" w:eastAsia="SimSun" w:cs="SimSun"/>
              </w:rPr>
            </w:pPr>
            <w:r>
              <w:rPr>
                <w:rFonts w:ascii="SimSun" w:hAnsi="SimSun" w:eastAsia="SimSun" w:cs="SimSun"/>
                <w:spacing w:val="8"/>
              </w:rPr>
              <w:t>企业蒸汽数据来源于外购蒸汽发票、</w:t>
            </w:r>
            <w:r>
              <w:rPr>
                <w:rFonts w:ascii="SimSun" w:hAnsi="SimSun" w:eastAsia="SimSun" w:cs="SimSun"/>
              </w:rPr>
              <w:t xml:space="preserve"> </w:t>
            </w:r>
            <w:r>
              <w:rPr>
                <w:rFonts w:ascii="SimSun" w:hAnsi="SimSun" w:eastAsia="SimSun" w:cs="SimSun"/>
                <w:spacing w:val="3"/>
              </w:rPr>
              <w:t>转供租户蒸汽发票。企业</w:t>
            </w:r>
            <w:r>
              <w:rPr>
                <w:spacing w:val="3"/>
              </w:rPr>
              <w:t>2024</w:t>
            </w:r>
            <w:r>
              <w:rPr>
                <w:rFonts w:ascii="SimSun" w:hAnsi="SimSun" w:eastAsia="SimSun" w:cs="SimSun"/>
                <w:spacing w:val="3"/>
              </w:rPr>
              <w:t>年未对</w:t>
            </w:r>
            <w:r>
              <w:rPr>
                <w:rFonts w:ascii="SimSun" w:hAnsi="SimSun" w:eastAsia="SimSun" w:cs="SimSun"/>
                <w:spacing w:val="8"/>
              </w:rPr>
              <w:t xml:space="preserve"> </w:t>
            </w:r>
            <w:r>
              <w:rPr>
                <w:rFonts w:ascii="SimSun" w:hAnsi="SimSun" w:eastAsia="SimSun" w:cs="SimSun"/>
                <w:spacing w:val="6"/>
              </w:rPr>
              <w:t>外购蒸汽结算表、二级蒸汽表进行内</w:t>
            </w:r>
            <w:r>
              <w:rPr>
                <w:rFonts w:ascii="SimSun" w:hAnsi="SimSun" w:eastAsia="SimSun" w:cs="SimSun"/>
                <w:spacing w:val="11"/>
              </w:rPr>
              <w:t xml:space="preserve"> </w:t>
            </w:r>
            <w:r>
              <w:rPr>
                <w:rFonts w:ascii="SimSun" w:hAnsi="SimSun" w:eastAsia="SimSun" w:cs="SimSun"/>
                <w:spacing w:val="8"/>
              </w:rPr>
              <w:t>部抄表记录。单一数据源。</w:t>
            </w:r>
          </w:p>
          <w:p>
            <w:pPr>
              <w:pStyle w:val="TableText"/>
              <w:ind w:left="111" w:right="109"/>
              <w:spacing w:before="5" w:line="270" w:lineRule="auto"/>
              <w:jc w:val="both"/>
              <w:rPr>
                <w:rFonts w:ascii="SimSun" w:hAnsi="SimSun" w:eastAsia="SimSun" w:cs="SimSun"/>
              </w:rPr>
            </w:pPr>
            <w:r>
              <w:rPr>
                <w:rFonts w:ascii="SimSun" w:hAnsi="SimSun" w:eastAsia="SimSun" w:cs="SimSun"/>
                <w:spacing w:val="5"/>
              </w:rPr>
              <w:t>企业使用蒸汽为表压</w:t>
            </w:r>
            <w:r>
              <w:rPr>
                <w:spacing w:val="5"/>
              </w:rPr>
              <w:t>0.7684</w:t>
            </w:r>
            <w:r>
              <w:rPr/>
              <w:t>MPa</w:t>
            </w:r>
            <w:r>
              <w:rPr>
                <w:rFonts w:ascii="SimSun" w:hAnsi="SimSun" w:eastAsia="SimSun" w:cs="SimSun"/>
                <w:spacing w:val="5"/>
              </w:rPr>
              <w:t>、绝</w:t>
            </w:r>
            <w:r>
              <w:rPr>
                <w:rFonts w:ascii="SimSun" w:hAnsi="SimSun" w:eastAsia="SimSun" w:cs="SimSun"/>
              </w:rPr>
              <w:t xml:space="preserve"> </w:t>
            </w:r>
            <w:r>
              <w:rPr>
                <w:rFonts w:ascii="SimSun" w:hAnsi="SimSun" w:eastAsia="SimSun" w:cs="SimSun"/>
                <w:spacing w:val="3"/>
              </w:rPr>
              <w:t>压为</w:t>
            </w:r>
            <w:r>
              <w:rPr>
                <w:spacing w:val="3"/>
              </w:rPr>
              <w:t>0.8684</w:t>
            </w:r>
            <w:r>
              <w:rPr/>
              <w:t>MPa</w:t>
            </w:r>
            <w:r>
              <w:rPr>
                <w:rFonts w:ascii="SimSun" w:hAnsi="SimSun" w:eastAsia="SimSun" w:cs="SimSun"/>
                <w:spacing w:val="3"/>
              </w:rPr>
              <w:t>、温度为</w:t>
            </w:r>
            <w:r>
              <w:rPr>
                <w:spacing w:val="3"/>
              </w:rPr>
              <w:t>266.81</w:t>
            </w:r>
            <w:r>
              <w:rPr>
                <w:rFonts w:ascii="SimSun" w:hAnsi="SimSun" w:eastAsia="SimSun" w:cs="SimSun"/>
                <w:spacing w:val="3"/>
              </w:rPr>
              <w:t>℃的</w:t>
            </w:r>
            <w:r>
              <w:rPr>
                <w:rFonts w:ascii="SimSun" w:hAnsi="SimSun" w:eastAsia="SimSun" w:cs="SimSun"/>
                <w:spacing w:val="13"/>
              </w:rPr>
              <w:t xml:space="preserve"> </w:t>
            </w:r>
            <w:r>
              <w:rPr>
                <w:rFonts w:ascii="SimSun" w:hAnsi="SimSun" w:eastAsia="SimSun" w:cs="SimSun"/>
                <w:spacing w:val="23"/>
              </w:rPr>
              <w:t>过热蒸汽</w:t>
            </w:r>
            <w:r>
              <w:rPr>
                <w:rFonts w:ascii="SimSun" w:hAnsi="SimSun" w:eastAsia="SimSun" w:cs="SimSun"/>
                <w:spacing w:val="-42"/>
              </w:rPr>
              <w:t xml:space="preserve"> </w:t>
            </w:r>
            <w:r>
              <w:rPr>
                <w:rFonts w:ascii="SimSun" w:hAnsi="SimSun" w:eastAsia="SimSun" w:cs="SimSun"/>
                <w:spacing w:val="23"/>
              </w:rPr>
              <w:t>。查询</w:t>
            </w:r>
            <w:r>
              <w:rPr/>
              <w:t>EasyQuery</w:t>
            </w:r>
            <w:r>
              <w:rPr>
                <w:spacing w:val="-25"/>
              </w:rPr>
              <w:t xml:space="preserve"> </w:t>
            </w:r>
            <w:r>
              <w:rPr>
                <w:rFonts w:ascii="SimSun" w:hAnsi="SimSun" w:eastAsia="SimSun" w:cs="SimSun"/>
                <w:spacing w:val="23"/>
              </w:rPr>
              <w:t>焓熵表</w:t>
            </w:r>
            <w:r>
              <w:rPr>
                <w:rFonts w:ascii="SimSun" w:hAnsi="SimSun" w:eastAsia="SimSun" w:cs="SimSun"/>
              </w:rPr>
              <w:t xml:space="preserve"> </w:t>
            </w:r>
            <w:r>
              <w:rPr>
                <w:spacing w:val="3"/>
              </w:rPr>
              <w:t>v3.0  </w:t>
            </w:r>
            <w:r>
              <w:rPr>
                <w:rFonts w:ascii="SimSun" w:hAnsi="SimSun" w:eastAsia="SimSun" w:cs="SimSun"/>
                <w:spacing w:val="3"/>
              </w:rPr>
              <w:t>软</w:t>
            </w:r>
            <w:r>
              <w:rPr>
                <w:rFonts w:ascii="SimSun" w:hAnsi="SimSun" w:eastAsia="SimSun" w:cs="SimSun"/>
                <w:spacing w:val="22"/>
              </w:rPr>
              <w:t xml:space="preserve"> </w:t>
            </w:r>
            <w:r>
              <w:rPr>
                <w:rFonts w:ascii="SimSun" w:hAnsi="SimSun" w:eastAsia="SimSun" w:cs="SimSun"/>
                <w:spacing w:val="3"/>
              </w:rPr>
              <w:t>件</w:t>
            </w:r>
            <w:r>
              <w:rPr>
                <w:rFonts w:ascii="SimSun" w:hAnsi="SimSun" w:eastAsia="SimSun" w:cs="SimSun"/>
                <w:spacing w:val="22"/>
              </w:rPr>
              <w:t xml:space="preserve"> </w:t>
            </w:r>
            <w:r>
              <w:rPr>
                <w:rFonts w:ascii="SimSun" w:hAnsi="SimSun" w:eastAsia="SimSun" w:cs="SimSun"/>
                <w:spacing w:val="3"/>
              </w:rPr>
              <w:t>得</w:t>
            </w:r>
            <w:r>
              <w:rPr>
                <w:rFonts w:ascii="SimSun" w:hAnsi="SimSun" w:eastAsia="SimSun" w:cs="SimSun"/>
                <w:spacing w:val="25"/>
              </w:rPr>
              <w:t xml:space="preserve"> </w:t>
            </w:r>
            <w:r>
              <w:rPr>
                <w:rFonts w:ascii="SimSun" w:hAnsi="SimSun" w:eastAsia="SimSun" w:cs="SimSun"/>
                <w:spacing w:val="3"/>
              </w:rPr>
              <w:t>到</w:t>
            </w:r>
            <w:r>
              <w:rPr>
                <w:rFonts w:ascii="SimSun" w:hAnsi="SimSun" w:eastAsia="SimSun" w:cs="SimSun"/>
                <w:spacing w:val="17"/>
              </w:rPr>
              <w:t xml:space="preserve"> </w:t>
            </w:r>
            <w:r>
              <w:rPr>
                <w:rFonts w:ascii="SimSun" w:hAnsi="SimSun" w:eastAsia="SimSun" w:cs="SimSun"/>
                <w:spacing w:val="3"/>
              </w:rPr>
              <w:t>蒸</w:t>
            </w:r>
            <w:r>
              <w:rPr>
                <w:rFonts w:ascii="SimSun" w:hAnsi="SimSun" w:eastAsia="SimSun" w:cs="SimSun"/>
                <w:spacing w:val="23"/>
              </w:rPr>
              <w:t xml:space="preserve"> </w:t>
            </w:r>
            <w:r>
              <w:rPr>
                <w:rFonts w:ascii="SimSun" w:hAnsi="SimSun" w:eastAsia="SimSun" w:cs="SimSun"/>
                <w:spacing w:val="3"/>
              </w:rPr>
              <w:t>汽</w:t>
            </w:r>
            <w:r>
              <w:rPr>
                <w:rFonts w:ascii="SimSun" w:hAnsi="SimSun" w:eastAsia="SimSun" w:cs="SimSun"/>
                <w:spacing w:val="22"/>
              </w:rPr>
              <w:t xml:space="preserve"> </w:t>
            </w:r>
            <w:r>
              <w:rPr>
                <w:rFonts w:ascii="SimSun" w:hAnsi="SimSun" w:eastAsia="SimSun" w:cs="SimSun"/>
                <w:spacing w:val="3"/>
              </w:rPr>
              <w:t>焓</w:t>
            </w:r>
            <w:r>
              <w:rPr>
                <w:rFonts w:ascii="SimSun" w:hAnsi="SimSun" w:eastAsia="SimSun" w:cs="SimSun"/>
                <w:spacing w:val="17"/>
              </w:rPr>
              <w:t xml:space="preserve"> </w:t>
            </w:r>
            <w:r>
              <w:rPr>
                <w:rFonts w:ascii="SimSun" w:hAnsi="SimSun" w:eastAsia="SimSun" w:cs="SimSun"/>
                <w:spacing w:val="3"/>
              </w:rPr>
              <w:t>值</w:t>
            </w:r>
            <w:r>
              <w:rPr>
                <w:rFonts w:ascii="SimSun" w:hAnsi="SimSun" w:eastAsia="SimSun" w:cs="SimSun"/>
                <w:spacing w:val="25"/>
              </w:rPr>
              <w:t xml:space="preserve"> </w:t>
            </w:r>
            <w:r>
              <w:rPr>
                <w:rFonts w:ascii="SimSun" w:hAnsi="SimSun" w:eastAsia="SimSun" w:cs="SimSun"/>
                <w:spacing w:val="3"/>
              </w:rPr>
              <w:t>为</w:t>
            </w:r>
            <w:r>
              <w:rPr>
                <w:rFonts w:ascii="SimSun" w:hAnsi="SimSun" w:eastAsia="SimSun" w:cs="SimSun"/>
              </w:rPr>
              <w:t xml:space="preserve"> </w:t>
            </w:r>
            <w:r>
              <w:rPr>
                <w:spacing w:val="8"/>
              </w:rPr>
              <w:t>2982.92</w:t>
            </w:r>
            <w:r>
              <w:rPr/>
              <w:t>kJ</w:t>
            </w:r>
            <w:r>
              <w:rPr>
                <w:spacing w:val="8"/>
              </w:rPr>
              <w:t>/</w:t>
            </w:r>
            <w:r>
              <w:rPr/>
              <w:t>kg</w:t>
            </w:r>
            <w:r>
              <w:rPr>
                <w:spacing w:val="-27"/>
              </w:rPr>
              <w:t xml:space="preserve"> </w:t>
            </w:r>
            <w:r>
              <w:rPr>
                <w:rFonts w:ascii="SimSun" w:hAnsi="SimSun" w:eastAsia="SimSun" w:cs="SimSun"/>
                <w:spacing w:val="8"/>
              </w:rPr>
              <w:t>。。</w:t>
            </w:r>
          </w:p>
          <w:p>
            <w:pPr>
              <w:ind w:left="113"/>
              <w:spacing w:before="31" w:line="238" w:lineRule="auto"/>
              <w:rPr>
                <w:rFonts w:ascii="SimSun" w:hAnsi="SimSun" w:eastAsia="SimSun" w:cs="SimSun"/>
                <w:sz w:val="20"/>
                <w:szCs w:val="20"/>
              </w:rPr>
            </w:pPr>
            <w:r>
              <w:rPr>
                <w:rFonts w:ascii="SimSun" w:hAnsi="SimSun" w:eastAsia="SimSun" w:cs="SimSun"/>
                <w:sz w:val="20"/>
                <w:szCs w:val="20"/>
                <w:spacing w:val="8"/>
              </w:rPr>
              <w:t>确认数据支撑材料提供完整。</w:t>
            </w:r>
          </w:p>
        </w:tc>
      </w:tr>
      <w:tr>
        <w:trPr>
          <w:trHeight w:val="304" w:hRule="atLeast"/>
        </w:trPr>
        <w:tc>
          <w:tcPr>
            <w:tcW w:w="9364" w:type="dxa"/>
            <w:vAlign w:val="top"/>
            <w:gridSpan w:val="3"/>
          </w:tcPr>
          <w:p>
            <w:pPr>
              <w:pStyle w:val="TableText"/>
              <w:ind w:left="110"/>
              <w:spacing w:before="37" w:line="237" w:lineRule="auto"/>
              <w:rPr>
                <w:rFonts w:ascii="SimSun" w:hAnsi="SimSun" w:eastAsia="SimSun" w:cs="SimSun"/>
              </w:rPr>
            </w:pPr>
            <w:r>
              <w:rPr>
                <w:rFonts w:ascii="SimSun" w:hAnsi="SimSun" w:eastAsia="SimSun" w:cs="SimSun"/>
                <w:spacing w:val="7"/>
              </w:rPr>
              <w:t>类别</w:t>
            </w:r>
            <w:r>
              <w:rPr>
                <w:spacing w:val="7"/>
              </w:rPr>
              <w:t>3</w:t>
            </w:r>
            <w:r>
              <w:rPr>
                <w:spacing w:val="54"/>
              </w:rPr>
              <w:t xml:space="preserve"> </w:t>
            </w:r>
            <w:r>
              <w:rPr>
                <w:rFonts w:ascii="SimSun" w:hAnsi="SimSun" w:eastAsia="SimSun" w:cs="SimSun"/>
                <w:spacing w:val="7"/>
              </w:rPr>
              <w:t>运输产生的间接</w:t>
            </w:r>
            <w:r>
              <w:rPr/>
              <w:t>GHG</w:t>
            </w:r>
            <w:r>
              <w:rPr>
                <w:rFonts w:ascii="SimSun" w:hAnsi="SimSun" w:eastAsia="SimSun" w:cs="SimSun"/>
                <w:spacing w:val="7"/>
              </w:rPr>
              <w:t>排放</w:t>
            </w:r>
          </w:p>
        </w:tc>
      </w:tr>
      <w:tr>
        <w:trPr>
          <w:trHeight w:val="1154" w:hRule="atLeast"/>
        </w:trPr>
        <w:tc>
          <w:tcPr>
            <w:tcW w:w="2822" w:type="dxa"/>
            <w:vAlign w:val="top"/>
          </w:tcPr>
          <w:p>
            <w:pPr>
              <w:ind w:left="128" w:right="147" w:hanging="3"/>
              <w:spacing w:before="31" w:line="278" w:lineRule="auto"/>
              <w:rPr>
                <w:rFonts w:ascii="SimSun" w:hAnsi="SimSun" w:eastAsia="SimSun" w:cs="SimSun"/>
                <w:sz w:val="20"/>
                <w:szCs w:val="20"/>
              </w:rPr>
            </w:pPr>
            <w:r>
              <w:rPr>
                <w:rFonts w:ascii="SimSun" w:hAnsi="SimSun" w:eastAsia="SimSun" w:cs="SimSun"/>
                <w:sz w:val="20"/>
                <w:szCs w:val="20"/>
                <w:position w:val="-3"/>
              </w:rPr>
              <w:drawing>
                <wp:inline distT="0" distB="0" distL="0" distR="0">
                  <wp:extent cx="49502" cy="147048"/>
                  <wp:effectExtent l="0" t="0" r="0" b="0"/>
                  <wp:docPr id="34" name="IM 34"/>
                  <wp:cNvGraphicFramePr/>
                  <a:graphic>
                    <a:graphicData uri="http://schemas.openxmlformats.org/drawingml/2006/picture">
                      <pic:pic>
                        <pic:nvPicPr>
                          <pic:cNvPr id="34" name="IM 34"/>
                          <pic:cNvPicPr/>
                        </pic:nvPicPr>
                        <pic:blipFill>
                          <a:blip r:embed="rId28"/>
                          <a:stretch>
                            <a:fillRect/>
                          </a:stretch>
                        </pic:blipFill>
                        <pic:spPr>
                          <a:xfrm rot="0">
                            <a:off x="0" y="0"/>
                            <a:ext cx="49502" cy="147048"/>
                          </a:xfrm>
                          <a:prstGeom prst="rect">
                            <a:avLst/>
                          </a:prstGeom>
                        </pic:spPr>
                      </pic:pic>
                    </a:graphicData>
                  </a:graphic>
                </wp:inline>
              </w:drawing>
            </w:r>
            <w:r>
              <w:rPr>
                <w:rFonts w:ascii="SimSun" w:hAnsi="SimSun" w:eastAsia="SimSun" w:cs="SimSun"/>
                <w:sz w:val="20"/>
                <w:szCs w:val="20"/>
                <w:spacing w:val="65"/>
              </w:rPr>
              <w:t xml:space="preserve"> </w:t>
            </w:r>
            <w:r>
              <w:rPr>
                <w:rFonts w:ascii="SimSun" w:hAnsi="SimSun" w:eastAsia="SimSun" w:cs="SimSun"/>
                <w:sz w:val="20"/>
                <w:szCs w:val="20"/>
                <w:spacing w:val="9"/>
              </w:rPr>
              <w:t>货物上游运输和配送产生</w:t>
            </w:r>
            <w:r>
              <w:rPr>
                <w:rFonts w:ascii="SimSun" w:hAnsi="SimSun" w:eastAsia="SimSun" w:cs="SimSun"/>
                <w:sz w:val="20"/>
                <w:szCs w:val="20"/>
              </w:rPr>
              <w:t xml:space="preserve"> </w:t>
            </w:r>
            <w:r>
              <w:rPr>
                <w:rFonts w:ascii="SimSun" w:hAnsi="SimSun" w:eastAsia="SimSun" w:cs="SimSun"/>
                <w:sz w:val="20"/>
                <w:szCs w:val="20"/>
                <w:spacing w:val="2"/>
              </w:rPr>
              <w:t>的排放</w:t>
            </w:r>
          </w:p>
          <w:p>
            <w:pPr>
              <w:ind w:left="203"/>
              <w:spacing w:line="270" w:lineRule="exact"/>
              <w:rPr>
                <w:rFonts w:ascii="SimSun" w:hAnsi="SimSun" w:eastAsia="SimSun" w:cs="SimSun"/>
                <w:sz w:val="20"/>
                <w:szCs w:val="20"/>
              </w:rPr>
            </w:pPr>
            <w:r>
              <w:rPr>
                <w:rFonts w:ascii="SimSun" w:hAnsi="SimSun" w:eastAsia="SimSun" w:cs="SimSun"/>
                <w:sz w:val="20"/>
                <w:szCs w:val="20"/>
                <w:spacing w:val="-2"/>
                <w:position w:val="1"/>
              </w:rPr>
              <w:t>( </w:t>
            </w:r>
            <w:r>
              <w:rPr>
                <w:rFonts w:ascii="MS Gothic" w:hAnsi="MS Gothic" w:eastAsia="MS Gothic" w:cs="MS Gothic"/>
                <w:sz w:val="20"/>
                <w:szCs w:val="20"/>
                <w:spacing w:val="-2"/>
                <w:position w:val="1"/>
              </w:rPr>
              <w:t>□</w:t>
            </w:r>
            <w:r>
              <w:rPr>
                <w:rFonts w:ascii="MS Gothic" w:hAnsi="MS Gothic" w:eastAsia="MS Gothic" w:cs="MS Gothic"/>
                <w:sz w:val="20"/>
                <w:szCs w:val="20"/>
                <w:spacing w:val="-2"/>
                <w:position w:val="1"/>
              </w:rPr>
              <w:t xml:space="preserve"> </w:t>
            </w:r>
            <w:r>
              <w:rPr>
                <w:rFonts w:ascii="SimSun" w:hAnsi="SimSun" w:eastAsia="SimSun" w:cs="SimSun"/>
                <w:sz w:val="20"/>
                <w:szCs w:val="20"/>
                <w:spacing w:val="-2"/>
                <w:position w:val="1"/>
              </w:rPr>
              <w:t>适用</w:t>
            </w:r>
            <w:r>
              <w:rPr>
                <w:rFonts w:ascii="SimSun" w:hAnsi="SimSun" w:eastAsia="SimSun" w:cs="SimSun"/>
                <w:sz w:val="20"/>
                <w:szCs w:val="20"/>
                <w:spacing w:val="35"/>
                <w:position w:val="1"/>
              </w:rPr>
              <w:t xml:space="preserve"> </w:t>
            </w:r>
            <w:r>
              <w:rPr>
                <w:rFonts w:ascii="MS Gothic" w:hAnsi="MS Gothic" w:eastAsia="MS Gothic" w:cs="MS Gothic"/>
                <w:sz w:val="20"/>
                <w:szCs w:val="20"/>
                <w:spacing w:val="-2"/>
                <w:position w:val="1"/>
              </w:rPr>
              <w:t>☒</w:t>
            </w:r>
            <w:r>
              <w:rPr>
                <w:rFonts w:ascii="MS Gothic" w:hAnsi="MS Gothic" w:eastAsia="MS Gothic" w:cs="MS Gothic"/>
                <w:sz w:val="20"/>
                <w:szCs w:val="20"/>
                <w:spacing w:val="-2"/>
                <w:position w:val="1"/>
              </w:rPr>
              <w:t xml:space="preserve"> </w:t>
            </w:r>
            <w:r>
              <w:rPr>
                <w:rFonts w:ascii="SimSun" w:hAnsi="SimSun" w:eastAsia="SimSun" w:cs="SimSun"/>
                <w:sz w:val="20"/>
                <w:szCs w:val="20"/>
                <w:spacing w:val="-2"/>
                <w:position w:val="1"/>
              </w:rPr>
              <w:t>不适用）</w:t>
            </w:r>
          </w:p>
        </w:tc>
        <w:tc>
          <w:tcPr>
            <w:tcW w:w="3008" w:type="dxa"/>
            <w:vAlign w:val="top"/>
          </w:tcPr>
          <w:p>
            <w:pPr>
              <w:ind w:left="131"/>
              <w:spacing w:before="35" w:line="269" w:lineRule="exact"/>
              <w:rPr>
                <w:rFonts w:ascii="SimSun" w:hAnsi="SimSun" w:eastAsia="SimSun" w:cs="SimSun"/>
                <w:sz w:val="20"/>
                <w:szCs w:val="20"/>
              </w:rPr>
            </w:pPr>
            <w:r>
              <w:rPr>
                <w:rFonts w:ascii="MS Gothic" w:hAnsi="MS Gothic" w:eastAsia="MS Gothic" w:cs="MS Gothic"/>
                <w:sz w:val="20"/>
                <w:szCs w:val="20"/>
                <w:spacing w:val="7"/>
                <w:position w:val="1"/>
              </w:rPr>
              <w:t>□</w:t>
            </w:r>
            <w:r>
              <w:rPr>
                <w:rFonts w:ascii="MS Gothic" w:hAnsi="MS Gothic" w:eastAsia="MS Gothic" w:cs="MS Gothic"/>
                <w:sz w:val="20"/>
                <w:szCs w:val="20"/>
                <w:spacing w:val="7"/>
                <w:position w:val="1"/>
              </w:rPr>
              <w:t xml:space="preserve"> </w:t>
            </w:r>
            <w:r>
              <w:rPr>
                <w:rFonts w:ascii="SimSun" w:hAnsi="SimSun" w:eastAsia="SimSun" w:cs="SimSun"/>
                <w:sz w:val="20"/>
                <w:szCs w:val="20"/>
                <w:spacing w:val="7"/>
                <w:position w:val="1"/>
              </w:rPr>
              <w:t>原辅物料出入库记录</w:t>
            </w:r>
          </w:p>
          <w:p>
            <w:pPr>
              <w:ind w:left="131"/>
              <w:spacing w:before="30" w:line="267" w:lineRule="exact"/>
              <w:rPr>
                <w:rFonts w:ascii="SimSun" w:hAnsi="SimSun" w:eastAsia="SimSun" w:cs="SimSun"/>
                <w:sz w:val="20"/>
                <w:szCs w:val="20"/>
              </w:rPr>
            </w:pPr>
            <w:r>
              <w:rPr>
                <w:rFonts w:ascii="MS Gothic" w:hAnsi="MS Gothic" w:eastAsia="MS Gothic" w:cs="MS Gothic"/>
                <w:sz w:val="20"/>
                <w:szCs w:val="20"/>
                <w:spacing w:val="4"/>
                <w:position w:val="1"/>
              </w:rPr>
              <w:t>□</w:t>
            </w:r>
            <w:r>
              <w:rPr>
                <w:rFonts w:ascii="MS Gothic" w:hAnsi="MS Gothic" w:eastAsia="MS Gothic" w:cs="MS Gothic"/>
                <w:sz w:val="20"/>
                <w:szCs w:val="20"/>
                <w:spacing w:val="4"/>
                <w:position w:val="1"/>
              </w:rPr>
              <w:t xml:space="preserve"> </w:t>
            </w:r>
            <w:r>
              <w:rPr>
                <w:rFonts w:ascii="SimSun" w:hAnsi="SimSun" w:eastAsia="SimSun" w:cs="SimSun"/>
                <w:sz w:val="20"/>
                <w:szCs w:val="20"/>
                <w:spacing w:val="4"/>
                <w:position w:val="1"/>
              </w:rPr>
              <w:t>计算方法</w:t>
            </w:r>
          </w:p>
          <w:p>
            <w:pPr>
              <w:ind w:left="131"/>
              <w:spacing w:before="31" w:line="269" w:lineRule="exact"/>
              <w:rPr>
                <w:rFonts w:ascii="SimSun" w:hAnsi="SimSun" w:eastAsia="SimSun" w:cs="SimSun"/>
                <w:sz w:val="20"/>
                <w:szCs w:val="20"/>
              </w:rPr>
            </w:pPr>
            <w:r>
              <w:rPr>
                <w:rFonts w:ascii="MS Gothic" w:hAnsi="MS Gothic" w:eastAsia="MS Gothic" w:cs="MS Gothic"/>
                <w:sz w:val="20"/>
                <w:szCs w:val="20"/>
                <w:spacing w:val="2"/>
                <w:position w:val="1"/>
              </w:rPr>
              <w:t>□</w:t>
            </w:r>
            <w:r>
              <w:rPr>
                <w:rFonts w:ascii="MS Gothic" w:hAnsi="MS Gothic" w:eastAsia="MS Gothic" w:cs="MS Gothic"/>
                <w:sz w:val="20"/>
                <w:szCs w:val="20"/>
                <w:spacing w:val="15"/>
                <w:position w:val="1"/>
              </w:rPr>
              <w:t xml:space="preserve"> </w:t>
            </w:r>
            <w:r>
              <w:rPr>
                <w:rFonts w:ascii="SimSun" w:hAnsi="SimSun" w:eastAsia="SimSun" w:cs="SimSun"/>
                <w:sz w:val="20"/>
                <w:szCs w:val="20"/>
                <w:spacing w:val="2"/>
                <w:position w:val="1"/>
              </w:rPr>
              <w:t>排放因子</w:t>
            </w:r>
          </w:p>
        </w:tc>
        <w:tc>
          <w:tcPr>
            <w:tcW w:w="3534" w:type="dxa"/>
            <w:vAlign w:val="top"/>
          </w:tcPr>
          <w:p>
            <w:pPr>
              <w:ind w:left="111"/>
              <w:spacing w:before="49" w:line="267" w:lineRule="exact"/>
              <w:rPr>
                <w:rFonts w:ascii="SimSun" w:hAnsi="SimSun" w:eastAsia="SimSun" w:cs="SimSun"/>
                <w:sz w:val="20"/>
                <w:szCs w:val="20"/>
              </w:rPr>
            </w:pPr>
            <w:r>
              <w:rPr>
                <w:rFonts w:ascii="SimSun" w:hAnsi="SimSun" w:eastAsia="SimSun" w:cs="SimSun"/>
                <w:sz w:val="20"/>
                <w:szCs w:val="20"/>
                <w:spacing w:val="8"/>
                <w:position w:val="1"/>
              </w:rPr>
              <w:t>排除量化</w:t>
            </w:r>
          </w:p>
        </w:tc>
      </w:tr>
      <w:tr>
        <w:trPr>
          <w:trHeight w:val="1156" w:hRule="atLeast"/>
        </w:trPr>
        <w:tc>
          <w:tcPr>
            <w:tcW w:w="2822" w:type="dxa"/>
            <w:vAlign w:val="top"/>
          </w:tcPr>
          <w:p>
            <w:pPr>
              <w:ind w:left="128" w:right="147" w:hanging="3"/>
              <w:spacing w:before="29" w:line="280" w:lineRule="auto"/>
              <w:rPr>
                <w:rFonts w:ascii="SimSun" w:hAnsi="SimSun" w:eastAsia="SimSun" w:cs="SimSun"/>
                <w:sz w:val="20"/>
                <w:szCs w:val="20"/>
              </w:rPr>
            </w:pPr>
            <w:r>
              <w:rPr>
                <w:rFonts w:ascii="SimSun" w:hAnsi="SimSun" w:eastAsia="SimSun" w:cs="SimSun"/>
                <w:sz w:val="20"/>
                <w:szCs w:val="20"/>
                <w:position w:val="-3"/>
              </w:rPr>
              <w:drawing>
                <wp:inline distT="0" distB="0" distL="0" distR="0">
                  <wp:extent cx="49502" cy="147048"/>
                  <wp:effectExtent l="0" t="0" r="0" b="0"/>
                  <wp:docPr id="36" name="IM 36"/>
                  <wp:cNvGraphicFramePr/>
                  <a:graphic>
                    <a:graphicData uri="http://schemas.openxmlformats.org/drawingml/2006/picture">
                      <pic:pic>
                        <pic:nvPicPr>
                          <pic:cNvPr id="36" name="IM 36"/>
                          <pic:cNvPicPr/>
                        </pic:nvPicPr>
                        <pic:blipFill>
                          <a:blip r:embed="rId29"/>
                          <a:stretch>
                            <a:fillRect/>
                          </a:stretch>
                        </pic:blipFill>
                        <pic:spPr>
                          <a:xfrm rot="0">
                            <a:off x="0" y="0"/>
                            <a:ext cx="49502" cy="147048"/>
                          </a:xfrm>
                          <a:prstGeom prst="rect">
                            <a:avLst/>
                          </a:prstGeom>
                        </pic:spPr>
                      </pic:pic>
                    </a:graphicData>
                  </a:graphic>
                </wp:inline>
              </w:drawing>
            </w:r>
            <w:r>
              <w:rPr>
                <w:rFonts w:ascii="SimSun" w:hAnsi="SimSun" w:eastAsia="SimSun" w:cs="SimSun"/>
                <w:sz w:val="20"/>
                <w:szCs w:val="20"/>
                <w:spacing w:val="65"/>
              </w:rPr>
              <w:t xml:space="preserve"> </w:t>
            </w:r>
            <w:r>
              <w:rPr>
                <w:rFonts w:ascii="SimSun" w:hAnsi="SimSun" w:eastAsia="SimSun" w:cs="SimSun"/>
                <w:sz w:val="20"/>
                <w:szCs w:val="20"/>
                <w:spacing w:val="9"/>
              </w:rPr>
              <w:t>货物下游运输和配送产生</w:t>
            </w:r>
            <w:r>
              <w:rPr>
                <w:rFonts w:ascii="SimSun" w:hAnsi="SimSun" w:eastAsia="SimSun" w:cs="SimSun"/>
                <w:sz w:val="20"/>
                <w:szCs w:val="20"/>
              </w:rPr>
              <w:t xml:space="preserve"> </w:t>
            </w:r>
            <w:r>
              <w:rPr>
                <w:rFonts w:ascii="SimSun" w:hAnsi="SimSun" w:eastAsia="SimSun" w:cs="SimSun"/>
                <w:sz w:val="20"/>
                <w:szCs w:val="20"/>
                <w:spacing w:val="2"/>
              </w:rPr>
              <w:t>的排放</w:t>
            </w:r>
          </w:p>
          <w:p>
            <w:pPr>
              <w:ind w:left="203"/>
              <w:spacing w:line="270" w:lineRule="exact"/>
              <w:rPr>
                <w:rFonts w:ascii="SimSun" w:hAnsi="SimSun" w:eastAsia="SimSun" w:cs="SimSun"/>
                <w:sz w:val="20"/>
                <w:szCs w:val="20"/>
              </w:rPr>
            </w:pPr>
            <w:r>
              <w:rPr>
                <w:rFonts w:ascii="SimSun" w:hAnsi="SimSun" w:eastAsia="SimSun" w:cs="SimSun"/>
                <w:sz w:val="20"/>
                <w:szCs w:val="20"/>
                <w:spacing w:val="-2"/>
                <w:position w:val="1"/>
              </w:rPr>
              <w:t>( </w:t>
            </w:r>
            <w:r>
              <w:rPr>
                <w:rFonts w:ascii="MS Gothic" w:hAnsi="MS Gothic" w:eastAsia="MS Gothic" w:cs="MS Gothic"/>
                <w:sz w:val="20"/>
                <w:szCs w:val="20"/>
                <w:spacing w:val="-2"/>
                <w:position w:val="1"/>
              </w:rPr>
              <w:t>□</w:t>
            </w:r>
            <w:r>
              <w:rPr>
                <w:rFonts w:ascii="MS Gothic" w:hAnsi="MS Gothic" w:eastAsia="MS Gothic" w:cs="MS Gothic"/>
                <w:sz w:val="20"/>
                <w:szCs w:val="20"/>
                <w:spacing w:val="-2"/>
                <w:position w:val="1"/>
              </w:rPr>
              <w:t xml:space="preserve"> </w:t>
            </w:r>
            <w:r>
              <w:rPr>
                <w:rFonts w:ascii="SimSun" w:hAnsi="SimSun" w:eastAsia="SimSun" w:cs="SimSun"/>
                <w:sz w:val="20"/>
                <w:szCs w:val="20"/>
                <w:spacing w:val="-2"/>
                <w:position w:val="1"/>
              </w:rPr>
              <w:t>适用</w:t>
            </w:r>
            <w:r>
              <w:rPr>
                <w:rFonts w:ascii="SimSun" w:hAnsi="SimSun" w:eastAsia="SimSun" w:cs="SimSun"/>
                <w:sz w:val="20"/>
                <w:szCs w:val="20"/>
                <w:spacing w:val="35"/>
                <w:position w:val="1"/>
              </w:rPr>
              <w:t xml:space="preserve"> </w:t>
            </w:r>
            <w:r>
              <w:rPr>
                <w:rFonts w:ascii="MS Gothic" w:hAnsi="MS Gothic" w:eastAsia="MS Gothic" w:cs="MS Gothic"/>
                <w:sz w:val="20"/>
                <w:szCs w:val="20"/>
                <w:spacing w:val="-2"/>
                <w:position w:val="1"/>
              </w:rPr>
              <w:t>☒</w:t>
            </w:r>
            <w:r>
              <w:rPr>
                <w:rFonts w:ascii="MS Gothic" w:hAnsi="MS Gothic" w:eastAsia="MS Gothic" w:cs="MS Gothic"/>
                <w:sz w:val="20"/>
                <w:szCs w:val="20"/>
                <w:spacing w:val="-2"/>
                <w:position w:val="1"/>
              </w:rPr>
              <w:t xml:space="preserve"> </w:t>
            </w:r>
            <w:r>
              <w:rPr>
                <w:rFonts w:ascii="SimSun" w:hAnsi="SimSun" w:eastAsia="SimSun" w:cs="SimSun"/>
                <w:sz w:val="20"/>
                <w:szCs w:val="20"/>
                <w:spacing w:val="-2"/>
                <w:position w:val="1"/>
              </w:rPr>
              <w:t>不适用）</w:t>
            </w:r>
          </w:p>
        </w:tc>
        <w:tc>
          <w:tcPr>
            <w:tcW w:w="3008" w:type="dxa"/>
            <w:vAlign w:val="top"/>
          </w:tcPr>
          <w:p>
            <w:pPr>
              <w:ind w:left="131"/>
              <w:spacing w:before="37" w:line="266" w:lineRule="exact"/>
              <w:rPr>
                <w:rFonts w:ascii="SimSun" w:hAnsi="SimSun" w:eastAsia="SimSun" w:cs="SimSun"/>
                <w:sz w:val="20"/>
                <w:szCs w:val="20"/>
              </w:rPr>
            </w:pPr>
            <w:r>
              <w:rPr>
                <w:rFonts w:ascii="MS Gothic" w:hAnsi="MS Gothic" w:eastAsia="MS Gothic" w:cs="MS Gothic"/>
                <w:sz w:val="20"/>
                <w:szCs w:val="20"/>
                <w:spacing w:val="6"/>
                <w:position w:val="1"/>
              </w:rPr>
              <w:t>□</w:t>
            </w:r>
            <w:r>
              <w:rPr>
                <w:rFonts w:ascii="MS Gothic" w:hAnsi="MS Gothic" w:eastAsia="MS Gothic" w:cs="MS Gothic"/>
                <w:sz w:val="20"/>
                <w:szCs w:val="20"/>
                <w:spacing w:val="6"/>
                <w:position w:val="1"/>
              </w:rPr>
              <w:t xml:space="preserve"> </w:t>
            </w:r>
            <w:r>
              <w:rPr>
                <w:rFonts w:ascii="SimSun" w:hAnsi="SimSun" w:eastAsia="SimSun" w:cs="SimSun"/>
                <w:sz w:val="20"/>
                <w:szCs w:val="20"/>
                <w:spacing w:val="6"/>
                <w:position w:val="1"/>
              </w:rPr>
              <w:t>下游供应商运输记录</w:t>
            </w:r>
          </w:p>
          <w:p>
            <w:pPr>
              <w:ind w:left="131"/>
              <w:spacing w:before="33" w:line="267" w:lineRule="exact"/>
              <w:rPr>
                <w:rFonts w:ascii="SimSun" w:hAnsi="SimSun" w:eastAsia="SimSun" w:cs="SimSun"/>
                <w:sz w:val="20"/>
                <w:szCs w:val="20"/>
              </w:rPr>
            </w:pPr>
            <w:r>
              <w:rPr>
                <w:rFonts w:ascii="MS Gothic" w:hAnsi="MS Gothic" w:eastAsia="MS Gothic" w:cs="MS Gothic"/>
                <w:sz w:val="20"/>
                <w:szCs w:val="20"/>
                <w:spacing w:val="4"/>
                <w:position w:val="1"/>
              </w:rPr>
              <w:t>□</w:t>
            </w:r>
            <w:r>
              <w:rPr>
                <w:rFonts w:ascii="MS Gothic" w:hAnsi="MS Gothic" w:eastAsia="MS Gothic" w:cs="MS Gothic"/>
                <w:sz w:val="20"/>
                <w:szCs w:val="20"/>
                <w:spacing w:val="4"/>
                <w:position w:val="1"/>
              </w:rPr>
              <w:t xml:space="preserve"> </w:t>
            </w:r>
            <w:r>
              <w:rPr>
                <w:rFonts w:ascii="SimSun" w:hAnsi="SimSun" w:eastAsia="SimSun" w:cs="SimSun"/>
                <w:sz w:val="20"/>
                <w:szCs w:val="20"/>
                <w:spacing w:val="4"/>
                <w:position w:val="1"/>
              </w:rPr>
              <w:t>计算方法</w:t>
            </w:r>
          </w:p>
          <w:p>
            <w:pPr>
              <w:ind w:left="131"/>
              <w:spacing w:before="31" w:line="269" w:lineRule="exact"/>
              <w:rPr>
                <w:rFonts w:ascii="SimSun" w:hAnsi="SimSun" w:eastAsia="SimSun" w:cs="SimSun"/>
                <w:sz w:val="20"/>
                <w:szCs w:val="20"/>
              </w:rPr>
            </w:pPr>
            <w:r>
              <w:rPr>
                <w:rFonts w:ascii="MS Gothic" w:hAnsi="MS Gothic" w:eastAsia="MS Gothic" w:cs="MS Gothic"/>
                <w:sz w:val="20"/>
                <w:szCs w:val="20"/>
                <w:spacing w:val="2"/>
                <w:position w:val="1"/>
              </w:rPr>
              <w:t>□</w:t>
            </w:r>
            <w:r>
              <w:rPr>
                <w:rFonts w:ascii="MS Gothic" w:hAnsi="MS Gothic" w:eastAsia="MS Gothic" w:cs="MS Gothic"/>
                <w:sz w:val="20"/>
                <w:szCs w:val="20"/>
                <w:spacing w:val="15"/>
                <w:position w:val="1"/>
              </w:rPr>
              <w:t xml:space="preserve"> </w:t>
            </w:r>
            <w:r>
              <w:rPr>
                <w:rFonts w:ascii="SimSun" w:hAnsi="SimSun" w:eastAsia="SimSun" w:cs="SimSun"/>
                <w:sz w:val="20"/>
                <w:szCs w:val="20"/>
                <w:spacing w:val="2"/>
                <w:position w:val="1"/>
              </w:rPr>
              <w:t>排放因子</w:t>
            </w:r>
          </w:p>
        </w:tc>
        <w:tc>
          <w:tcPr>
            <w:tcW w:w="3534" w:type="dxa"/>
            <w:vAlign w:val="top"/>
          </w:tcPr>
          <w:p>
            <w:pPr>
              <w:ind w:left="111"/>
              <w:spacing w:before="37" w:line="267" w:lineRule="exact"/>
              <w:rPr>
                <w:rFonts w:ascii="SimSun" w:hAnsi="SimSun" w:eastAsia="SimSun" w:cs="SimSun"/>
                <w:sz w:val="20"/>
                <w:szCs w:val="20"/>
              </w:rPr>
            </w:pPr>
            <w:r>
              <w:rPr>
                <w:rFonts w:ascii="SimSun" w:hAnsi="SimSun" w:eastAsia="SimSun" w:cs="SimSun"/>
                <w:sz w:val="20"/>
                <w:szCs w:val="20"/>
                <w:spacing w:val="8"/>
                <w:position w:val="1"/>
              </w:rPr>
              <w:t>排除量化</w:t>
            </w:r>
          </w:p>
        </w:tc>
      </w:tr>
      <w:tr>
        <w:trPr>
          <w:trHeight w:val="1154" w:hRule="atLeast"/>
        </w:trPr>
        <w:tc>
          <w:tcPr>
            <w:tcW w:w="2822" w:type="dxa"/>
            <w:vAlign w:val="top"/>
          </w:tcPr>
          <w:p>
            <w:pPr>
              <w:ind w:left="125"/>
              <w:spacing w:before="30" w:line="265" w:lineRule="exact"/>
              <w:rPr>
                <w:rFonts w:ascii="SimSun" w:hAnsi="SimSun" w:eastAsia="SimSun" w:cs="SimSun"/>
                <w:sz w:val="20"/>
                <w:szCs w:val="20"/>
              </w:rPr>
            </w:pPr>
            <w:r>
              <w:rPr>
                <w:rFonts w:ascii="SimSun" w:hAnsi="SimSun" w:eastAsia="SimSun" w:cs="SimSun"/>
                <w:sz w:val="20"/>
                <w:szCs w:val="20"/>
                <w:position w:val="-4"/>
              </w:rPr>
              <w:drawing>
                <wp:inline distT="0" distB="0" distL="0" distR="0">
                  <wp:extent cx="49502" cy="147048"/>
                  <wp:effectExtent l="0" t="0" r="0" b="0"/>
                  <wp:docPr id="38" name="IM 38"/>
                  <wp:cNvGraphicFramePr/>
                  <a:graphic>
                    <a:graphicData uri="http://schemas.openxmlformats.org/drawingml/2006/picture">
                      <pic:pic>
                        <pic:nvPicPr>
                          <pic:cNvPr id="38" name="IM 38"/>
                          <pic:cNvPicPr/>
                        </pic:nvPicPr>
                        <pic:blipFill>
                          <a:blip r:embed="rId30"/>
                          <a:stretch>
                            <a:fillRect/>
                          </a:stretch>
                        </pic:blipFill>
                        <pic:spPr>
                          <a:xfrm rot="0">
                            <a:off x="0" y="0"/>
                            <a:ext cx="49502" cy="147048"/>
                          </a:xfrm>
                          <a:prstGeom prst="rect">
                            <a:avLst/>
                          </a:prstGeom>
                        </pic:spPr>
                      </pic:pic>
                    </a:graphicData>
                  </a:graphic>
                </wp:inline>
              </w:drawing>
            </w:r>
            <w:r>
              <w:rPr>
                <w:rFonts w:ascii="SimSun" w:hAnsi="SimSun" w:eastAsia="SimSun" w:cs="SimSun"/>
                <w:sz w:val="20"/>
                <w:szCs w:val="20"/>
                <w:spacing w:val="63"/>
                <w:position w:val="-1"/>
              </w:rPr>
              <w:t xml:space="preserve"> </w:t>
            </w:r>
            <w:r>
              <w:rPr>
                <w:rFonts w:ascii="SimSun" w:hAnsi="SimSun" w:eastAsia="SimSun" w:cs="SimSun"/>
                <w:sz w:val="20"/>
                <w:szCs w:val="20"/>
                <w:spacing w:val="9"/>
                <w:position w:val="-1"/>
              </w:rPr>
              <w:t>员工通勤产生的排放</w:t>
            </w:r>
          </w:p>
          <w:p>
            <w:pPr>
              <w:ind w:left="203"/>
              <w:spacing w:before="40" w:line="268" w:lineRule="exact"/>
              <w:rPr>
                <w:rFonts w:ascii="SimSun" w:hAnsi="SimSun" w:eastAsia="SimSun" w:cs="SimSun"/>
                <w:sz w:val="20"/>
                <w:szCs w:val="20"/>
              </w:rPr>
            </w:pPr>
            <w:r>
              <w:rPr>
                <w:rFonts w:ascii="SimSun" w:hAnsi="SimSun" w:eastAsia="SimSun" w:cs="SimSun"/>
                <w:sz w:val="20"/>
                <w:szCs w:val="20"/>
                <w:spacing w:val="-2"/>
                <w:position w:val="1"/>
              </w:rPr>
              <w:t>( </w:t>
            </w:r>
            <w:r>
              <w:rPr>
                <w:rFonts w:ascii="MS Gothic" w:hAnsi="MS Gothic" w:eastAsia="MS Gothic" w:cs="MS Gothic"/>
                <w:sz w:val="20"/>
                <w:szCs w:val="20"/>
                <w:spacing w:val="-2"/>
                <w:position w:val="1"/>
              </w:rPr>
              <w:t>□</w:t>
            </w:r>
            <w:r>
              <w:rPr>
                <w:rFonts w:ascii="MS Gothic" w:hAnsi="MS Gothic" w:eastAsia="MS Gothic" w:cs="MS Gothic"/>
                <w:sz w:val="20"/>
                <w:szCs w:val="20"/>
                <w:spacing w:val="-2"/>
                <w:position w:val="1"/>
              </w:rPr>
              <w:t xml:space="preserve"> </w:t>
            </w:r>
            <w:r>
              <w:rPr>
                <w:rFonts w:ascii="SimSun" w:hAnsi="SimSun" w:eastAsia="SimSun" w:cs="SimSun"/>
                <w:sz w:val="20"/>
                <w:szCs w:val="20"/>
                <w:spacing w:val="-2"/>
                <w:position w:val="1"/>
              </w:rPr>
              <w:t>适用</w:t>
            </w:r>
            <w:r>
              <w:rPr>
                <w:rFonts w:ascii="SimSun" w:hAnsi="SimSun" w:eastAsia="SimSun" w:cs="SimSun"/>
                <w:sz w:val="20"/>
                <w:szCs w:val="20"/>
                <w:spacing w:val="35"/>
                <w:position w:val="1"/>
              </w:rPr>
              <w:t xml:space="preserve"> </w:t>
            </w:r>
            <w:r>
              <w:rPr>
                <w:rFonts w:ascii="MS Gothic" w:hAnsi="MS Gothic" w:eastAsia="MS Gothic" w:cs="MS Gothic"/>
                <w:sz w:val="20"/>
                <w:szCs w:val="20"/>
                <w:spacing w:val="-2"/>
                <w:position w:val="1"/>
              </w:rPr>
              <w:t>☒</w:t>
            </w:r>
            <w:r>
              <w:rPr>
                <w:rFonts w:ascii="MS Gothic" w:hAnsi="MS Gothic" w:eastAsia="MS Gothic" w:cs="MS Gothic"/>
                <w:sz w:val="20"/>
                <w:szCs w:val="20"/>
                <w:spacing w:val="-2"/>
                <w:position w:val="1"/>
              </w:rPr>
              <w:t xml:space="preserve"> </w:t>
            </w:r>
            <w:r>
              <w:rPr>
                <w:rFonts w:ascii="SimSun" w:hAnsi="SimSun" w:eastAsia="SimSun" w:cs="SimSun"/>
                <w:sz w:val="20"/>
                <w:szCs w:val="20"/>
                <w:spacing w:val="-2"/>
                <w:position w:val="1"/>
              </w:rPr>
              <w:t>不适用）</w:t>
            </w:r>
          </w:p>
        </w:tc>
        <w:tc>
          <w:tcPr>
            <w:tcW w:w="3008" w:type="dxa"/>
            <w:vAlign w:val="top"/>
          </w:tcPr>
          <w:p>
            <w:pPr>
              <w:ind w:left="131"/>
              <w:spacing w:before="36" w:line="268" w:lineRule="exact"/>
              <w:rPr>
                <w:rFonts w:ascii="SimSun" w:hAnsi="SimSun" w:eastAsia="SimSun" w:cs="SimSun"/>
                <w:sz w:val="20"/>
                <w:szCs w:val="20"/>
              </w:rPr>
            </w:pPr>
            <w:r>
              <w:rPr>
                <w:rFonts w:ascii="MS Gothic" w:hAnsi="MS Gothic" w:eastAsia="MS Gothic" w:cs="MS Gothic"/>
                <w:sz w:val="20"/>
                <w:szCs w:val="20"/>
                <w:spacing w:val="7"/>
                <w:position w:val="1"/>
              </w:rPr>
              <w:t>□</w:t>
            </w:r>
            <w:r>
              <w:rPr>
                <w:rFonts w:ascii="MS Gothic" w:hAnsi="MS Gothic" w:eastAsia="MS Gothic" w:cs="MS Gothic"/>
                <w:sz w:val="20"/>
                <w:szCs w:val="20"/>
                <w:spacing w:val="7"/>
                <w:position w:val="1"/>
              </w:rPr>
              <w:t xml:space="preserve"> </w:t>
            </w:r>
            <w:r>
              <w:rPr>
                <w:rFonts w:ascii="SimSun" w:hAnsi="SimSun" w:eastAsia="SimSun" w:cs="SimSun"/>
                <w:sz w:val="20"/>
                <w:szCs w:val="20"/>
                <w:spacing w:val="7"/>
                <w:position w:val="1"/>
              </w:rPr>
              <w:t>通勤工具調查投票統計表</w:t>
            </w:r>
          </w:p>
          <w:p>
            <w:pPr>
              <w:ind w:left="131"/>
              <w:spacing w:before="31" w:line="267" w:lineRule="exact"/>
              <w:rPr>
                <w:rFonts w:ascii="SimSun" w:hAnsi="SimSun" w:eastAsia="SimSun" w:cs="SimSun"/>
                <w:sz w:val="20"/>
                <w:szCs w:val="20"/>
              </w:rPr>
            </w:pPr>
            <w:r>
              <w:rPr>
                <w:rFonts w:ascii="MS Gothic" w:hAnsi="MS Gothic" w:eastAsia="MS Gothic" w:cs="MS Gothic"/>
                <w:sz w:val="20"/>
                <w:szCs w:val="20"/>
                <w:spacing w:val="4"/>
                <w:position w:val="1"/>
              </w:rPr>
              <w:t>□</w:t>
            </w:r>
            <w:r>
              <w:rPr>
                <w:rFonts w:ascii="MS Gothic" w:hAnsi="MS Gothic" w:eastAsia="MS Gothic" w:cs="MS Gothic"/>
                <w:sz w:val="20"/>
                <w:szCs w:val="20"/>
                <w:spacing w:val="4"/>
                <w:position w:val="1"/>
              </w:rPr>
              <w:t xml:space="preserve"> </w:t>
            </w:r>
            <w:r>
              <w:rPr>
                <w:rFonts w:ascii="SimSun" w:hAnsi="SimSun" w:eastAsia="SimSun" w:cs="SimSun"/>
                <w:sz w:val="20"/>
                <w:szCs w:val="20"/>
                <w:spacing w:val="4"/>
                <w:position w:val="1"/>
              </w:rPr>
              <w:t>计算方法</w:t>
            </w:r>
          </w:p>
          <w:p>
            <w:pPr>
              <w:ind w:left="131"/>
              <w:spacing w:before="31" w:line="269" w:lineRule="exact"/>
              <w:rPr>
                <w:rFonts w:ascii="SimSun" w:hAnsi="SimSun" w:eastAsia="SimSun" w:cs="SimSun"/>
                <w:sz w:val="20"/>
                <w:szCs w:val="20"/>
              </w:rPr>
            </w:pPr>
            <w:r>
              <w:rPr>
                <w:rFonts w:ascii="MS Gothic" w:hAnsi="MS Gothic" w:eastAsia="MS Gothic" w:cs="MS Gothic"/>
                <w:sz w:val="20"/>
                <w:szCs w:val="20"/>
                <w:spacing w:val="2"/>
                <w:position w:val="1"/>
              </w:rPr>
              <w:t>□</w:t>
            </w:r>
            <w:r>
              <w:rPr>
                <w:rFonts w:ascii="MS Gothic" w:hAnsi="MS Gothic" w:eastAsia="MS Gothic" w:cs="MS Gothic"/>
                <w:sz w:val="20"/>
                <w:szCs w:val="20"/>
                <w:spacing w:val="15"/>
                <w:position w:val="1"/>
              </w:rPr>
              <w:t xml:space="preserve"> </w:t>
            </w:r>
            <w:r>
              <w:rPr>
                <w:rFonts w:ascii="SimSun" w:hAnsi="SimSun" w:eastAsia="SimSun" w:cs="SimSun"/>
                <w:sz w:val="20"/>
                <w:szCs w:val="20"/>
                <w:spacing w:val="2"/>
                <w:position w:val="1"/>
              </w:rPr>
              <w:t>排放因子</w:t>
            </w:r>
          </w:p>
        </w:tc>
        <w:tc>
          <w:tcPr>
            <w:tcW w:w="3534" w:type="dxa"/>
            <w:vAlign w:val="top"/>
          </w:tcPr>
          <w:p>
            <w:pPr>
              <w:ind w:left="111"/>
              <w:spacing w:before="38" w:line="267" w:lineRule="exact"/>
              <w:rPr>
                <w:rFonts w:ascii="SimSun" w:hAnsi="SimSun" w:eastAsia="SimSun" w:cs="SimSun"/>
                <w:sz w:val="20"/>
                <w:szCs w:val="20"/>
              </w:rPr>
            </w:pPr>
            <w:r>
              <w:rPr>
                <w:rFonts w:ascii="SimSun" w:hAnsi="SimSun" w:eastAsia="SimSun" w:cs="SimSun"/>
                <w:sz w:val="20"/>
                <w:szCs w:val="20"/>
                <w:spacing w:val="8"/>
                <w:position w:val="1"/>
              </w:rPr>
              <w:t>排除量化</w:t>
            </w:r>
          </w:p>
        </w:tc>
      </w:tr>
      <w:tr>
        <w:trPr>
          <w:trHeight w:val="1497" w:hRule="atLeast"/>
        </w:trPr>
        <w:tc>
          <w:tcPr>
            <w:tcW w:w="2822" w:type="dxa"/>
            <w:vAlign w:val="top"/>
          </w:tcPr>
          <w:p>
            <w:pPr>
              <w:ind w:left="112" w:right="147" w:firstLine="13"/>
              <w:spacing w:before="30" w:line="281" w:lineRule="auto"/>
              <w:rPr>
                <w:rFonts w:ascii="SimSun" w:hAnsi="SimSun" w:eastAsia="SimSun" w:cs="SimSun"/>
                <w:sz w:val="20"/>
                <w:szCs w:val="20"/>
              </w:rPr>
            </w:pPr>
            <w:r>
              <w:rPr>
                <w:rFonts w:ascii="SimSun" w:hAnsi="SimSun" w:eastAsia="SimSun" w:cs="SimSun"/>
                <w:sz w:val="20"/>
                <w:szCs w:val="20"/>
                <w:position w:val="-3"/>
              </w:rPr>
              <w:drawing>
                <wp:inline distT="0" distB="0" distL="0" distR="0">
                  <wp:extent cx="49502" cy="147048"/>
                  <wp:effectExtent l="0" t="0" r="0" b="0"/>
                  <wp:docPr id="40" name="IM 40"/>
                  <wp:cNvGraphicFramePr/>
                  <a:graphic>
                    <a:graphicData uri="http://schemas.openxmlformats.org/drawingml/2006/picture">
                      <pic:pic>
                        <pic:nvPicPr>
                          <pic:cNvPr id="40" name="IM 40"/>
                          <pic:cNvPicPr/>
                        </pic:nvPicPr>
                        <pic:blipFill>
                          <a:blip r:embed="rId31"/>
                          <a:stretch>
                            <a:fillRect/>
                          </a:stretch>
                        </pic:blipFill>
                        <pic:spPr>
                          <a:xfrm rot="0">
                            <a:off x="0" y="0"/>
                            <a:ext cx="49502" cy="147048"/>
                          </a:xfrm>
                          <a:prstGeom prst="rect">
                            <a:avLst/>
                          </a:prstGeom>
                        </pic:spPr>
                      </pic:pic>
                    </a:graphicData>
                  </a:graphic>
                </wp:inline>
              </w:drawing>
            </w:r>
            <w:r>
              <w:rPr>
                <w:rFonts w:ascii="SimSun" w:hAnsi="SimSun" w:eastAsia="SimSun" w:cs="SimSun"/>
                <w:sz w:val="20"/>
                <w:szCs w:val="20"/>
                <w:spacing w:val="65"/>
              </w:rPr>
              <w:t xml:space="preserve"> </w:t>
            </w:r>
            <w:r>
              <w:rPr>
                <w:rFonts w:ascii="SimSun" w:hAnsi="SimSun" w:eastAsia="SimSun" w:cs="SimSun"/>
                <w:sz w:val="20"/>
                <w:szCs w:val="20"/>
                <w:spacing w:val="9"/>
              </w:rPr>
              <w:t>客户和访客交通产生的排</w:t>
            </w:r>
            <w:r>
              <w:rPr>
                <w:rFonts w:ascii="SimSun" w:hAnsi="SimSun" w:eastAsia="SimSun" w:cs="SimSun"/>
                <w:sz w:val="20"/>
                <w:szCs w:val="20"/>
              </w:rPr>
              <w:t xml:space="preserve"> </w:t>
            </w:r>
            <w:r>
              <w:rPr>
                <w:rFonts w:ascii="SimSun" w:hAnsi="SimSun" w:eastAsia="SimSun" w:cs="SimSun"/>
                <w:sz w:val="20"/>
                <w:szCs w:val="20"/>
                <w:spacing w:val="4"/>
              </w:rPr>
              <w:t>放</w:t>
            </w:r>
          </w:p>
          <w:p>
            <w:pPr>
              <w:ind w:left="203"/>
              <w:spacing w:before="8" w:line="235" w:lineRule="auto"/>
              <w:rPr>
                <w:rFonts w:ascii="SimSun" w:hAnsi="SimSun" w:eastAsia="SimSun" w:cs="SimSun"/>
                <w:sz w:val="20"/>
                <w:szCs w:val="20"/>
              </w:rPr>
            </w:pPr>
            <w:r>
              <w:rPr>
                <w:rFonts w:ascii="SimSun" w:hAnsi="SimSun" w:eastAsia="SimSun" w:cs="SimSun"/>
                <w:sz w:val="20"/>
                <w:szCs w:val="20"/>
                <w:spacing w:val="-1"/>
              </w:rPr>
              <w:t>(</w:t>
            </w:r>
            <w:r>
              <w:rPr>
                <w:rFonts w:ascii="SimSun" w:hAnsi="SimSun" w:eastAsia="SimSun" w:cs="SimSun"/>
                <w:sz w:val="20"/>
                <w:szCs w:val="20"/>
                <w:spacing w:val="-24"/>
              </w:rPr>
              <w:t xml:space="preserve"> </w:t>
            </w:r>
            <w:r>
              <w:rPr>
                <w:rFonts w:ascii="Segoe UI Symbol" w:hAnsi="Segoe UI Symbol" w:eastAsia="Segoe UI Symbol" w:cs="Segoe UI Symbol"/>
                <w:sz w:val="20"/>
                <w:szCs w:val="20"/>
                <w:spacing w:val="-1"/>
              </w:rPr>
              <w:t>□</w:t>
            </w:r>
            <w:r>
              <w:rPr>
                <w:rFonts w:ascii="Segoe UI Symbol" w:hAnsi="Segoe UI Symbol" w:eastAsia="Segoe UI Symbol" w:cs="Segoe UI Symbol"/>
                <w:sz w:val="20"/>
                <w:szCs w:val="20"/>
                <w:spacing w:val="52"/>
                <w:w w:val="101"/>
              </w:rPr>
              <w:t xml:space="preserve"> </w:t>
            </w:r>
            <w:r>
              <w:rPr>
                <w:rFonts w:ascii="SimSun" w:hAnsi="SimSun" w:eastAsia="SimSun" w:cs="SimSun"/>
                <w:sz w:val="20"/>
                <w:szCs w:val="20"/>
                <w:spacing w:val="-1"/>
              </w:rPr>
              <w:t>适用</w:t>
            </w:r>
            <w:r>
              <w:rPr>
                <w:rFonts w:ascii="SimSun" w:hAnsi="SimSun" w:eastAsia="SimSun" w:cs="SimSun"/>
                <w:sz w:val="20"/>
                <w:szCs w:val="20"/>
                <w:spacing w:val="24"/>
              </w:rPr>
              <w:t xml:space="preserve"> </w:t>
            </w:r>
            <w:r>
              <w:rPr>
                <w:rFonts w:ascii="Segoe UI Symbol" w:hAnsi="Segoe UI Symbol" w:eastAsia="Segoe UI Symbol" w:cs="Segoe UI Symbol"/>
                <w:sz w:val="20"/>
                <w:szCs w:val="20"/>
                <w:spacing w:val="-1"/>
              </w:rPr>
              <w:t>☒  </w:t>
            </w:r>
            <w:r>
              <w:rPr>
                <w:rFonts w:ascii="SimSun" w:hAnsi="SimSun" w:eastAsia="SimSun" w:cs="SimSun"/>
                <w:sz w:val="20"/>
                <w:szCs w:val="20"/>
                <w:spacing w:val="-1"/>
              </w:rPr>
              <w:t>不适用）</w:t>
            </w:r>
          </w:p>
        </w:tc>
        <w:tc>
          <w:tcPr>
            <w:tcW w:w="3008" w:type="dxa"/>
            <w:vAlign w:val="top"/>
          </w:tcPr>
          <w:p>
            <w:pPr>
              <w:ind w:left="120"/>
              <w:spacing w:before="48" w:line="235" w:lineRule="auto"/>
              <w:rPr>
                <w:rFonts w:ascii="SimSun" w:hAnsi="SimSun" w:eastAsia="SimSun" w:cs="SimSun"/>
                <w:sz w:val="20"/>
                <w:szCs w:val="20"/>
              </w:rPr>
            </w:pPr>
            <w:r>
              <w:rPr>
                <w:rFonts w:ascii="Segoe UI Symbol" w:hAnsi="Segoe UI Symbol" w:eastAsia="Segoe UI Symbol" w:cs="Segoe UI Symbol"/>
                <w:sz w:val="20"/>
                <w:szCs w:val="20"/>
                <w:spacing w:val="7"/>
              </w:rPr>
              <w:t>□</w:t>
            </w:r>
            <w:r>
              <w:rPr>
                <w:rFonts w:ascii="Segoe UI Symbol" w:hAnsi="Segoe UI Symbol" w:eastAsia="Segoe UI Symbol" w:cs="Segoe UI Symbol"/>
                <w:sz w:val="20"/>
                <w:szCs w:val="20"/>
                <w:spacing w:val="5"/>
              </w:rPr>
              <w:t xml:space="preserve">  </w:t>
            </w:r>
            <w:r>
              <w:rPr>
                <w:rFonts w:ascii="SimSun" w:hAnsi="SimSun" w:eastAsia="SimSun" w:cs="SimSun"/>
                <w:sz w:val="20"/>
                <w:szCs w:val="20"/>
                <w:spacing w:val="7"/>
              </w:rPr>
              <w:t>通勤工具調查投票統計表</w:t>
            </w:r>
          </w:p>
          <w:p>
            <w:pPr>
              <w:ind w:left="120"/>
              <w:spacing w:before="42" w:line="235" w:lineRule="auto"/>
              <w:rPr>
                <w:rFonts w:ascii="SimSun" w:hAnsi="SimSun" w:eastAsia="SimSun" w:cs="SimSun"/>
                <w:sz w:val="20"/>
                <w:szCs w:val="20"/>
              </w:rPr>
            </w:pPr>
            <w:r>
              <w:rPr>
                <w:rFonts w:ascii="Segoe UI Symbol" w:hAnsi="Segoe UI Symbol" w:eastAsia="Segoe UI Symbol" w:cs="Segoe UI Symbol"/>
                <w:sz w:val="20"/>
                <w:szCs w:val="20"/>
                <w:spacing w:val="1"/>
              </w:rPr>
              <w:t>□</w:t>
            </w:r>
            <w:r>
              <w:rPr>
                <w:rFonts w:ascii="Segoe UI Symbol" w:hAnsi="Segoe UI Symbol" w:eastAsia="Segoe UI Symbol" w:cs="Segoe UI Symbol"/>
                <w:sz w:val="20"/>
                <w:szCs w:val="20"/>
                <w:spacing w:val="9"/>
              </w:rPr>
              <w:t xml:space="preserve">  </w:t>
            </w:r>
            <w:r>
              <w:rPr>
                <w:rFonts w:ascii="SimSun" w:hAnsi="SimSun" w:eastAsia="SimSun" w:cs="SimSun"/>
                <w:sz w:val="20"/>
                <w:szCs w:val="20"/>
                <w:spacing w:val="1"/>
              </w:rPr>
              <w:t>出行里程</w:t>
            </w:r>
          </w:p>
          <w:p>
            <w:pPr>
              <w:ind w:left="120"/>
              <w:spacing w:before="41" w:line="235" w:lineRule="auto"/>
              <w:rPr>
                <w:rFonts w:ascii="SimSun" w:hAnsi="SimSun" w:eastAsia="SimSun" w:cs="SimSun"/>
                <w:sz w:val="20"/>
                <w:szCs w:val="20"/>
              </w:rPr>
            </w:pPr>
            <w:r>
              <w:rPr>
                <w:rFonts w:ascii="Segoe UI Symbol" w:hAnsi="Segoe UI Symbol" w:eastAsia="Segoe UI Symbol" w:cs="Segoe UI Symbol"/>
                <w:sz w:val="20"/>
                <w:szCs w:val="20"/>
                <w:spacing w:val="4"/>
              </w:rPr>
              <w:t>□</w:t>
            </w:r>
            <w:r>
              <w:rPr>
                <w:rFonts w:ascii="Segoe UI Symbol" w:hAnsi="Segoe UI Symbol" w:eastAsia="Segoe UI Symbol" w:cs="Segoe UI Symbol"/>
                <w:sz w:val="20"/>
                <w:szCs w:val="20"/>
                <w:spacing w:val="1"/>
              </w:rPr>
              <w:t xml:space="preserve">  </w:t>
            </w:r>
            <w:r>
              <w:rPr>
                <w:rFonts w:ascii="SimSun" w:hAnsi="SimSun" w:eastAsia="SimSun" w:cs="SimSun"/>
                <w:sz w:val="20"/>
                <w:szCs w:val="20"/>
                <w:spacing w:val="4"/>
              </w:rPr>
              <w:t>排放因子</w:t>
            </w:r>
          </w:p>
          <w:p>
            <w:pPr>
              <w:ind w:left="120"/>
              <w:spacing w:before="41" w:line="234" w:lineRule="auto"/>
              <w:rPr>
                <w:rFonts w:ascii="SimSun" w:hAnsi="SimSun" w:eastAsia="SimSun" w:cs="SimSun"/>
                <w:sz w:val="20"/>
                <w:szCs w:val="20"/>
              </w:rPr>
            </w:pPr>
            <w:r>
              <w:rPr>
                <w:rFonts w:ascii="Segoe UI Symbol" w:hAnsi="Segoe UI Symbol" w:eastAsia="Segoe UI Symbol" w:cs="Segoe UI Symbol"/>
                <w:sz w:val="20"/>
                <w:szCs w:val="20"/>
                <w:spacing w:val="5"/>
              </w:rPr>
              <w:t>□</w:t>
            </w:r>
            <w:r>
              <w:rPr>
                <w:rFonts w:ascii="Segoe UI Symbol" w:hAnsi="Segoe UI Symbol" w:eastAsia="Segoe UI Symbol" w:cs="Segoe UI Symbol"/>
                <w:sz w:val="20"/>
                <w:szCs w:val="20"/>
                <w:spacing w:val="53"/>
              </w:rPr>
              <w:t xml:space="preserve"> </w:t>
            </w:r>
            <w:r>
              <w:rPr>
                <w:rFonts w:ascii="SimSun" w:hAnsi="SimSun" w:eastAsia="SimSun" w:cs="SimSun"/>
                <w:sz w:val="20"/>
                <w:szCs w:val="20"/>
                <w:spacing w:val="5"/>
              </w:rPr>
              <w:t>计算方法</w:t>
            </w:r>
          </w:p>
        </w:tc>
        <w:tc>
          <w:tcPr>
            <w:tcW w:w="3534" w:type="dxa"/>
            <w:vAlign w:val="top"/>
          </w:tcPr>
          <w:p>
            <w:pPr>
              <w:ind w:left="111"/>
              <w:spacing w:before="38" w:line="267" w:lineRule="exact"/>
              <w:rPr>
                <w:rFonts w:ascii="SimSun" w:hAnsi="SimSun" w:eastAsia="SimSun" w:cs="SimSun"/>
                <w:sz w:val="20"/>
                <w:szCs w:val="20"/>
              </w:rPr>
            </w:pPr>
            <w:r>
              <w:rPr>
                <w:rFonts w:ascii="SimSun" w:hAnsi="SimSun" w:eastAsia="SimSun" w:cs="SimSun"/>
                <w:sz w:val="20"/>
                <w:szCs w:val="20"/>
                <w:spacing w:val="8"/>
                <w:position w:val="1"/>
              </w:rPr>
              <w:t>排除量化</w:t>
            </w:r>
          </w:p>
        </w:tc>
      </w:tr>
      <w:tr>
        <w:trPr>
          <w:trHeight w:val="1154" w:hRule="atLeast"/>
        </w:trPr>
        <w:tc>
          <w:tcPr>
            <w:tcW w:w="2822" w:type="dxa"/>
            <w:vAlign w:val="top"/>
          </w:tcPr>
          <w:p>
            <w:pPr>
              <w:ind w:left="125"/>
              <w:spacing w:before="31" w:line="265" w:lineRule="exact"/>
              <w:rPr>
                <w:rFonts w:ascii="SimSun" w:hAnsi="SimSun" w:eastAsia="SimSun" w:cs="SimSun"/>
                <w:sz w:val="20"/>
                <w:szCs w:val="20"/>
              </w:rPr>
            </w:pPr>
            <w:r>
              <w:rPr>
                <w:rFonts w:ascii="SimSun" w:hAnsi="SimSun" w:eastAsia="SimSun" w:cs="SimSun"/>
                <w:sz w:val="20"/>
                <w:szCs w:val="20"/>
                <w:position w:val="-4"/>
              </w:rPr>
              <w:drawing>
                <wp:inline distT="0" distB="0" distL="0" distR="0">
                  <wp:extent cx="49502" cy="147048"/>
                  <wp:effectExtent l="0" t="0" r="0" b="0"/>
                  <wp:docPr id="42" name="IM 42"/>
                  <wp:cNvGraphicFramePr/>
                  <a:graphic>
                    <a:graphicData uri="http://schemas.openxmlformats.org/drawingml/2006/picture">
                      <pic:pic>
                        <pic:nvPicPr>
                          <pic:cNvPr id="42" name="IM 42"/>
                          <pic:cNvPicPr/>
                        </pic:nvPicPr>
                        <pic:blipFill>
                          <a:blip r:embed="rId32"/>
                          <a:stretch>
                            <a:fillRect/>
                          </a:stretch>
                        </pic:blipFill>
                        <pic:spPr>
                          <a:xfrm rot="0">
                            <a:off x="0" y="0"/>
                            <a:ext cx="49502" cy="147048"/>
                          </a:xfrm>
                          <a:prstGeom prst="rect">
                            <a:avLst/>
                          </a:prstGeom>
                        </pic:spPr>
                      </pic:pic>
                    </a:graphicData>
                  </a:graphic>
                </wp:inline>
              </w:drawing>
            </w:r>
            <w:r>
              <w:rPr>
                <w:rFonts w:ascii="SimSun" w:hAnsi="SimSun" w:eastAsia="SimSun" w:cs="SimSun"/>
                <w:sz w:val="20"/>
                <w:szCs w:val="20"/>
                <w:spacing w:val="63"/>
                <w:position w:val="-1"/>
              </w:rPr>
              <w:t xml:space="preserve"> </w:t>
            </w:r>
            <w:r>
              <w:rPr>
                <w:rFonts w:ascii="SimSun" w:hAnsi="SimSun" w:eastAsia="SimSun" w:cs="SimSun"/>
                <w:sz w:val="20"/>
                <w:szCs w:val="20"/>
                <w:spacing w:val="9"/>
                <w:position w:val="-1"/>
              </w:rPr>
              <w:t>商务差旅产生的排放</w:t>
            </w:r>
          </w:p>
          <w:p>
            <w:pPr>
              <w:ind w:left="203"/>
              <w:spacing w:before="41" w:line="270" w:lineRule="exact"/>
              <w:rPr>
                <w:rFonts w:ascii="SimSun" w:hAnsi="SimSun" w:eastAsia="SimSun" w:cs="SimSun"/>
                <w:sz w:val="20"/>
                <w:szCs w:val="20"/>
              </w:rPr>
            </w:pPr>
            <w:r>
              <w:rPr>
                <w:rFonts w:ascii="SimSun" w:hAnsi="SimSun" w:eastAsia="SimSun" w:cs="SimSun"/>
                <w:sz w:val="20"/>
                <w:szCs w:val="20"/>
                <w:spacing w:val="-2"/>
                <w:position w:val="1"/>
              </w:rPr>
              <w:t>( </w:t>
            </w:r>
            <w:r>
              <w:rPr>
                <w:rFonts w:ascii="MS Gothic" w:hAnsi="MS Gothic" w:eastAsia="MS Gothic" w:cs="MS Gothic"/>
                <w:sz w:val="20"/>
                <w:szCs w:val="20"/>
                <w:spacing w:val="-2"/>
                <w:position w:val="1"/>
              </w:rPr>
              <w:t>□</w:t>
            </w:r>
            <w:r>
              <w:rPr>
                <w:rFonts w:ascii="MS Gothic" w:hAnsi="MS Gothic" w:eastAsia="MS Gothic" w:cs="MS Gothic"/>
                <w:sz w:val="20"/>
                <w:szCs w:val="20"/>
                <w:spacing w:val="-2"/>
                <w:position w:val="1"/>
              </w:rPr>
              <w:t xml:space="preserve"> </w:t>
            </w:r>
            <w:r>
              <w:rPr>
                <w:rFonts w:ascii="SimSun" w:hAnsi="SimSun" w:eastAsia="SimSun" w:cs="SimSun"/>
                <w:sz w:val="20"/>
                <w:szCs w:val="20"/>
                <w:spacing w:val="-2"/>
                <w:position w:val="1"/>
              </w:rPr>
              <w:t>适用</w:t>
            </w:r>
            <w:r>
              <w:rPr>
                <w:rFonts w:ascii="SimSun" w:hAnsi="SimSun" w:eastAsia="SimSun" w:cs="SimSun"/>
                <w:sz w:val="20"/>
                <w:szCs w:val="20"/>
                <w:spacing w:val="35"/>
                <w:position w:val="1"/>
              </w:rPr>
              <w:t xml:space="preserve"> </w:t>
            </w:r>
            <w:r>
              <w:rPr>
                <w:rFonts w:ascii="MS Gothic" w:hAnsi="MS Gothic" w:eastAsia="MS Gothic" w:cs="MS Gothic"/>
                <w:sz w:val="20"/>
                <w:szCs w:val="20"/>
                <w:spacing w:val="-2"/>
                <w:position w:val="1"/>
              </w:rPr>
              <w:t>☒</w:t>
            </w:r>
            <w:r>
              <w:rPr>
                <w:rFonts w:ascii="MS Gothic" w:hAnsi="MS Gothic" w:eastAsia="MS Gothic" w:cs="MS Gothic"/>
                <w:sz w:val="20"/>
                <w:szCs w:val="20"/>
                <w:spacing w:val="-2"/>
                <w:position w:val="1"/>
              </w:rPr>
              <w:t xml:space="preserve"> </w:t>
            </w:r>
            <w:r>
              <w:rPr>
                <w:rFonts w:ascii="SimSun" w:hAnsi="SimSun" w:eastAsia="SimSun" w:cs="SimSun"/>
                <w:sz w:val="20"/>
                <w:szCs w:val="20"/>
                <w:spacing w:val="-2"/>
                <w:position w:val="1"/>
              </w:rPr>
              <w:t>不适用）</w:t>
            </w:r>
          </w:p>
        </w:tc>
        <w:tc>
          <w:tcPr>
            <w:tcW w:w="3008" w:type="dxa"/>
            <w:vAlign w:val="top"/>
          </w:tcPr>
          <w:p>
            <w:pPr>
              <w:ind w:left="131"/>
              <w:spacing w:before="38" w:line="267" w:lineRule="exact"/>
              <w:rPr>
                <w:rFonts w:ascii="SimSun" w:hAnsi="SimSun" w:eastAsia="SimSun" w:cs="SimSun"/>
                <w:sz w:val="20"/>
                <w:szCs w:val="20"/>
              </w:rPr>
            </w:pPr>
            <w:r>
              <w:rPr>
                <w:rFonts w:ascii="MS Gothic" w:hAnsi="MS Gothic" w:eastAsia="MS Gothic" w:cs="MS Gothic"/>
                <w:sz w:val="20"/>
                <w:szCs w:val="20"/>
                <w:spacing w:val="5"/>
                <w:position w:val="1"/>
              </w:rPr>
              <w:t>□</w:t>
            </w:r>
            <w:r>
              <w:rPr>
                <w:rFonts w:ascii="MS Gothic" w:hAnsi="MS Gothic" w:eastAsia="MS Gothic" w:cs="MS Gothic"/>
                <w:sz w:val="20"/>
                <w:szCs w:val="20"/>
                <w:spacing w:val="5"/>
                <w:position w:val="1"/>
              </w:rPr>
              <w:t xml:space="preserve"> </w:t>
            </w:r>
            <w:r>
              <w:rPr>
                <w:rFonts w:ascii="SimSun" w:hAnsi="SimSun" w:eastAsia="SimSun" w:cs="SimSun"/>
                <w:sz w:val="20"/>
                <w:szCs w:val="20"/>
                <w:spacing w:val="5"/>
                <w:position w:val="1"/>
              </w:rPr>
              <w:t>差旅費统计</w:t>
            </w:r>
          </w:p>
          <w:p>
            <w:pPr>
              <w:ind w:left="131"/>
              <w:spacing w:before="31" w:line="268" w:lineRule="exact"/>
              <w:rPr>
                <w:rFonts w:ascii="SimSun" w:hAnsi="SimSun" w:eastAsia="SimSun" w:cs="SimSun"/>
                <w:sz w:val="20"/>
                <w:szCs w:val="20"/>
              </w:rPr>
            </w:pPr>
            <w:r>
              <w:rPr>
                <w:rFonts w:ascii="MS Gothic" w:hAnsi="MS Gothic" w:eastAsia="MS Gothic" w:cs="MS Gothic"/>
                <w:sz w:val="20"/>
                <w:szCs w:val="20"/>
                <w:spacing w:val="4"/>
                <w:position w:val="1"/>
              </w:rPr>
              <w:t>□</w:t>
            </w:r>
            <w:r>
              <w:rPr>
                <w:rFonts w:ascii="MS Gothic" w:hAnsi="MS Gothic" w:eastAsia="MS Gothic" w:cs="MS Gothic"/>
                <w:sz w:val="20"/>
                <w:szCs w:val="20"/>
                <w:spacing w:val="4"/>
                <w:position w:val="1"/>
              </w:rPr>
              <w:t xml:space="preserve"> </w:t>
            </w:r>
            <w:r>
              <w:rPr>
                <w:rFonts w:ascii="SimSun" w:hAnsi="SimSun" w:eastAsia="SimSun" w:cs="SimSun"/>
                <w:sz w:val="20"/>
                <w:szCs w:val="20"/>
                <w:spacing w:val="4"/>
                <w:position w:val="1"/>
              </w:rPr>
              <w:t>计算方法</w:t>
            </w:r>
          </w:p>
          <w:p>
            <w:pPr>
              <w:ind w:left="131"/>
              <w:spacing w:before="30" w:line="268" w:lineRule="exact"/>
              <w:rPr>
                <w:rFonts w:ascii="SimSun" w:hAnsi="SimSun" w:eastAsia="SimSun" w:cs="SimSun"/>
                <w:sz w:val="20"/>
                <w:szCs w:val="20"/>
              </w:rPr>
            </w:pPr>
            <w:r>
              <w:rPr>
                <w:rFonts w:ascii="MS Gothic" w:hAnsi="MS Gothic" w:eastAsia="MS Gothic" w:cs="MS Gothic"/>
                <w:sz w:val="20"/>
                <w:szCs w:val="20"/>
                <w:spacing w:val="2"/>
                <w:position w:val="1"/>
              </w:rPr>
              <w:t>□</w:t>
            </w:r>
            <w:r>
              <w:rPr>
                <w:rFonts w:ascii="MS Gothic" w:hAnsi="MS Gothic" w:eastAsia="MS Gothic" w:cs="MS Gothic"/>
                <w:sz w:val="20"/>
                <w:szCs w:val="20"/>
                <w:spacing w:val="15"/>
                <w:position w:val="1"/>
              </w:rPr>
              <w:t xml:space="preserve"> </w:t>
            </w:r>
            <w:r>
              <w:rPr>
                <w:rFonts w:ascii="SimSun" w:hAnsi="SimSun" w:eastAsia="SimSun" w:cs="SimSun"/>
                <w:sz w:val="20"/>
                <w:szCs w:val="20"/>
                <w:spacing w:val="2"/>
                <w:position w:val="1"/>
              </w:rPr>
              <w:t>排放因子</w:t>
            </w:r>
          </w:p>
        </w:tc>
        <w:tc>
          <w:tcPr>
            <w:tcW w:w="3534" w:type="dxa"/>
            <w:vAlign w:val="top"/>
          </w:tcPr>
          <w:p>
            <w:pPr>
              <w:ind w:left="111"/>
              <w:spacing w:before="38" w:line="267" w:lineRule="exact"/>
              <w:rPr>
                <w:rFonts w:ascii="SimSun" w:hAnsi="SimSun" w:eastAsia="SimSun" w:cs="SimSun"/>
                <w:sz w:val="20"/>
                <w:szCs w:val="20"/>
              </w:rPr>
            </w:pPr>
            <w:r>
              <w:rPr>
                <w:rFonts w:ascii="SimSun" w:hAnsi="SimSun" w:eastAsia="SimSun" w:cs="SimSun"/>
                <w:sz w:val="20"/>
                <w:szCs w:val="20"/>
                <w:spacing w:val="8"/>
                <w:position w:val="1"/>
              </w:rPr>
              <w:t>排除量化</w:t>
            </w:r>
          </w:p>
        </w:tc>
      </w:tr>
      <w:tr>
        <w:trPr>
          <w:trHeight w:val="308" w:hRule="atLeast"/>
        </w:trPr>
        <w:tc>
          <w:tcPr>
            <w:tcW w:w="9364" w:type="dxa"/>
            <w:vAlign w:val="top"/>
            <w:gridSpan w:val="3"/>
          </w:tcPr>
          <w:p>
            <w:pPr>
              <w:pStyle w:val="TableText"/>
              <w:ind w:left="110"/>
              <w:spacing w:before="41" w:line="237" w:lineRule="auto"/>
              <w:rPr>
                <w:rFonts w:ascii="SimSun" w:hAnsi="SimSun" w:eastAsia="SimSun" w:cs="SimSun"/>
              </w:rPr>
            </w:pPr>
            <w:r>
              <w:rPr>
                <w:rFonts w:ascii="SimSun" w:hAnsi="SimSun" w:eastAsia="SimSun" w:cs="SimSun"/>
                <w:spacing w:val="7"/>
              </w:rPr>
              <w:t>类别</w:t>
            </w:r>
            <w:r>
              <w:rPr>
                <w:spacing w:val="7"/>
              </w:rPr>
              <w:t>4</w:t>
            </w:r>
            <w:r>
              <w:rPr>
                <w:spacing w:val="66"/>
              </w:rPr>
              <w:t xml:space="preserve"> </w:t>
            </w:r>
            <w:r>
              <w:rPr>
                <w:rFonts w:ascii="SimSun" w:hAnsi="SimSun" w:eastAsia="SimSun" w:cs="SimSun"/>
                <w:spacing w:val="7"/>
              </w:rPr>
              <w:t>组织所用产品产生的间接</w:t>
            </w:r>
            <w:r>
              <w:rPr/>
              <w:t>GHG</w:t>
            </w:r>
            <w:r>
              <w:rPr>
                <w:rFonts w:ascii="SimSun" w:hAnsi="SimSun" w:eastAsia="SimSun" w:cs="SimSun"/>
                <w:spacing w:val="7"/>
              </w:rPr>
              <w:t>排放</w:t>
            </w:r>
          </w:p>
        </w:tc>
      </w:tr>
    </w:tbl>
    <w:p>
      <w:pPr>
        <w:pStyle w:val="BodyText"/>
        <w:rPr/>
      </w:pPr>
      <w:r/>
    </w:p>
    <w:p>
      <w:pPr>
        <w:sectPr>
          <w:headerReference w:type="default" r:id="rId3"/>
          <w:footerReference w:type="default" r:id="rId25"/>
          <w:pgSz w:w="11906" w:h="16839"/>
          <w:pgMar w:top="1214" w:right="1134" w:bottom="1665" w:left="1400" w:header="578" w:footer="1435" w:gutter="0"/>
        </w:sectPr>
        <w:rPr/>
      </w:pPr>
    </w:p>
    <w:p>
      <w:pPr>
        <w:spacing w:before="30"/>
        <w:rPr/>
      </w:pPr>
      <w:r/>
    </w:p>
    <w:p>
      <w:pPr>
        <w:spacing w:before="29"/>
        <w:rPr/>
      </w:pPr>
      <w:r/>
    </w:p>
    <w:tbl>
      <w:tblPr>
        <w:tblStyle w:val="TableNormal"/>
        <w:tblW w:w="9364" w:type="dxa"/>
        <w:tblInd w:w="3"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822"/>
        <w:gridCol w:w="3008"/>
        <w:gridCol w:w="3534"/>
      </w:tblGrid>
      <w:tr>
        <w:trPr>
          <w:trHeight w:val="309" w:hRule="atLeast"/>
        </w:trPr>
        <w:tc>
          <w:tcPr>
            <w:tcW w:w="2822" w:type="dxa"/>
            <w:vAlign w:val="top"/>
          </w:tcPr>
          <w:p>
            <w:pPr>
              <w:ind w:left="786"/>
              <w:spacing w:before="41" w:line="238" w:lineRule="auto"/>
              <w:rPr>
                <w:rFonts w:ascii="SimSun" w:hAnsi="SimSun" w:eastAsia="SimSun" w:cs="SimSun"/>
                <w:sz w:val="20"/>
                <w:szCs w:val="20"/>
              </w:rPr>
            </w:pPr>
            <w:r>
              <w:rPr>
                <w:rFonts w:ascii="SimSun" w:hAnsi="SimSun" w:eastAsia="SimSun" w:cs="SimSun"/>
                <w:sz w:val="20"/>
                <w:szCs w:val="20"/>
                <w:b/>
                <w:bCs/>
                <w:spacing w:val="6"/>
              </w:rPr>
              <w:t>活动和排放源</w:t>
            </w:r>
          </w:p>
        </w:tc>
        <w:tc>
          <w:tcPr>
            <w:tcW w:w="3008" w:type="dxa"/>
            <w:vAlign w:val="top"/>
          </w:tcPr>
          <w:p>
            <w:pPr>
              <w:ind w:left="453"/>
              <w:spacing w:before="41" w:line="238" w:lineRule="auto"/>
              <w:rPr>
                <w:rFonts w:ascii="SimSun" w:hAnsi="SimSun" w:eastAsia="SimSun" w:cs="SimSun"/>
                <w:sz w:val="20"/>
                <w:szCs w:val="20"/>
              </w:rPr>
            </w:pPr>
            <w:r>
              <w:rPr>
                <w:rFonts w:ascii="SimSun" w:hAnsi="SimSun" w:eastAsia="SimSun" w:cs="SimSun"/>
                <w:sz w:val="20"/>
                <w:szCs w:val="20"/>
                <w:b/>
                <w:bCs/>
                <w:spacing w:val="7"/>
              </w:rPr>
              <w:t>核查过程中评估的文件</w:t>
            </w:r>
          </w:p>
        </w:tc>
        <w:tc>
          <w:tcPr>
            <w:tcW w:w="3534" w:type="dxa"/>
            <w:vAlign w:val="top"/>
          </w:tcPr>
          <w:p>
            <w:pPr>
              <w:ind w:left="1350"/>
              <w:spacing w:before="41" w:line="238" w:lineRule="auto"/>
              <w:rPr>
                <w:rFonts w:ascii="SimSun" w:hAnsi="SimSun" w:eastAsia="SimSun" w:cs="SimSun"/>
                <w:sz w:val="20"/>
                <w:szCs w:val="20"/>
              </w:rPr>
            </w:pPr>
            <w:r>
              <w:rPr>
                <w:rFonts w:ascii="SimSun" w:hAnsi="SimSun" w:eastAsia="SimSun" w:cs="SimSun"/>
                <w:sz w:val="20"/>
                <w:szCs w:val="20"/>
                <w:b/>
                <w:bCs/>
                <w:spacing w:val="6"/>
              </w:rPr>
              <w:t>核查发现</w:t>
            </w:r>
          </w:p>
        </w:tc>
      </w:tr>
      <w:tr>
        <w:trPr>
          <w:trHeight w:val="1454" w:hRule="atLeast"/>
        </w:trPr>
        <w:tc>
          <w:tcPr>
            <w:tcW w:w="2822" w:type="dxa"/>
            <w:vAlign w:val="top"/>
          </w:tcPr>
          <w:p>
            <w:pPr>
              <w:ind w:left="113" w:right="147" w:firstLine="12"/>
              <w:spacing w:before="29" w:line="278" w:lineRule="auto"/>
              <w:rPr>
                <w:rFonts w:ascii="SimSun" w:hAnsi="SimSun" w:eastAsia="SimSun" w:cs="SimSun"/>
                <w:sz w:val="20"/>
                <w:szCs w:val="20"/>
              </w:rPr>
            </w:pPr>
            <w:r>
              <w:rPr>
                <w:rFonts w:ascii="SimSun" w:hAnsi="SimSun" w:eastAsia="SimSun" w:cs="SimSun"/>
                <w:sz w:val="20"/>
                <w:szCs w:val="20"/>
                <w:position w:val="-3"/>
              </w:rPr>
              <w:drawing>
                <wp:inline distT="0" distB="0" distL="0" distR="0">
                  <wp:extent cx="49502" cy="147048"/>
                  <wp:effectExtent l="0" t="0" r="0" b="0"/>
                  <wp:docPr id="44" name="IM 44"/>
                  <wp:cNvGraphicFramePr/>
                  <a:graphic>
                    <a:graphicData uri="http://schemas.openxmlformats.org/drawingml/2006/picture">
                      <pic:pic>
                        <pic:nvPicPr>
                          <pic:cNvPr id="44" name="IM 44"/>
                          <pic:cNvPicPr/>
                        </pic:nvPicPr>
                        <pic:blipFill>
                          <a:blip r:embed="rId34"/>
                          <a:stretch>
                            <a:fillRect/>
                          </a:stretch>
                        </pic:blipFill>
                        <pic:spPr>
                          <a:xfrm rot="0">
                            <a:off x="0" y="0"/>
                            <a:ext cx="49502" cy="147048"/>
                          </a:xfrm>
                          <a:prstGeom prst="rect">
                            <a:avLst/>
                          </a:prstGeom>
                        </pic:spPr>
                      </pic:pic>
                    </a:graphicData>
                  </a:graphic>
                </wp:inline>
              </w:drawing>
            </w:r>
            <w:r>
              <w:rPr>
                <w:rFonts w:ascii="SimSun" w:hAnsi="SimSun" w:eastAsia="SimSun" w:cs="SimSun"/>
                <w:sz w:val="20"/>
                <w:szCs w:val="20"/>
                <w:spacing w:val="65"/>
              </w:rPr>
              <w:t xml:space="preserve"> </w:t>
            </w:r>
            <w:r>
              <w:rPr>
                <w:rFonts w:ascii="SimSun" w:hAnsi="SimSun" w:eastAsia="SimSun" w:cs="SimSun"/>
                <w:sz w:val="20"/>
                <w:szCs w:val="20"/>
                <w:spacing w:val="9"/>
              </w:rPr>
              <w:t>组织购买的货物在生产过</w:t>
            </w:r>
            <w:r>
              <w:rPr>
                <w:rFonts w:ascii="SimSun" w:hAnsi="SimSun" w:eastAsia="SimSun" w:cs="SimSun"/>
                <w:sz w:val="20"/>
                <w:szCs w:val="20"/>
              </w:rPr>
              <w:t xml:space="preserve"> </w:t>
            </w:r>
            <w:r>
              <w:rPr>
                <w:rFonts w:ascii="SimSun" w:hAnsi="SimSun" w:eastAsia="SimSun" w:cs="SimSun"/>
                <w:sz w:val="20"/>
                <w:szCs w:val="20"/>
                <w:spacing w:val="9"/>
              </w:rPr>
              <w:t>程中产生的排放</w:t>
            </w:r>
          </w:p>
          <w:p>
            <w:pPr>
              <w:ind w:left="203"/>
              <w:spacing w:line="271" w:lineRule="exact"/>
              <w:rPr>
                <w:rFonts w:ascii="SimSun" w:hAnsi="SimSun" w:eastAsia="SimSun" w:cs="SimSun"/>
                <w:sz w:val="20"/>
                <w:szCs w:val="20"/>
              </w:rPr>
            </w:pPr>
            <w:r>
              <w:rPr>
                <w:rFonts w:ascii="SimSun" w:hAnsi="SimSun" w:eastAsia="SimSun" w:cs="SimSun"/>
                <w:sz w:val="20"/>
                <w:szCs w:val="20"/>
                <w:spacing w:val="-2"/>
                <w:position w:val="1"/>
              </w:rPr>
              <w:t>( </w:t>
            </w:r>
            <w:r>
              <w:rPr>
                <w:rFonts w:ascii="MS Gothic" w:hAnsi="MS Gothic" w:eastAsia="MS Gothic" w:cs="MS Gothic"/>
                <w:sz w:val="20"/>
                <w:szCs w:val="20"/>
                <w:spacing w:val="-2"/>
                <w:position w:val="1"/>
              </w:rPr>
              <w:t>□</w:t>
            </w:r>
            <w:r>
              <w:rPr>
                <w:rFonts w:ascii="MS Gothic" w:hAnsi="MS Gothic" w:eastAsia="MS Gothic" w:cs="MS Gothic"/>
                <w:sz w:val="20"/>
                <w:szCs w:val="20"/>
                <w:spacing w:val="-2"/>
                <w:position w:val="1"/>
              </w:rPr>
              <w:t xml:space="preserve"> </w:t>
            </w:r>
            <w:r>
              <w:rPr>
                <w:rFonts w:ascii="SimSun" w:hAnsi="SimSun" w:eastAsia="SimSun" w:cs="SimSun"/>
                <w:sz w:val="20"/>
                <w:szCs w:val="20"/>
                <w:spacing w:val="-2"/>
                <w:position w:val="1"/>
              </w:rPr>
              <w:t>适用</w:t>
            </w:r>
            <w:r>
              <w:rPr>
                <w:rFonts w:ascii="SimSun" w:hAnsi="SimSun" w:eastAsia="SimSun" w:cs="SimSun"/>
                <w:sz w:val="20"/>
                <w:szCs w:val="20"/>
                <w:spacing w:val="35"/>
                <w:position w:val="1"/>
              </w:rPr>
              <w:t xml:space="preserve"> </w:t>
            </w:r>
            <w:r>
              <w:rPr>
                <w:rFonts w:ascii="MS Gothic" w:hAnsi="MS Gothic" w:eastAsia="MS Gothic" w:cs="MS Gothic"/>
                <w:sz w:val="20"/>
                <w:szCs w:val="20"/>
                <w:spacing w:val="-2"/>
                <w:position w:val="1"/>
              </w:rPr>
              <w:t>☒</w:t>
            </w:r>
            <w:r>
              <w:rPr>
                <w:rFonts w:ascii="MS Gothic" w:hAnsi="MS Gothic" w:eastAsia="MS Gothic" w:cs="MS Gothic"/>
                <w:sz w:val="20"/>
                <w:szCs w:val="20"/>
                <w:spacing w:val="-2"/>
                <w:position w:val="1"/>
              </w:rPr>
              <w:t xml:space="preserve"> </w:t>
            </w:r>
            <w:r>
              <w:rPr>
                <w:rFonts w:ascii="SimSun" w:hAnsi="SimSun" w:eastAsia="SimSun" w:cs="SimSun"/>
                <w:sz w:val="20"/>
                <w:szCs w:val="20"/>
                <w:spacing w:val="-2"/>
                <w:position w:val="1"/>
              </w:rPr>
              <w:t>不适用）</w:t>
            </w:r>
          </w:p>
        </w:tc>
        <w:tc>
          <w:tcPr>
            <w:tcW w:w="3008" w:type="dxa"/>
            <w:vAlign w:val="top"/>
          </w:tcPr>
          <w:p>
            <w:pPr>
              <w:ind w:left="131"/>
              <w:spacing w:before="35" w:line="268" w:lineRule="exact"/>
              <w:rPr>
                <w:rFonts w:ascii="SimSun" w:hAnsi="SimSun" w:eastAsia="SimSun" w:cs="SimSun"/>
                <w:sz w:val="20"/>
                <w:szCs w:val="20"/>
              </w:rPr>
            </w:pPr>
            <w:r>
              <w:rPr>
                <w:rFonts w:ascii="MS Gothic" w:hAnsi="MS Gothic" w:eastAsia="MS Gothic" w:cs="MS Gothic"/>
                <w:sz w:val="20"/>
                <w:szCs w:val="20"/>
                <w:spacing w:val="4"/>
                <w:position w:val="1"/>
              </w:rPr>
              <w:t>□</w:t>
            </w:r>
            <w:r>
              <w:rPr>
                <w:rFonts w:ascii="MS Gothic" w:hAnsi="MS Gothic" w:eastAsia="MS Gothic" w:cs="MS Gothic"/>
                <w:sz w:val="20"/>
                <w:szCs w:val="20"/>
                <w:spacing w:val="4"/>
                <w:position w:val="1"/>
              </w:rPr>
              <w:t xml:space="preserve"> </w:t>
            </w:r>
            <w:r>
              <w:rPr>
                <w:rFonts w:ascii="SimSun" w:hAnsi="SimSun" w:eastAsia="SimSun" w:cs="SimSun"/>
                <w:sz w:val="20"/>
                <w:szCs w:val="20"/>
                <w:spacing w:val="4"/>
                <w:position w:val="1"/>
              </w:rPr>
              <w:t>水费发票</w:t>
            </w:r>
          </w:p>
          <w:p>
            <w:pPr>
              <w:ind w:left="131"/>
              <w:spacing w:before="30" w:line="268" w:lineRule="exact"/>
              <w:rPr>
                <w:rFonts w:ascii="SimSun" w:hAnsi="SimSun" w:eastAsia="SimSun" w:cs="SimSun"/>
                <w:sz w:val="20"/>
                <w:szCs w:val="20"/>
              </w:rPr>
            </w:pPr>
            <w:r>
              <w:rPr>
                <w:rFonts w:ascii="MS Gothic" w:hAnsi="MS Gothic" w:eastAsia="MS Gothic" w:cs="MS Gothic"/>
                <w:sz w:val="20"/>
                <w:szCs w:val="20"/>
                <w:spacing w:val="2"/>
                <w:position w:val="1"/>
              </w:rPr>
              <w:t>□</w:t>
            </w:r>
            <w:r>
              <w:rPr>
                <w:rFonts w:ascii="MS Gothic" w:hAnsi="MS Gothic" w:eastAsia="MS Gothic" w:cs="MS Gothic"/>
                <w:sz w:val="20"/>
                <w:szCs w:val="20"/>
                <w:spacing w:val="15"/>
                <w:position w:val="1"/>
              </w:rPr>
              <w:t xml:space="preserve"> </w:t>
            </w:r>
            <w:r>
              <w:rPr>
                <w:rFonts w:ascii="SimSun" w:hAnsi="SimSun" w:eastAsia="SimSun" w:cs="SimSun"/>
                <w:sz w:val="20"/>
                <w:szCs w:val="20"/>
                <w:spacing w:val="2"/>
                <w:position w:val="1"/>
              </w:rPr>
              <w:t>原辅物料</w:t>
            </w:r>
          </w:p>
          <w:p>
            <w:pPr>
              <w:ind w:left="131"/>
              <w:spacing w:before="30" w:line="269" w:lineRule="exact"/>
              <w:rPr>
                <w:rFonts w:ascii="SimSun" w:hAnsi="SimSun" w:eastAsia="SimSun" w:cs="SimSun"/>
                <w:sz w:val="20"/>
                <w:szCs w:val="20"/>
              </w:rPr>
            </w:pPr>
            <w:r>
              <w:rPr>
                <w:rFonts w:ascii="MS Gothic" w:hAnsi="MS Gothic" w:eastAsia="MS Gothic" w:cs="MS Gothic"/>
                <w:sz w:val="20"/>
                <w:szCs w:val="20"/>
                <w:spacing w:val="4"/>
                <w:position w:val="1"/>
              </w:rPr>
              <w:t>□</w:t>
            </w:r>
            <w:r>
              <w:rPr>
                <w:rFonts w:ascii="MS Gothic" w:hAnsi="MS Gothic" w:eastAsia="MS Gothic" w:cs="MS Gothic"/>
                <w:sz w:val="20"/>
                <w:szCs w:val="20"/>
                <w:spacing w:val="4"/>
                <w:position w:val="1"/>
              </w:rPr>
              <w:t xml:space="preserve"> </w:t>
            </w:r>
            <w:r>
              <w:rPr>
                <w:rFonts w:ascii="SimSun" w:hAnsi="SimSun" w:eastAsia="SimSun" w:cs="SimSun"/>
                <w:sz w:val="20"/>
                <w:szCs w:val="20"/>
                <w:spacing w:val="4"/>
                <w:position w:val="1"/>
              </w:rPr>
              <w:t>计算方法</w:t>
            </w:r>
          </w:p>
          <w:p>
            <w:pPr>
              <w:ind w:left="131"/>
              <w:spacing w:before="31" w:line="269" w:lineRule="exact"/>
              <w:rPr>
                <w:rFonts w:ascii="SimSun" w:hAnsi="SimSun" w:eastAsia="SimSun" w:cs="SimSun"/>
                <w:sz w:val="20"/>
                <w:szCs w:val="20"/>
              </w:rPr>
            </w:pPr>
            <w:r>
              <w:rPr>
                <w:rFonts w:ascii="MS Gothic" w:hAnsi="MS Gothic" w:eastAsia="MS Gothic" w:cs="MS Gothic"/>
                <w:sz w:val="20"/>
                <w:szCs w:val="20"/>
                <w:spacing w:val="2"/>
                <w:position w:val="1"/>
              </w:rPr>
              <w:t>□</w:t>
            </w:r>
            <w:r>
              <w:rPr>
                <w:rFonts w:ascii="MS Gothic" w:hAnsi="MS Gothic" w:eastAsia="MS Gothic" w:cs="MS Gothic"/>
                <w:sz w:val="20"/>
                <w:szCs w:val="20"/>
                <w:spacing w:val="15"/>
                <w:position w:val="1"/>
              </w:rPr>
              <w:t xml:space="preserve"> </w:t>
            </w:r>
            <w:r>
              <w:rPr>
                <w:rFonts w:ascii="SimSun" w:hAnsi="SimSun" w:eastAsia="SimSun" w:cs="SimSun"/>
                <w:sz w:val="20"/>
                <w:szCs w:val="20"/>
                <w:spacing w:val="2"/>
                <w:position w:val="1"/>
              </w:rPr>
              <w:t>排放因子</w:t>
            </w:r>
          </w:p>
        </w:tc>
        <w:tc>
          <w:tcPr>
            <w:tcW w:w="3534" w:type="dxa"/>
            <w:vAlign w:val="top"/>
          </w:tcPr>
          <w:p>
            <w:pPr>
              <w:ind w:left="111"/>
              <w:spacing w:before="36" w:line="267" w:lineRule="exact"/>
              <w:rPr>
                <w:rFonts w:ascii="SimSun" w:hAnsi="SimSun" w:eastAsia="SimSun" w:cs="SimSun"/>
                <w:sz w:val="20"/>
                <w:szCs w:val="20"/>
              </w:rPr>
            </w:pPr>
            <w:r>
              <w:rPr>
                <w:rFonts w:ascii="SimSun" w:hAnsi="SimSun" w:eastAsia="SimSun" w:cs="SimSun"/>
                <w:sz w:val="20"/>
                <w:szCs w:val="20"/>
                <w:spacing w:val="8"/>
                <w:position w:val="1"/>
              </w:rPr>
              <w:t>排除量化</w:t>
            </w:r>
          </w:p>
        </w:tc>
      </w:tr>
      <w:tr>
        <w:trPr>
          <w:trHeight w:val="1155" w:hRule="atLeast"/>
        </w:trPr>
        <w:tc>
          <w:tcPr>
            <w:tcW w:w="2822" w:type="dxa"/>
            <w:vAlign w:val="top"/>
          </w:tcPr>
          <w:p>
            <w:pPr>
              <w:ind w:left="125"/>
              <w:spacing w:before="29" w:line="265" w:lineRule="exact"/>
              <w:rPr>
                <w:rFonts w:ascii="SimSun" w:hAnsi="SimSun" w:eastAsia="SimSun" w:cs="SimSun"/>
                <w:sz w:val="20"/>
                <w:szCs w:val="20"/>
              </w:rPr>
            </w:pPr>
            <w:r>
              <w:rPr>
                <w:rFonts w:ascii="SimSun" w:hAnsi="SimSun" w:eastAsia="SimSun" w:cs="SimSun"/>
                <w:sz w:val="20"/>
                <w:szCs w:val="20"/>
                <w:position w:val="-4"/>
              </w:rPr>
              <w:drawing>
                <wp:inline distT="0" distB="0" distL="0" distR="0">
                  <wp:extent cx="49502" cy="147048"/>
                  <wp:effectExtent l="0" t="0" r="0" b="0"/>
                  <wp:docPr id="46" name="IM 46"/>
                  <wp:cNvGraphicFramePr/>
                  <a:graphic>
                    <a:graphicData uri="http://schemas.openxmlformats.org/drawingml/2006/picture">
                      <pic:pic>
                        <pic:nvPicPr>
                          <pic:cNvPr id="46" name="IM 46"/>
                          <pic:cNvPicPr/>
                        </pic:nvPicPr>
                        <pic:blipFill>
                          <a:blip r:embed="rId35"/>
                          <a:stretch>
                            <a:fillRect/>
                          </a:stretch>
                        </pic:blipFill>
                        <pic:spPr>
                          <a:xfrm rot="0">
                            <a:off x="0" y="0"/>
                            <a:ext cx="49502" cy="147048"/>
                          </a:xfrm>
                          <a:prstGeom prst="rect">
                            <a:avLst/>
                          </a:prstGeom>
                        </pic:spPr>
                      </pic:pic>
                    </a:graphicData>
                  </a:graphic>
                </wp:inline>
              </w:drawing>
            </w:r>
            <w:r>
              <w:rPr>
                <w:rFonts w:ascii="SimSun" w:hAnsi="SimSun" w:eastAsia="SimSun" w:cs="SimSun"/>
                <w:sz w:val="20"/>
                <w:szCs w:val="20"/>
                <w:spacing w:val="63"/>
                <w:position w:val="-1"/>
              </w:rPr>
              <w:t xml:space="preserve"> </w:t>
            </w:r>
            <w:r>
              <w:rPr>
                <w:rFonts w:ascii="SimSun" w:hAnsi="SimSun" w:eastAsia="SimSun" w:cs="SimSun"/>
                <w:sz w:val="20"/>
                <w:szCs w:val="20"/>
                <w:spacing w:val="9"/>
                <w:position w:val="-1"/>
              </w:rPr>
              <w:t>组织购买的资本货物</w:t>
            </w:r>
          </w:p>
          <w:p>
            <w:pPr>
              <w:ind w:left="203"/>
              <w:spacing w:before="40" w:line="268" w:lineRule="exact"/>
              <w:rPr>
                <w:rFonts w:ascii="SimSun" w:hAnsi="SimSun" w:eastAsia="SimSun" w:cs="SimSun"/>
                <w:sz w:val="20"/>
                <w:szCs w:val="20"/>
              </w:rPr>
            </w:pPr>
            <w:r>
              <w:rPr>
                <w:rFonts w:ascii="SimSun" w:hAnsi="SimSun" w:eastAsia="SimSun" w:cs="SimSun"/>
                <w:sz w:val="20"/>
                <w:szCs w:val="20"/>
                <w:spacing w:val="-2"/>
                <w:position w:val="1"/>
              </w:rPr>
              <w:t>( </w:t>
            </w:r>
            <w:r>
              <w:rPr>
                <w:rFonts w:ascii="MS Gothic" w:hAnsi="MS Gothic" w:eastAsia="MS Gothic" w:cs="MS Gothic"/>
                <w:sz w:val="20"/>
                <w:szCs w:val="20"/>
                <w:spacing w:val="-2"/>
                <w:position w:val="1"/>
              </w:rPr>
              <w:t>□</w:t>
            </w:r>
            <w:r>
              <w:rPr>
                <w:rFonts w:ascii="MS Gothic" w:hAnsi="MS Gothic" w:eastAsia="MS Gothic" w:cs="MS Gothic"/>
                <w:sz w:val="20"/>
                <w:szCs w:val="20"/>
                <w:spacing w:val="-2"/>
                <w:position w:val="1"/>
              </w:rPr>
              <w:t xml:space="preserve"> </w:t>
            </w:r>
            <w:r>
              <w:rPr>
                <w:rFonts w:ascii="SimSun" w:hAnsi="SimSun" w:eastAsia="SimSun" w:cs="SimSun"/>
                <w:sz w:val="20"/>
                <w:szCs w:val="20"/>
                <w:spacing w:val="-2"/>
                <w:position w:val="1"/>
              </w:rPr>
              <w:t>适用</w:t>
            </w:r>
            <w:r>
              <w:rPr>
                <w:rFonts w:ascii="SimSun" w:hAnsi="SimSun" w:eastAsia="SimSun" w:cs="SimSun"/>
                <w:sz w:val="20"/>
                <w:szCs w:val="20"/>
                <w:spacing w:val="35"/>
                <w:position w:val="1"/>
              </w:rPr>
              <w:t xml:space="preserve"> </w:t>
            </w:r>
            <w:r>
              <w:rPr>
                <w:rFonts w:ascii="MS Gothic" w:hAnsi="MS Gothic" w:eastAsia="MS Gothic" w:cs="MS Gothic"/>
                <w:sz w:val="20"/>
                <w:szCs w:val="20"/>
                <w:spacing w:val="-2"/>
                <w:position w:val="1"/>
              </w:rPr>
              <w:t>☒</w:t>
            </w:r>
            <w:r>
              <w:rPr>
                <w:rFonts w:ascii="MS Gothic" w:hAnsi="MS Gothic" w:eastAsia="MS Gothic" w:cs="MS Gothic"/>
                <w:sz w:val="20"/>
                <w:szCs w:val="20"/>
                <w:spacing w:val="-2"/>
                <w:position w:val="1"/>
              </w:rPr>
              <w:t xml:space="preserve"> </w:t>
            </w:r>
            <w:r>
              <w:rPr>
                <w:rFonts w:ascii="SimSun" w:hAnsi="SimSun" w:eastAsia="SimSun" w:cs="SimSun"/>
                <w:sz w:val="20"/>
                <w:szCs w:val="20"/>
                <w:spacing w:val="-2"/>
                <w:position w:val="1"/>
              </w:rPr>
              <w:t>不适用）</w:t>
            </w:r>
          </w:p>
        </w:tc>
        <w:tc>
          <w:tcPr>
            <w:tcW w:w="3008" w:type="dxa"/>
            <w:vAlign w:val="top"/>
          </w:tcPr>
          <w:p>
            <w:pPr>
              <w:ind w:left="131"/>
              <w:spacing w:before="35" w:line="268" w:lineRule="exact"/>
              <w:rPr>
                <w:rFonts w:ascii="SimSun" w:hAnsi="SimSun" w:eastAsia="SimSun" w:cs="SimSun"/>
                <w:sz w:val="20"/>
                <w:szCs w:val="20"/>
              </w:rPr>
            </w:pPr>
            <w:r>
              <w:rPr>
                <w:rFonts w:ascii="MS Gothic" w:hAnsi="MS Gothic" w:eastAsia="MS Gothic" w:cs="MS Gothic"/>
                <w:sz w:val="20"/>
                <w:szCs w:val="20"/>
                <w:spacing w:val="-2"/>
                <w:position w:val="1"/>
              </w:rPr>
              <w:t>□</w:t>
            </w:r>
            <w:r>
              <w:rPr>
                <w:rFonts w:ascii="MS Gothic" w:hAnsi="MS Gothic" w:eastAsia="MS Gothic" w:cs="MS Gothic"/>
                <w:sz w:val="20"/>
                <w:szCs w:val="20"/>
                <w:spacing w:val="35"/>
                <w:position w:val="1"/>
              </w:rPr>
              <w:t xml:space="preserve"> </w:t>
            </w:r>
            <w:r>
              <w:rPr>
                <w:rFonts w:ascii="SimSun" w:hAnsi="SimSun" w:eastAsia="SimSun" w:cs="SimSun"/>
                <w:sz w:val="20"/>
                <w:szCs w:val="20"/>
                <w:spacing w:val="-2"/>
                <w:position w:val="1"/>
              </w:rPr>
              <w:t>固定资产</w:t>
            </w:r>
          </w:p>
          <w:p>
            <w:pPr>
              <w:ind w:left="131"/>
              <w:spacing w:before="30" w:line="267" w:lineRule="exact"/>
              <w:rPr>
                <w:rFonts w:ascii="SimSun" w:hAnsi="SimSun" w:eastAsia="SimSun" w:cs="SimSun"/>
                <w:sz w:val="20"/>
                <w:szCs w:val="20"/>
              </w:rPr>
            </w:pPr>
            <w:r>
              <w:rPr>
                <w:rFonts w:ascii="MS Gothic" w:hAnsi="MS Gothic" w:eastAsia="MS Gothic" w:cs="MS Gothic"/>
                <w:sz w:val="20"/>
                <w:szCs w:val="20"/>
                <w:spacing w:val="4"/>
                <w:position w:val="1"/>
              </w:rPr>
              <w:t>□</w:t>
            </w:r>
            <w:r>
              <w:rPr>
                <w:rFonts w:ascii="MS Gothic" w:hAnsi="MS Gothic" w:eastAsia="MS Gothic" w:cs="MS Gothic"/>
                <w:sz w:val="20"/>
                <w:szCs w:val="20"/>
                <w:spacing w:val="4"/>
                <w:position w:val="1"/>
              </w:rPr>
              <w:t xml:space="preserve"> </w:t>
            </w:r>
            <w:r>
              <w:rPr>
                <w:rFonts w:ascii="SimSun" w:hAnsi="SimSun" w:eastAsia="SimSun" w:cs="SimSun"/>
                <w:sz w:val="20"/>
                <w:szCs w:val="20"/>
                <w:spacing w:val="4"/>
                <w:position w:val="1"/>
              </w:rPr>
              <w:t>计算方法</w:t>
            </w:r>
          </w:p>
          <w:p>
            <w:pPr>
              <w:ind w:left="131"/>
              <w:spacing w:before="32" w:line="268" w:lineRule="exact"/>
              <w:rPr>
                <w:rFonts w:ascii="SimSun" w:hAnsi="SimSun" w:eastAsia="SimSun" w:cs="SimSun"/>
                <w:sz w:val="20"/>
                <w:szCs w:val="20"/>
              </w:rPr>
            </w:pPr>
            <w:r>
              <w:rPr>
                <w:rFonts w:ascii="MS Gothic" w:hAnsi="MS Gothic" w:eastAsia="MS Gothic" w:cs="MS Gothic"/>
                <w:sz w:val="20"/>
                <w:szCs w:val="20"/>
                <w:spacing w:val="2"/>
                <w:position w:val="1"/>
              </w:rPr>
              <w:t>□</w:t>
            </w:r>
            <w:r>
              <w:rPr>
                <w:rFonts w:ascii="MS Gothic" w:hAnsi="MS Gothic" w:eastAsia="MS Gothic" w:cs="MS Gothic"/>
                <w:sz w:val="20"/>
                <w:szCs w:val="20"/>
                <w:spacing w:val="15"/>
                <w:position w:val="1"/>
              </w:rPr>
              <w:t xml:space="preserve"> </w:t>
            </w:r>
            <w:r>
              <w:rPr>
                <w:rFonts w:ascii="SimSun" w:hAnsi="SimSun" w:eastAsia="SimSun" w:cs="SimSun"/>
                <w:sz w:val="20"/>
                <w:szCs w:val="20"/>
                <w:spacing w:val="2"/>
                <w:position w:val="1"/>
              </w:rPr>
              <w:t>排放因子</w:t>
            </w:r>
          </w:p>
        </w:tc>
        <w:tc>
          <w:tcPr>
            <w:tcW w:w="3534" w:type="dxa"/>
            <w:vAlign w:val="top"/>
          </w:tcPr>
          <w:p>
            <w:pPr>
              <w:ind w:left="111"/>
              <w:spacing w:before="36" w:line="267" w:lineRule="exact"/>
              <w:rPr>
                <w:rFonts w:ascii="SimSun" w:hAnsi="SimSun" w:eastAsia="SimSun" w:cs="SimSun"/>
                <w:sz w:val="20"/>
                <w:szCs w:val="20"/>
              </w:rPr>
            </w:pPr>
            <w:r>
              <w:rPr>
                <w:rFonts w:ascii="SimSun" w:hAnsi="SimSun" w:eastAsia="SimSun" w:cs="SimSun"/>
                <w:sz w:val="20"/>
                <w:szCs w:val="20"/>
                <w:spacing w:val="8"/>
                <w:position w:val="1"/>
              </w:rPr>
              <w:t>排除量化</w:t>
            </w:r>
          </w:p>
        </w:tc>
      </w:tr>
      <w:tr>
        <w:trPr>
          <w:trHeight w:val="1808" w:hRule="atLeast"/>
        </w:trPr>
        <w:tc>
          <w:tcPr>
            <w:tcW w:w="2822" w:type="dxa"/>
            <w:vAlign w:val="top"/>
          </w:tcPr>
          <w:p>
            <w:pPr>
              <w:ind w:left="125"/>
              <w:spacing w:before="28" w:line="265" w:lineRule="exact"/>
              <w:rPr>
                <w:rFonts w:ascii="SimSun" w:hAnsi="SimSun" w:eastAsia="SimSun" w:cs="SimSun"/>
                <w:sz w:val="20"/>
                <w:szCs w:val="20"/>
              </w:rPr>
            </w:pPr>
            <w:r>
              <w:rPr>
                <w:rFonts w:ascii="SimSun" w:hAnsi="SimSun" w:eastAsia="SimSun" w:cs="SimSun"/>
                <w:sz w:val="20"/>
                <w:szCs w:val="20"/>
                <w:position w:val="-4"/>
              </w:rPr>
              <w:drawing>
                <wp:inline distT="0" distB="0" distL="0" distR="0">
                  <wp:extent cx="49502" cy="147048"/>
                  <wp:effectExtent l="0" t="0" r="0" b="0"/>
                  <wp:docPr id="48" name="IM 48"/>
                  <wp:cNvGraphicFramePr/>
                  <a:graphic>
                    <a:graphicData uri="http://schemas.openxmlformats.org/drawingml/2006/picture">
                      <pic:pic>
                        <pic:nvPicPr>
                          <pic:cNvPr id="48" name="IM 48"/>
                          <pic:cNvPicPr/>
                        </pic:nvPicPr>
                        <pic:blipFill>
                          <a:blip r:embed="rId36"/>
                          <a:stretch>
                            <a:fillRect/>
                          </a:stretch>
                        </pic:blipFill>
                        <pic:spPr>
                          <a:xfrm rot="0">
                            <a:off x="0" y="0"/>
                            <a:ext cx="49502" cy="147048"/>
                          </a:xfrm>
                          <a:prstGeom prst="rect">
                            <a:avLst/>
                          </a:prstGeom>
                        </pic:spPr>
                      </pic:pic>
                    </a:graphicData>
                  </a:graphic>
                </wp:inline>
              </w:drawing>
            </w:r>
            <w:r>
              <w:rPr>
                <w:rFonts w:ascii="SimSun" w:hAnsi="SimSun" w:eastAsia="SimSun" w:cs="SimSun"/>
                <w:sz w:val="20"/>
                <w:szCs w:val="20"/>
                <w:spacing w:val="73"/>
                <w:position w:val="-1"/>
              </w:rPr>
              <w:t xml:space="preserve"> </w:t>
            </w:r>
            <w:r>
              <w:rPr>
                <w:rFonts w:ascii="SimSun" w:hAnsi="SimSun" w:eastAsia="SimSun" w:cs="SimSun"/>
                <w:sz w:val="20"/>
                <w:szCs w:val="20"/>
                <w:spacing w:val="8"/>
                <w:position w:val="-1"/>
              </w:rPr>
              <w:t>能源和电力的上游排放</w:t>
            </w:r>
          </w:p>
          <w:p>
            <w:pPr>
              <w:ind w:left="203"/>
              <w:spacing w:before="52" w:line="235" w:lineRule="auto"/>
              <w:rPr>
                <w:rFonts w:ascii="SimSun" w:hAnsi="SimSun" w:eastAsia="SimSun" w:cs="SimSun"/>
                <w:sz w:val="20"/>
                <w:szCs w:val="20"/>
              </w:rPr>
            </w:pPr>
            <w:r>
              <w:rPr>
                <w:rFonts w:ascii="SimSun" w:hAnsi="SimSun" w:eastAsia="SimSun" w:cs="SimSun"/>
                <w:sz w:val="20"/>
                <w:szCs w:val="20"/>
                <w:spacing w:val="-1"/>
              </w:rPr>
              <w:t>(</w:t>
            </w:r>
            <w:r>
              <w:rPr>
                <w:rFonts w:ascii="SimSun" w:hAnsi="SimSun" w:eastAsia="SimSun" w:cs="SimSun"/>
                <w:sz w:val="20"/>
                <w:szCs w:val="20"/>
                <w:spacing w:val="-24"/>
              </w:rPr>
              <w:t xml:space="preserve"> </w:t>
            </w:r>
            <w:r>
              <w:rPr>
                <w:rFonts w:ascii="Segoe UI Symbol" w:hAnsi="Segoe UI Symbol" w:eastAsia="Segoe UI Symbol" w:cs="Segoe UI Symbol"/>
                <w:sz w:val="20"/>
                <w:szCs w:val="20"/>
                <w:spacing w:val="-1"/>
              </w:rPr>
              <w:t>□</w:t>
            </w:r>
            <w:r>
              <w:rPr>
                <w:rFonts w:ascii="Segoe UI Symbol" w:hAnsi="Segoe UI Symbol" w:eastAsia="Segoe UI Symbol" w:cs="Segoe UI Symbol"/>
                <w:sz w:val="20"/>
                <w:szCs w:val="20"/>
                <w:spacing w:val="52"/>
                <w:w w:val="101"/>
              </w:rPr>
              <w:t xml:space="preserve"> </w:t>
            </w:r>
            <w:r>
              <w:rPr>
                <w:rFonts w:ascii="SimSun" w:hAnsi="SimSun" w:eastAsia="SimSun" w:cs="SimSun"/>
                <w:sz w:val="20"/>
                <w:szCs w:val="20"/>
                <w:spacing w:val="-1"/>
              </w:rPr>
              <w:t>适用</w:t>
            </w:r>
            <w:r>
              <w:rPr>
                <w:rFonts w:ascii="SimSun" w:hAnsi="SimSun" w:eastAsia="SimSun" w:cs="SimSun"/>
                <w:sz w:val="20"/>
                <w:szCs w:val="20"/>
                <w:spacing w:val="24"/>
              </w:rPr>
              <w:t xml:space="preserve"> </w:t>
            </w:r>
            <w:r>
              <w:rPr>
                <w:rFonts w:ascii="Segoe UI Symbol" w:hAnsi="Segoe UI Symbol" w:eastAsia="Segoe UI Symbol" w:cs="Segoe UI Symbol"/>
                <w:sz w:val="20"/>
                <w:szCs w:val="20"/>
                <w:spacing w:val="-1"/>
              </w:rPr>
              <w:t>☒  </w:t>
            </w:r>
            <w:r>
              <w:rPr>
                <w:rFonts w:ascii="SimSun" w:hAnsi="SimSun" w:eastAsia="SimSun" w:cs="SimSun"/>
                <w:sz w:val="20"/>
                <w:szCs w:val="20"/>
                <w:spacing w:val="-1"/>
              </w:rPr>
              <w:t>不适用）</w:t>
            </w:r>
          </w:p>
        </w:tc>
        <w:tc>
          <w:tcPr>
            <w:tcW w:w="3008" w:type="dxa"/>
            <w:vAlign w:val="top"/>
          </w:tcPr>
          <w:p>
            <w:pPr>
              <w:ind w:left="120"/>
              <w:spacing w:before="47" w:line="234" w:lineRule="auto"/>
              <w:rPr>
                <w:rFonts w:ascii="SimSun" w:hAnsi="SimSun" w:eastAsia="SimSun" w:cs="SimSun"/>
                <w:sz w:val="20"/>
                <w:szCs w:val="20"/>
              </w:rPr>
            </w:pPr>
            <w:r>
              <w:rPr>
                <w:rFonts w:ascii="Segoe UI Symbol" w:hAnsi="Segoe UI Symbol" w:eastAsia="Segoe UI Symbol" w:cs="Segoe UI Symbol"/>
                <w:sz w:val="20"/>
                <w:szCs w:val="20"/>
              </w:rPr>
              <w:t>□  </w:t>
            </w:r>
            <w:r>
              <w:rPr>
                <w:rFonts w:ascii="SimSun" w:hAnsi="SimSun" w:eastAsia="SimSun" w:cs="SimSun"/>
                <w:sz w:val="20"/>
                <w:szCs w:val="20"/>
              </w:rPr>
              <w:t>发票</w:t>
            </w:r>
          </w:p>
          <w:p>
            <w:pPr>
              <w:ind w:left="120"/>
              <w:spacing w:before="42" w:line="233" w:lineRule="auto"/>
              <w:rPr>
                <w:rFonts w:ascii="SimSun" w:hAnsi="SimSun" w:eastAsia="SimSun" w:cs="SimSun"/>
                <w:sz w:val="20"/>
                <w:szCs w:val="20"/>
              </w:rPr>
            </w:pPr>
            <w:r>
              <w:rPr>
                <w:rFonts w:ascii="Segoe UI Symbol" w:hAnsi="Segoe UI Symbol" w:eastAsia="Segoe UI Symbol" w:cs="Segoe UI Symbol"/>
                <w:sz w:val="20"/>
                <w:szCs w:val="20"/>
                <w:spacing w:val="4"/>
              </w:rPr>
              <w:t>□</w:t>
            </w:r>
            <w:r>
              <w:rPr>
                <w:rFonts w:ascii="Segoe UI Symbol" w:hAnsi="Segoe UI Symbol" w:eastAsia="Segoe UI Symbol" w:cs="Segoe UI Symbol"/>
                <w:sz w:val="20"/>
                <w:szCs w:val="20"/>
                <w:spacing w:val="1"/>
              </w:rPr>
              <w:t xml:space="preserve">  </w:t>
            </w:r>
            <w:r>
              <w:rPr>
                <w:rFonts w:ascii="SimSun" w:hAnsi="SimSun" w:eastAsia="SimSun" w:cs="SimSun"/>
                <w:sz w:val="20"/>
                <w:szCs w:val="20"/>
                <w:spacing w:val="4"/>
              </w:rPr>
              <w:t>采购记录</w:t>
            </w:r>
          </w:p>
          <w:p>
            <w:pPr>
              <w:ind w:left="120"/>
              <w:spacing w:before="43" w:line="234" w:lineRule="auto"/>
              <w:rPr>
                <w:rFonts w:ascii="SimSun" w:hAnsi="SimSun" w:eastAsia="SimSun" w:cs="SimSun"/>
                <w:sz w:val="20"/>
                <w:szCs w:val="20"/>
              </w:rPr>
            </w:pPr>
            <w:r>
              <w:rPr>
                <w:rFonts w:ascii="Segoe UI Symbol" w:hAnsi="Segoe UI Symbol" w:eastAsia="Segoe UI Symbol" w:cs="Segoe UI Symbol"/>
                <w:sz w:val="20"/>
                <w:szCs w:val="20"/>
                <w:spacing w:val="5"/>
              </w:rPr>
              <w:t>□</w:t>
            </w:r>
            <w:r>
              <w:rPr>
                <w:rFonts w:ascii="Segoe UI Symbol" w:hAnsi="Segoe UI Symbol" w:eastAsia="Segoe UI Symbol" w:cs="Segoe UI Symbol"/>
                <w:sz w:val="20"/>
                <w:szCs w:val="20"/>
                <w:spacing w:val="54"/>
              </w:rPr>
              <w:t xml:space="preserve"> </w:t>
            </w:r>
            <w:r>
              <w:rPr>
                <w:rFonts w:ascii="SimSun" w:hAnsi="SimSun" w:eastAsia="SimSun" w:cs="SimSun"/>
                <w:sz w:val="20"/>
                <w:szCs w:val="20"/>
                <w:spacing w:val="5"/>
              </w:rPr>
              <w:t>使用台账</w:t>
            </w:r>
          </w:p>
          <w:p>
            <w:pPr>
              <w:ind w:left="120"/>
              <w:spacing w:before="41" w:line="235" w:lineRule="auto"/>
              <w:rPr>
                <w:rFonts w:ascii="SimSun" w:hAnsi="SimSun" w:eastAsia="SimSun" w:cs="SimSun"/>
                <w:sz w:val="20"/>
                <w:szCs w:val="20"/>
              </w:rPr>
            </w:pPr>
            <w:r>
              <w:rPr>
                <w:rFonts w:ascii="Segoe UI Symbol" w:hAnsi="Segoe UI Symbol" w:eastAsia="Segoe UI Symbol" w:cs="Segoe UI Symbol"/>
                <w:sz w:val="20"/>
                <w:szCs w:val="20"/>
                <w:spacing w:val="4"/>
              </w:rPr>
              <w:t>□</w:t>
            </w:r>
            <w:r>
              <w:rPr>
                <w:rFonts w:ascii="Segoe UI Symbol" w:hAnsi="Segoe UI Symbol" w:eastAsia="Segoe UI Symbol" w:cs="Segoe UI Symbol"/>
                <w:sz w:val="20"/>
                <w:szCs w:val="20"/>
                <w:spacing w:val="1"/>
              </w:rPr>
              <w:t xml:space="preserve">  </w:t>
            </w:r>
            <w:r>
              <w:rPr>
                <w:rFonts w:ascii="SimSun" w:hAnsi="SimSun" w:eastAsia="SimSun" w:cs="SimSun"/>
                <w:sz w:val="20"/>
                <w:szCs w:val="20"/>
                <w:spacing w:val="4"/>
              </w:rPr>
              <w:t>排放因子</w:t>
            </w:r>
          </w:p>
          <w:p>
            <w:pPr>
              <w:ind w:left="120"/>
              <w:spacing w:before="44" w:line="234" w:lineRule="auto"/>
              <w:rPr>
                <w:rFonts w:ascii="SimSun" w:hAnsi="SimSun" w:eastAsia="SimSun" w:cs="SimSun"/>
                <w:sz w:val="20"/>
                <w:szCs w:val="20"/>
              </w:rPr>
            </w:pPr>
            <w:r>
              <w:rPr>
                <w:rFonts w:ascii="Segoe UI Symbol" w:hAnsi="Segoe UI Symbol" w:eastAsia="Segoe UI Symbol" w:cs="Segoe UI Symbol"/>
                <w:sz w:val="20"/>
                <w:szCs w:val="20"/>
                <w:spacing w:val="5"/>
              </w:rPr>
              <w:t>□</w:t>
            </w:r>
            <w:r>
              <w:rPr>
                <w:rFonts w:ascii="Segoe UI Symbol" w:hAnsi="Segoe UI Symbol" w:eastAsia="Segoe UI Symbol" w:cs="Segoe UI Symbol"/>
                <w:sz w:val="20"/>
                <w:szCs w:val="20"/>
                <w:spacing w:val="53"/>
              </w:rPr>
              <w:t xml:space="preserve"> </w:t>
            </w:r>
            <w:r>
              <w:rPr>
                <w:rFonts w:ascii="SimSun" w:hAnsi="SimSun" w:eastAsia="SimSun" w:cs="SimSun"/>
                <w:sz w:val="20"/>
                <w:szCs w:val="20"/>
                <w:spacing w:val="5"/>
              </w:rPr>
              <w:t>计算方法</w:t>
            </w:r>
          </w:p>
        </w:tc>
        <w:tc>
          <w:tcPr>
            <w:tcW w:w="3534" w:type="dxa"/>
            <w:vAlign w:val="top"/>
          </w:tcPr>
          <w:p>
            <w:pPr>
              <w:ind w:left="111"/>
              <w:spacing w:before="36" w:line="267" w:lineRule="exact"/>
              <w:rPr>
                <w:rFonts w:ascii="SimSun" w:hAnsi="SimSun" w:eastAsia="SimSun" w:cs="SimSun"/>
                <w:sz w:val="20"/>
                <w:szCs w:val="20"/>
              </w:rPr>
            </w:pPr>
            <w:r>
              <w:rPr>
                <w:rFonts w:ascii="SimSun" w:hAnsi="SimSun" w:eastAsia="SimSun" w:cs="SimSun"/>
                <w:sz w:val="20"/>
                <w:szCs w:val="20"/>
                <w:spacing w:val="8"/>
                <w:position w:val="1"/>
              </w:rPr>
              <w:t>排除量化</w:t>
            </w:r>
          </w:p>
        </w:tc>
      </w:tr>
      <w:tr>
        <w:trPr>
          <w:trHeight w:val="1155" w:hRule="atLeast"/>
        </w:trPr>
        <w:tc>
          <w:tcPr>
            <w:tcW w:w="2822" w:type="dxa"/>
            <w:vAlign w:val="top"/>
          </w:tcPr>
          <w:p>
            <w:pPr>
              <w:ind w:left="125"/>
              <w:spacing w:before="30" w:line="264" w:lineRule="exact"/>
              <w:rPr>
                <w:rFonts w:ascii="SimSun" w:hAnsi="SimSun" w:eastAsia="SimSun" w:cs="SimSun"/>
                <w:sz w:val="20"/>
                <w:szCs w:val="20"/>
              </w:rPr>
            </w:pPr>
            <w:r>
              <w:rPr>
                <w:rFonts w:ascii="SimSun" w:hAnsi="SimSun" w:eastAsia="SimSun" w:cs="SimSun"/>
                <w:sz w:val="20"/>
                <w:szCs w:val="20"/>
                <w:position w:val="-4"/>
              </w:rPr>
              <w:drawing>
                <wp:inline distT="0" distB="0" distL="0" distR="0">
                  <wp:extent cx="49502" cy="147048"/>
                  <wp:effectExtent l="0" t="0" r="0" b="0"/>
                  <wp:docPr id="50" name="IM 50"/>
                  <wp:cNvGraphicFramePr/>
                  <a:graphic>
                    <a:graphicData uri="http://schemas.openxmlformats.org/drawingml/2006/picture">
                      <pic:pic>
                        <pic:nvPicPr>
                          <pic:cNvPr id="50" name="IM 50"/>
                          <pic:cNvPicPr/>
                        </pic:nvPicPr>
                        <pic:blipFill>
                          <a:blip r:embed="rId37"/>
                          <a:stretch>
                            <a:fillRect/>
                          </a:stretch>
                        </pic:blipFill>
                        <pic:spPr>
                          <a:xfrm rot="0">
                            <a:off x="0" y="0"/>
                            <a:ext cx="49502" cy="147048"/>
                          </a:xfrm>
                          <a:prstGeom prst="rect">
                            <a:avLst/>
                          </a:prstGeom>
                        </pic:spPr>
                      </pic:pic>
                    </a:graphicData>
                  </a:graphic>
                </wp:inline>
              </w:drawing>
            </w:r>
            <w:r>
              <w:rPr>
                <w:rFonts w:ascii="SimSun" w:hAnsi="SimSun" w:eastAsia="SimSun" w:cs="SimSun"/>
                <w:sz w:val="20"/>
                <w:szCs w:val="20"/>
                <w:spacing w:val="59"/>
                <w:position w:val="-1"/>
              </w:rPr>
              <w:t xml:space="preserve"> </w:t>
            </w:r>
            <w:r>
              <w:rPr>
                <w:rFonts w:ascii="SimSun" w:hAnsi="SimSun" w:eastAsia="SimSun" w:cs="SimSun"/>
                <w:sz w:val="20"/>
                <w:szCs w:val="20"/>
                <w:spacing w:val="9"/>
                <w:position w:val="-1"/>
              </w:rPr>
              <w:t>废弃物处理</w:t>
            </w:r>
          </w:p>
          <w:p>
            <w:pPr>
              <w:ind w:left="203"/>
              <w:spacing w:before="40" w:line="268" w:lineRule="exact"/>
              <w:rPr>
                <w:rFonts w:ascii="SimSun" w:hAnsi="SimSun" w:eastAsia="SimSun" w:cs="SimSun"/>
                <w:sz w:val="20"/>
                <w:szCs w:val="20"/>
              </w:rPr>
            </w:pPr>
            <w:r>
              <w:rPr>
                <w:rFonts w:ascii="SimSun" w:hAnsi="SimSun" w:eastAsia="SimSun" w:cs="SimSun"/>
                <w:sz w:val="20"/>
                <w:szCs w:val="20"/>
                <w:spacing w:val="-2"/>
                <w:position w:val="1"/>
              </w:rPr>
              <w:t>( </w:t>
            </w:r>
            <w:r>
              <w:rPr>
                <w:rFonts w:ascii="MS Gothic" w:hAnsi="MS Gothic" w:eastAsia="MS Gothic" w:cs="MS Gothic"/>
                <w:sz w:val="20"/>
                <w:szCs w:val="20"/>
                <w:spacing w:val="-2"/>
                <w:position w:val="1"/>
              </w:rPr>
              <w:t>□</w:t>
            </w:r>
            <w:r>
              <w:rPr>
                <w:rFonts w:ascii="MS Gothic" w:hAnsi="MS Gothic" w:eastAsia="MS Gothic" w:cs="MS Gothic"/>
                <w:sz w:val="20"/>
                <w:szCs w:val="20"/>
                <w:spacing w:val="-2"/>
                <w:position w:val="1"/>
              </w:rPr>
              <w:t xml:space="preserve"> </w:t>
            </w:r>
            <w:r>
              <w:rPr>
                <w:rFonts w:ascii="SimSun" w:hAnsi="SimSun" w:eastAsia="SimSun" w:cs="SimSun"/>
                <w:sz w:val="20"/>
                <w:szCs w:val="20"/>
                <w:spacing w:val="-2"/>
                <w:position w:val="1"/>
              </w:rPr>
              <w:t>适用</w:t>
            </w:r>
            <w:r>
              <w:rPr>
                <w:rFonts w:ascii="SimSun" w:hAnsi="SimSun" w:eastAsia="SimSun" w:cs="SimSun"/>
                <w:sz w:val="20"/>
                <w:szCs w:val="20"/>
                <w:spacing w:val="35"/>
                <w:position w:val="1"/>
              </w:rPr>
              <w:t xml:space="preserve"> </w:t>
            </w:r>
            <w:r>
              <w:rPr>
                <w:rFonts w:ascii="MS Gothic" w:hAnsi="MS Gothic" w:eastAsia="MS Gothic" w:cs="MS Gothic"/>
                <w:sz w:val="20"/>
                <w:szCs w:val="20"/>
                <w:spacing w:val="-2"/>
                <w:position w:val="1"/>
              </w:rPr>
              <w:t>☒</w:t>
            </w:r>
            <w:r>
              <w:rPr>
                <w:rFonts w:ascii="MS Gothic" w:hAnsi="MS Gothic" w:eastAsia="MS Gothic" w:cs="MS Gothic"/>
                <w:sz w:val="20"/>
                <w:szCs w:val="20"/>
                <w:spacing w:val="-2"/>
                <w:position w:val="1"/>
              </w:rPr>
              <w:t xml:space="preserve"> </w:t>
            </w:r>
            <w:r>
              <w:rPr>
                <w:rFonts w:ascii="SimSun" w:hAnsi="SimSun" w:eastAsia="SimSun" w:cs="SimSun"/>
                <w:sz w:val="20"/>
                <w:szCs w:val="20"/>
                <w:spacing w:val="-2"/>
                <w:position w:val="1"/>
              </w:rPr>
              <w:t>不适用）</w:t>
            </w:r>
          </w:p>
        </w:tc>
        <w:tc>
          <w:tcPr>
            <w:tcW w:w="3008" w:type="dxa"/>
            <w:vAlign w:val="top"/>
          </w:tcPr>
          <w:p>
            <w:pPr>
              <w:ind w:left="131"/>
              <w:spacing w:before="35" w:line="269" w:lineRule="exact"/>
              <w:rPr>
                <w:rFonts w:ascii="SimSun" w:hAnsi="SimSun" w:eastAsia="SimSun" w:cs="SimSun"/>
                <w:sz w:val="20"/>
                <w:szCs w:val="20"/>
              </w:rPr>
            </w:pPr>
            <w:r>
              <w:rPr>
                <w:rFonts w:ascii="MS Gothic" w:hAnsi="MS Gothic" w:eastAsia="MS Gothic" w:cs="MS Gothic"/>
                <w:sz w:val="20"/>
                <w:szCs w:val="20"/>
                <w:spacing w:val="5"/>
                <w:position w:val="1"/>
              </w:rPr>
              <w:t>□</w:t>
            </w:r>
            <w:r>
              <w:rPr>
                <w:rFonts w:ascii="MS Gothic" w:hAnsi="MS Gothic" w:eastAsia="MS Gothic" w:cs="MS Gothic"/>
                <w:sz w:val="20"/>
                <w:szCs w:val="20"/>
                <w:spacing w:val="5"/>
                <w:position w:val="1"/>
              </w:rPr>
              <w:t xml:space="preserve"> </w:t>
            </w:r>
            <w:r>
              <w:rPr>
                <w:rFonts w:ascii="SimSun" w:hAnsi="SimSun" w:eastAsia="SimSun" w:cs="SimSun"/>
                <w:sz w:val="20"/>
                <w:szCs w:val="20"/>
                <w:spacing w:val="5"/>
                <w:position w:val="1"/>
              </w:rPr>
              <w:t>废弃物报表</w:t>
            </w:r>
          </w:p>
          <w:p>
            <w:pPr>
              <w:ind w:left="131"/>
              <w:spacing w:before="30" w:line="268" w:lineRule="exact"/>
              <w:rPr>
                <w:rFonts w:ascii="SimSun" w:hAnsi="SimSun" w:eastAsia="SimSun" w:cs="SimSun"/>
                <w:sz w:val="20"/>
                <w:szCs w:val="20"/>
              </w:rPr>
            </w:pPr>
            <w:r>
              <w:rPr>
                <w:rFonts w:ascii="MS Gothic" w:hAnsi="MS Gothic" w:eastAsia="MS Gothic" w:cs="MS Gothic"/>
                <w:sz w:val="20"/>
                <w:szCs w:val="20"/>
                <w:spacing w:val="2"/>
                <w:position w:val="1"/>
              </w:rPr>
              <w:t>□</w:t>
            </w:r>
            <w:r>
              <w:rPr>
                <w:rFonts w:ascii="MS Gothic" w:hAnsi="MS Gothic" w:eastAsia="MS Gothic" w:cs="MS Gothic"/>
                <w:sz w:val="20"/>
                <w:szCs w:val="20"/>
                <w:spacing w:val="15"/>
                <w:position w:val="1"/>
              </w:rPr>
              <w:t xml:space="preserve"> </w:t>
            </w:r>
            <w:r>
              <w:rPr>
                <w:rFonts w:ascii="SimSun" w:hAnsi="SimSun" w:eastAsia="SimSun" w:cs="SimSun"/>
                <w:sz w:val="20"/>
                <w:szCs w:val="20"/>
                <w:spacing w:val="2"/>
                <w:position w:val="1"/>
              </w:rPr>
              <w:t>排放因子</w:t>
            </w:r>
          </w:p>
          <w:p>
            <w:pPr>
              <w:ind w:left="131"/>
              <w:spacing w:before="30" w:line="269" w:lineRule="exact"/>
              <w:rPr>
                <w:rFonts w:ascii="SimSun" w:hAnsi="SimSun" w:eastAsia="SimSun" w:cs="SimSun"/>
                <w:sz w:val="20"/>
                <w:szCs w:val="20"/>
              </w:rPr>
            </w:pPr>
            <w:r>
              <w:rPr>
                <w:rFonts w:ascii="MS Gothic" w:hAnsi="MS Gothic" w:eastAsia="MS Gothic" w:cs="MS Gothic"/>
                <w:sz w:val="20"/>
                <w:szCs w:val="20"/>
                <w:spacing w:val="4"/>
                <w:position w:val="1"/>
              </w:rPr>
              <w:t>□</w:t>
            </w:r>
            <w:r>
              <w:rPr>
                <w:rFonts w:ascii="MS Gothic" w:hAnsi="MS Gothic" w:eastAsia="MS Gothic" w:cs="MS Gothic"/>
                <w:sz w:val="20"/>
                <w:szCs w:val="20"/>
                <w:spacing w:val="4"/>
                <w:position w:val="1"/>
              </w:rPr>
              <w:t xml:space="preserve"> </w:t>
            </w:r>
            <w:r>
              <w:rPr>
                <w:rFonts w:ascii="SimSun" w:hAnsi="SimSun" w:eastAsia="SimSun" w:cs="SimSun"/>
                <w:sz w:val="20"/>
                <w:szCs w:val="20"/>
                <w:spacing w:val="4"/>
                <w:position w:val="1"/>
              </w:rPr>
              <w:t>计算方法</w:t>
            </w:r>
          </w:p>
        </w:tc>
        <w:tc>
          <w:tcPr>
            <w:tcW w:w="3534" w:type="dxa"/>
            <w:vAlign w:val="top"/>
          </w:tcPr>
          <w:p>
            <w:pPr>
              <w:ind w:left="111"/>
              <w:spacing w:before="37" w:line="267" w:lineRule="exact"/>
              <w:rPr>
                <w:rFonts w:ascii="SimSun" w:hAnsi="SimSun" w:eastAsia="SimSun" w:cs="SimSun"/>
                <w:sz w:val="20"/>
                <w:szCs w:val="20"/>
              </w:rPr>
            </w:pPr>
            <w:r>
              <w:rPr>
                <w:rFonts w:ascii="SimSun" w:hAnsi="SimSun" w:eastAsia="SimSun" w:cs="SimSun"/>
                <w:sz w:val="20"/>
                <w:szCs w:val="20"/>
                <w:spacing w:val="8"/>
                <w:position w:val="1"/>
              </w:rPr>
              <w:t>排除量化</w:t>
            </w:r>
          </w:p>
        </w:tc>
      </w:tr>
      <w:tr>
        <w:trPr>
          <w:trHeight w:val="1497" w:hRule="atLeast"/>
        </w:trPr>
        <w:tc>
          <w:tcPr>
            <w:tcW w:w="2822" w:type="dxa"/>
            <w:vAlign w:val="top"/>
          </w:tcPr>
          <w:p>
            <w:pPr>
              <w:ind w:left="125"/>
              <w:spacing w:before="29" w:line="265" w:lineRule="exact"/>
              <w:rPr>
                <w:rFonts w:ascii="SimSun" w:hAnsi="SimSun" w:eastAsia="SimSun" w:cs="SimSun"/>
                <w:sz w:val="20"/>
                <w:szCs w:val="20"/>
              </w:rPr>
            </w:pPr>
            <w:r>
              <w:rPr>
                <w:rFonts w:ascii="SimSun" w:hAnsi="SimSun" w:eastAsia="SimSun" w:cs="SimSun"/>
                <w:sz w:val="20"/>
                <w:szCs w:val="20"/>
                <w:position w:val="-4"/>
              </w:rPr>
              <w:drawing>
                <wp:inline distT="0" distB="0" distL="0" distR="0">
                  <wp:extent cx="49502" cy="147048"/>
                  <wp:effectExtent l="0" t="0" r="0" b="0"/>
                  <wp:docPr id="52" name="IM 52"/>
                  <wp:cNvGraphicFramePr/>
                  <a:graphic>
                    <a:graphicData uri="http://schemas.openxmlformats.org/drawingml/2006/picture">
                      <pic:pic>
                        <pic:nvPicPr>
                          <pic:cNvPr id="52" name="IM 52"/>
                          <pic:cNvPicPr/>
                        </pic:nvPicPr>
                        <pic:blipFill>
                          <a:blip r:embed="rId38"/>
                          <a:stretch>
                            <a:fillRect/>
                          </a:stretch>
                        </pic:blipFill>
                        <pic:spPr>
                          <a:xfrm rot="0">
                            <a:off x="0" y="0"/>
                            <a:ext cx="49502" cy="147048"/>
                          </a:xfrm>
                          <a:prstGeom prst="rect">
                            <a:avLst/>
                          </a:prstGeom>
                        </pic:spPr>
                      </pic:pic>
                    </a:graphicData>
                  </a:graphic>
                </wp:inline>
              </w:drawing>
            </w:r>
            <w:r>
              <w:rPr>
                <w:rFonts w:ascii="SimSun" w:hAnsi="SimSun" w:eastAsia="SimSun" w:cs="SimSun"/>
                <w:sz w:val="20"/>
                <w:szCs w:val="20"/>
                <w:spacing w:val="59"/>
                <w:position w:val="-1"/>
              </w:rPr>
              <w:t xml:space="preserve"> </w:t>
            </w:r>
            <w:r>
              <w:rPr>
                <w:rFonts w:ascii="SimSun" w:hAnsi="SimSun" w:eastAsia="SimSun" w:cs="SimSun"/>
                <w:sz w:val="20"/>
                <w:szCs w:val="20"/>
                <w:spacing w:val="9"/>
                <w:position w:val="-1"/>
              </w:rPr>
              <w:t>废弃物运输</w:t>
            </w:r>
          </w:p>
          <w:p>
            <w:pPr>
              <w:ind w:left="203"/>
              <w:spacing w:before="54" w:line="235" w:lineRule="auto"/>
              <w:rPr>
                <w:rFonts w:ascii="SimSun" w:hAnsi="SimSun" w:eastAsia="SimSun" w:cs="SimSun"/>
                <w:sz w:val="20"/>
                <w:szCs w:val="20"/>
              </w:rPr>
            </w:pPr>
            <w:r>
              <w:rPr>
                <w:rFonts w:ascii="SimSun" w:hAnsi="SimSun" w:eastAsia="SimSun" w:cs="SimSun"/>
                <w:sz w:val="20"/>
                <w:szCs w:val="20"/>
                <w:spacing w:val="-1"/>
              </w:rPr>
              <w:t>(</w:t>
            </w:r>
            <w:r>
              <w:rPr>
                <w:rFonts w:ascii="SimSun" w:hAnsi="SimSun" w:eastAsia="SimSun" w:cs="SimSun"/>
                <w:sz w:val="20"/>
                <w:szCs w:val="20"/>
                <w:spacing w:val="-24"/>
              </w:rPr>
              <w:t xml:space="preserve"> </w:t>
            </w:r>
            <w:r>
              <w:rPr>
                <w:rFonts w:ascii="Segoe UI Symbol" w:hAnsi="Segoe UI Symbol" w:eastAsia="Segoe UI Symbol" w:cs="Segoe UI Symbol"/>
                <w:sz w:val="20"/>
                <w:szCs w:val="20"/>
                <w:spacing w:val="-1"/>
              </w:rPr>
              <w:t>□</w:t>
            </w:r>
            <w:r>
              <w:rPr>
                <w:rFonts w:ascii="Segoe UI Symbol" w:hAnsi="Segoe UI Symbol" w:eastAsia="Segoe UI Symbol" w:cs="Segoe UI Symbol"/>
                <w:sz w:val="20"/>
                <w:szCs w:val="20"/>
                <w:spacing w:val="52"/>
                <w:w w:val="101"/>
              </w:rPr>
              <w:t xml:space="preserve"> </w:t>
            </w:r>
            <w:r>
              <w:rPr>
                <w:rFonts w:ascii="SimSun" w:hAnsi="SimSun" w:eastAsia="SimSun" w:cs="SimSun"/>
                <w:sz w:val="20"/>
                <w:szCs w:val="20"/>
                <w:spacing w:val="-1"/>
              </w:rPr>
              <w:t>适用</w:t>
            </w:r>
            <w:r>
              <w:rPr>
                <w:rFonts w:ascii="SimSun" w:hAnsi="SimSun" w:eastAsia="SimSun" w:cs="SimSun"/>
                <w:sz w:val="20"/>
                <w:szCs w:val="20"/>
                <w:spacing w:val="24"/>
              </w:rPr>
              <w:t xml:space="preserve"> </w:t>
            </w:r>
            <w:r>
              <w:rPr>
                <w:rFonts w:ascii="Segoe UI Symbol" w:hAnsi="Segoe UI Symbol" w:eastAsia="Segoe UI Symbol" w:cs="Segoe UI Symbol"/>
                <w:sz w:val="20"/>
                <w:szCs w:val="20"/>
                <w:spacing w:val="-1"/>
              </w:rPr>
              <w:t>☒  </w:t>
            </w:r>
            <w:r>
              <w:rPr>
                <w:rFonts w:ascii="SimSun" w:hAnsi="SimSun" w:eastAsia="SimSun" w:cs="SimSun"/>
                <w:sz w:val="20"/>
                <w:szCs w:val="20"/>
                <w:spacing w:val="-1"/>
              </w:rPr>
              <w:t>不适用）</w:t>
            </w:r>
          </w:p>
        </w:tc>
        <w:tc>
          <w:tcPr>
            <w:tcW w:w="3008" w:type="dxa"/>
            <w:vAlign w:val="top"/>
          </w:tcPr>
          <w:p>
            <w:pPr>
              <w:ind w:left="120"/>
              <w:spacing w:before="48" w:line="234" w:lineRule="auto"/>
              <w:rPr>
                <w:rFonts w:ascii="SimSun" w:hAnsi="SimSun" w:eastAsia="SimSun" w:cs="SimSun"/>
                <w:sz w:val="20"/>
                <w:szCs w:val="20"/>
              </w:rPr>
            </w:pPr>
            <w:r>
              <w:rPr>
                <w:rFonts w:ascii="Segoe UI Symbol" w:hAnsi="Segoe UI Symbol" w:eastAsia="Segoe UI Symbol" w:cs="Segoe UI Symbol"/>
                <w:sz w:val="20"/>
                <w:szCs w:val="20"/>
                <w:spacing w:val="7"/>
              </w:rPr>
              <w:t>□</w:t>
            </w:r>
            <w:r>
              <w:rPr>
                <w:rFonts w:ascii="Segoe UI Symbol" w:hAnsi="Segoe UI Symbol" w:eastAsia="Segoe UI Symbol" w:cs="Segoe UI Symbol"/>
                <w:sz w:val="20"/>
                <w:szCs w:val="20"/>
                <w:spacing w:val="59"/>
                <w:w w:val="101"/>
              </w:rPr>
              <w:t xml:space="preserve"> </w:t>
            </w:r>
            <w:r>
              <w:rPr>
                <w:rFonts w:ascii="SimSun" w:hAnsi="SimSun" w:eastAsia="SimSun" w:cs="SimSun"/>
                <w:sz w:val="20"/>
                <w:szCs w:val="20"/>
                <w:spacing w:val="7"/>
              </w:rPr>
              <w:t>废弃物处置运输方式</w:t>
            </w:r>
          </w:p>
          <w:p>
            <w:pPr>
              <w:ind w:left="120"/>
              <w:spacing w:before="42" w:line="234" w:lineRule="auto"/>
              <w:rPr>
                <w:rFonts w:ascii="SimSun" w:hAnsi="SimSun" w:eastAsia="SimSun" w:cs="SimSun"/>
                <w:sz w:val="20"/>
                <w:szCs w:val="20"/>
              </w:rPr>
            </w:pPr>
            <w:r>
              <w:rPr>
                <w:rFonts w:ascii="Segoe UI Symbol" w:hAnsi="Segoe UI Symbol" w:eastAsia="Segoe UI Symbol" w:cs="Segoe UI Symbol"/>
                <w:sz w:val="20"/>
                <w:szCs w:val="20"/>
                <w:spacing w:val="4"/>
              </w:rPr>
              <w:t>□</w:t>
            </w:r>
            <w:r>
              <w:rPr>
                <w:rFonts w:ascii="Segoe UI Symbol" w:hAnsi="Segoe UI Symbol" w:eastAsia="Segoe UI Symbol" w:cs="Segoe UI Symbol"/>
                <w:sz w:val="20"/>
                <w:szCs w:val="20"/>
                <w:spacing w:val="1"/>
              </w:rPr>
              <w:t xml:space="preserve">  </w:t>
            </w:r>
            <w:r>
              <w:rPr>
                <w:rFonts w:ascii="SimSun" w:hAnsi="SimSun" w:eastAsia="SimSun" w:cs="SimSun"/>
                <w:sz w:val="20"/>
                <w:szCs w:val="20"/>
                <w:spacing w:val="4"/>
              </w:rPr>
              <w:t>运输距离</w:t>
            </w:r>
          </w:p>
          <w:p>
            <w:pPr>
              <w:ind w:left="120"/>
              <w:spacing w:before="41" w:line="235" w:lineRule="auto"/>
              <w:rPr>
                <w:rFonts w:ascii="SimSun" w:hAnsi="SimSun" w:eastAsia="SimSun" w:cs="SimSun"/>
                <w:sz w:val="20"/>
                <w:szCs w:val="20"/>
              </w:rPr>
            </w:pPr>
            <w:r>
              <w:rPr>
                <w:rFonts w:ascii="Segoe UI Symbol" w:hAnsi="Segoe UI Symbol" w:eastAsia="Segoe UI Symbol" w:cs="Segoe UI Symbol"/>
                <w:sz w:val="20"/>
                <w:szCs w:val="20"/>
                <w:spacing w:val="4"/>
              </w:rPr>
              <w:t>□</w:t>
            </w:r>
            <w:r>
              <w:rPr>
                <w:rFonts w:ascii="Segoe UI Symbol" w:hAnsi="Segoe UI Symbol" w:eastAsia="Segoe UI Symbol" w:cs="Segoe UI Symbol"/>
                <w:sz w:val="20"/>
                <w:szCs w:val="20"/>
                <w:spacing w:val="1"/>
              </w:rPr>
              <w:t xml:space="preserve">  </w:t>
            </w:r>
            <w:r>
              <w:rPr>
                <w:rFonts w:ascii="SimSun" w:hAnsi="SimSun" w:eastAsia="SimSun" w:cs="SimSun"/>
                <w:sz w:val="20"/>
                <w:szCs w:val="20"/>
                <w:spacing w:val="4"/>
              </w:rPr>
              <w:t>排放因子</w:t>
            </w:r>
          </w:p>
          <w:p>
            <w:pPr>
              <w:ind w:left="120"/>
              <w:spacing w:before="41" w:line="234" w:lineRule="auto"/>
              <w:rPr>
                <w:rFonts w:ascii="SimSun" w:hAnsi="SimSun" w:eastAsia="SimSun" w:cs="SimSun"/>
                <w:sz w:val="20"/>
                <w:szCs w:val="20"/>
              </w:rPr>
            </w:pPr>
            <w:r>
              <w:rPr>
                <w:rFonts w:ascii="Segoe UI Symbol" w:hAnsi="Segoe UI Symbol" w:eastAsia="Segoe UI Symbol" w:cs="Segoe UI Symbol"/>
                <w:sz w:val="20"/>
                <w:szCs w:val="20"/>
                <w:spacing w:val="5"/>
              </w:rPr>
              <w:t>□</w:t>
            </w:r>
            <w:r>
              <w:rPr>
                <w:rFonts w:ascii="Segoe UI Symbol" w:hAnsi="Segoe UI Symbol" w:eastAsia="Segoe UI Symbol" w:cs="Segoe UI Symbol"/>
                <w:sz w:val="20"/>
                <w:szCs w:val="20"/>
                <w:spacing w:val="53"/>
              </w:rPr>
              <w:t xml:space="preserve"> </w:t>
            </w:r>
            <w:r>
              <w:rPr>
                <w:rFonts w:ascii="SimSun" w:hAnsi="SimSun" w:eastAsia="SimSun" w:cs="SimSun"/>
                <w:sz w:val="20"/>
                <w:szCs w:val="20"/>
                <w:spacing w:val="5"/>
              </w:rPr>
              <w:t>计算方法</w:t>
            </w:r>
          </w:p>
        </w:tc>
        <w:tc>
          <w:tcPr>
            <w:tcW w:w="3534" w:type="dxa"/>
            <w:vAlign w:val="top"/>
          </w:tcPr>
          <w:p>
            <w:pPr>
              <w:ind w:left="111"/>
              <w:spacing w:before="36" w:line="267" w:lineRule="exact"/>
              <w:rPr>
                <w:rFonts w:ascii="SimSun" w:hAnsi="SimSun" w:eastAsia="SimSun" w:cs="SimSun"/>
                <w:sz w:val="20"/>
                <w:szCs w:val="20"/>
              </w:rPr>
            </w:pPr>
            <w:r>
              <w:rPr>
                <w:rFonts w:ascii="SimSun" w:hAnsi="SimSun" w:eastAsia="SimSun" w:cs="SimSun"/>
                <w:sz w:val="20"/>
                <w:szCs w:val="20"/>
                <w:spacing w:val="8"/>
                <w:position w:val="1"/>
              </w:rPr>
              <w:t>排除量化</w:t>
            </w:r>
          </w:p>
        </w:tc>
      </w:tr>
      <w:tr>
        <w:trPr>
          <w:trHeight w:val="1187" w:hRule="atLeast"/>
        </w:trPr>
        <w:tc>
          <w:tcPr>
            <w:tcW w:w="2822" w:type="dxa"/>
            <w:vAlign w:val="top"/>
          </w:tcPr>
          <w:p>
            <w:pPr>
              <w:ind w:left="202" w:right="147" w:hanging="77"/>
              <w:spacing w:before="31" w:line="283" w:lineRule="auto"/>
              <w:rPr>
                <w:rFonts w:ascii="SimSun" w:hAnsi="SimSun" w:eastAsia="SimSun" w:cs="SimSun"/>
                <w:sz w:val="20"/>
                <w:szCs w:val="20"/>
              </w:rPr>
            </w:pPr>
            <w:r>
              <w:rPr>
                <w:rFonts w:ascii="SimSun" w:hAnsi="SimSun" w:eastAsia="SimSun" w:cs="SimSun"/>
                <w:sz w:val="20"/>
                <w:szCs w:val="20"/>
                <w:position w:val="-3"/>
              </w:rPr>
              <w:drawing>
                <wp:inline distT="0" distB="0" distL="0" distR="0">
                  <wp:extent cx="49502" cy="147048"/>
                  <wp:effectExtent l="0" t="0" r="0" b="0"/>
                  <wp:docPr id="54" name="IM 54"/>
                  <wp:cNvGraphicFramePr/>
                  <a:graphic>
                    <a:graphicData uri="http://schemas.openxmlformats.org/drawingml/2006/picture">
                      <pic:pic>
                        <pic:nvPicPr>
                          <pic:cNvPr id="54" name="IM 54"/>
                          <pic:cNvPicPr/>
                        </pic:nvPicPr>
                        <pic:blipFill>
                          <a:blip r:embed="rId39"/>
                          <a:stretch>
                            <a:fillRect/>
                          </a:stretch>
                        </pic:blipFill>
                        <pic:spPr>
                          <a:xfrm rot="0">
                            <a:off x="0" y="0"/>
                            <a:ext cx="49502" cy="147048"/>
                          </a:xfrm>
                          <a:prstGeom prst="rect">
                            <a:avLst/>
                          </a:prstGeom>
                        </pic:spPr>
                      </pic:pic>
                    </a:graphicData>
                  </a:graphic>
                </wp:inline>
              </w:drawing>
            </w:r>
            <w:r>
              <w:rPr>
                <w:rFonts w:ascii="SimSun" w:hAnsi="SimSun" w:eastAsia="SimSun" w:cs="SimSun"/>
                <w:sz w:val="20"/>
                <w:szCs w:val="20"/>
                <w:spacing w:val="65"/>
              </w:rPr>
              <w:t xml:space="preserve"> </w:t>
            </w:r>
            <w:r>
              <w:rPr>
                <w:rFonts w:ascii="SimSun" w:hAnsi="SimSun" w:eastAsia="SimSun" w:cs="SimSun"/>
                <w:sz w:val="20"/>
                <w:szCs w:val="20"/>
                <w:spacing w:val="9"/>
              </w:rPr>
              <w:t>组织资产使用产生的排放</w:t>
            </w:r>
            <w:r>
              <w:rPr>
                <w:rFonts w:ascii="SimSun" w:hAnsi="SimSun" w:eastAsia="SimSun" w:cs="SimSun"/>
                <w:sz w:val="20"/>
                <w:szCs w:val="20"/>
              </w:rPr>
              <w:t xml:space="preserve"> </w:t>
            </w:r>
            <w:r>
              <w:rPr>
                <w:rFonts w:ascii="SimSun" w:hAnsi="SimSun" w:eastAsia="SimSun" w:cs="SimSun"/>
                <w:sz w:val="20"/>
                <w:szCs w:val="20"/>
                <w:spacing w:val="-1"/>
              </w:rPr>
              <w:t>(</w:t>
            </w:r>
            <w:r>
              <w:rPr>
                <w:rFonts w:ascii="SimSun" w:hAnsi="SimSun" w:eastAsia="SimSun" w:cs="SimSun"/>
                <w:sz w:val="20"/>
                <w:szCs w:val="20"/>
                <w:spacing w:val="-24"/>
              </w:rPr>
              <w:t xml:space="preserve"> </w:t>
            </w:r>
            <w:r>
              <w:rPr>
                <w:rFonts w:ascii="Segoe UI Symbol" w:hAnsi="Segoe UI Symbol" w:eastAsia="Segoe UI Symbol" w:cs="Segoe UI Symbol"/>
                <w:sz w:val="20"/>
                <w:szCs w:val="20"/>
                <w:spacing w:val="-1"/>
              </w:rPr>
              <w:t>□</w:t>
            </w:r>
            <w:r>
              <w:rPr>
                <w:rFonts w:ascii="Segoe UI Symbol" w:hAnsi="Segoe UI Symbol" w:eastAsia="Segoe UI Symbol" w:cs="Segoe UI Symbol"/>
                <w:sz w:val="20"/>
                <w:szCs w:val="20"/>
                <w:spacing w:val="52"/>
                <w:w w:val="101"/>
              </w:rPr>
              <w:t xml:space="preserve"> </w:t>
            </w:r>
            <w:r>
              <w:rPr>
                <w:rFonts w:ascii="SimSun" w:hAnsi="SimSun" w:eastAsia="SimSun" w:cs="SimSun"/>
                <w:sz w:val="20"/>
                <w:szCs w:val="20"/>
                <w:spacing w:val="-1"/>
              </w:rPr>
              <w:t>适用</w:t>
            </w:r>
            <w:r>
              <w:rPr>
                <w:rFonts w:ascii="SimSun" w:hAnsi="SimSun" w:eastAsia="SimSun" w:cs="SimSun"/>
                <w:sz w:val="20"/>
                <w:szCs w:val="20"/>
                <w:spacing w:val="24"/>
              </w:rPr>
              <w:t xml:space="preserve"> </w:t>
            </w:r>
            <w:r>
              <w:rPr>
                <w:rFonts w:ascii="Segoe UI Symbol" w:hAnsi="Segoe UI Symbol" w:eastAsia="Segoe UI Symbol" w:cs="Segoe UI Symbol"/>
                <w:sz w:val="20"/>
                <w:szCs w:val="20"/>
                <w:spacing w:val="-1"/>
              </w:rPr>
              <w:t>☒  </w:t>
            </w:r>
            <w:r>
              <w:rPr>
                <w:rFonts w:ascii="SimSun" w:hAnsi="SimSun" w:eastAsia="SimSun" w:cs="SimSun"/>
                <w:sz w:val="20"/>
                <w:szCs w:val="20"/>
                <w:spacing w:val="-1"/>
              </w:rPr>
              <w:t>不适用）</w:t>
            </w:r>
          </w:p>
        </w:tc>
        <w:tc>
          <w:tcPr>
            <w:tcW w:w="3008" w:type="dxa"/>
            <w:vAlign w:val="top"/>
          </w:tcPr>
          <w:p>
            <w:pPr>
              <w:ind w:left="120"/>
              <w:spacing w:before="48" w:line="234" w:lineRule="auto"/>
              <w:rPr>
                <w:rFonts w:ascii="SimSun" w:hAnsi="SimSun" w:eastAsia="SimSun" w:cs="SimSun"/>
                <w:sz w:val="20"/>
                <w:szCs w:val="20"/>
              </w:rPr>
            </w:pPr>
            <w:r>
              <w:rPr>
                <w:rFonts w:ascii="Segoe UI Symbol" w:hAnsi="Segoe UI Symbol" w:eastAsia="Segoe UI Symbol" w:cs="Segoe UI Symbol"/>
                <w:sz w:val="20"/>
                <w:szCs w:val="20"/>
                <w:spacing w:val="3"/>
              </w:rPr>
              <w:t>□  </w:t>
            </w:r>
            <w:r>
              <w:rPr>
                <w:rFonts w:ascii="SimSun" w:hAnsi="SimSun" w:eastAsia="SimSun" w:cs="SimSun"/>
                <w:sz w:val="20"/>
                <w:szCs w:val="20"/>
                <w:spacing w:val="3"/>
              </w:rPr>
              <w:t>租赁金额</w:t>
            </w:r>
          </w:p>
          <w:p>
            <w:pPr>
              <w:ind w:left="120"/>
              <w:spacing w:before="41" w:line="235" w:lineRule="auto"/>
              <w:rPr>
                <w:rFonts w:ascii="SimSun" w:hAnsi="SimSun" w:eastAsia="SimSun" w:cs="SimSun"/>
                <w:sz w:val="20"/>
                <w:szCs w:val="20"/>
              </w:rPr>
            </w:pPr>
            <w:r>
              <w:rPr>
                <w:rFonts w:ascii="Segoe UI Symbol" w:hAnsi="Segoe UI Symbol" w:eastAsia="Segoe UI Symbol" w:cs="Segoe UI Symbol"/>
                <w:sz w:val="20"/>
                <w:szCs w:val="20"/>
                <w:spacing w:val="4"/>
              </w:rPr>
              <w:t>□</w:t>
            </w:r>
            <w:r>
              <w:rPr>
                <w:rFonts w:ascii="Segoe UI Symbol" w:hAnsi="Segoe UI Symbol" w:eastAsia="Segoe UI Symbol" w:cs="Segoe UI Symbol"/>
                <w:sz w:val="20"/>
                <w:szCs w:val="20"/>
                <w:spacing w:val="1"/>
              </w:rPr>
              <w:t xml:space="preserve">  </w:t>
            </w:r>
            <w:r>
              <w:rPr>
                <w:rFonts w:ascii="SimSun" w:hAnsi="SimSun" w:eastAsia="SimSun" w:cs="SimSun"/>
                <w:sz w:val="20"/>
                <w:szCs w:val="20"/>
                <w:spacing w:val="4"/>
              </w:rPr>
              <w:t>排放因子</w:t>
            </w:r>
          </w:p>
          <w:p>
            <w:pPr>
              <w:ind w:left="120"/>
              <w:spacing w:before="43" w:line="234" w:lineRule="auto"/>
              <w:rPr>
                <w:rFonts w:ascii="SimSun" w:hAnsi="SimSun" w:eastAsia="SimSun" w:cs="SimSun"/>
                <w:sz w:val="20"/>
                <w:szCs w:val="20"/>
              </w:rPr>
            </w:pPr>
            <w:r>
              <w:rPr>
                <w:rFonts w:ascii="Segoe UI Symbol" w:hAnsi="Segoe UI Symbol" w:eastAsia="Segoe UI Symbol" w:cs="Segoe UI Symbol"/>
                <w:sz w:val="20"/>
                <w:szCs w:val="20"/>
                <w:spacing w:val="5"/>
              </w:rPr>
              <w:t>□</w:t>
            </w:r>
            <w:r>
              <w:rPr>
                <w:rFonts w:ascii="Segoe UI Symbol" w:hAnsi="Segoe UI Symbol" w:eastAsia="Segoe UI Symbol" w:cs="Segoe UI Symbol"/>
                <w:sz w:val="20"/>
                <w:szCs w:val="20"/>
                <w:spacing w:val="53"/>
              </w:rPr>
              <w:t xml:space="preserve"> </w:t>
            </w:r>
            <w:r>
              <w:rPr>
                <w:rFonts w:ascii="SimSun" w:hAnsi="SimSun" w:eastAsia="SimSun" w:cs="SimSun"/>
                <w:sz w:val="20"/>
                <w:szCs w:val="20"/>
                <w:spacing w:val="5"/>
              </w:rPr>
              <w:t>计算方法</w:t>
            </w:r>
          </w:p>
        </w:tc>
        <w:tc>
          <w:tcPr>
            <w:tcW w:w="3534" w:type="dxa"/>
            <w:vAlign w:val="top"/>
          </w:tcPr>
          <w:p>
            <w:pPr>
              <w:ind w:left="112"/>
              <w:spacing w:before="39" w:line="269" w:lineRule="exact"/>
              <w:rPr>
                <w:rFonts w:ascii="SimSun" w:hAnsi="SimSun" w:eastAsia="SimSun" w:cs="SimSun"/>
                <w:sz w:val="20"/>
                <w:szCs w:val="20"/>
              </w:rPr>
            </w:pPr>
            <w:r>
              <w:rPr>
                <w:rFonts w:ascii="SimSun" w:hAnsi="SimSun" w:eastAsia="SimSun" w:cs="SimSun"/>
                <w:sz w:val="20"/>
                <w:szCs w:val="20"/>
                <w:spacing w:val="8"/>
                <w:position w:val="1"/>
              </w:rPr>
              <w:t>不涉及</w:t>
            </w:r>
          </w:p>
        </w:tc>
      </w:tr>
      <w:tr>
        <w:trPr>
          <w:trHeight w:val="1187" w:hRule="atLeast"/>
        </w:trPr>
        <w:tc>
          <w:tcPr>
            <w:tcW w:w="2822" w:type="dxa"/>
            <w:vAlign w:val="top"/>
          </w:tcPr>
          <w:p>
            <w:pPr>
              <w:ind w:left="128" w:right="147" w:hanging="3"/>
              <w:spacing w:before="32" w:line="279" w:lineRule="auto"/>
              <w:rPr>
                <w:rFonts w:ascii="SimSun" w:hAnsi="SimSun" w:eastAsia="SimSun" w:cs="SimSun"/>
                <w:sz w:val="20"/>
                <w:szCs w:val="20"/>
              </w:rPr>
            </w:pPr>
            <w:r>
              <w:rPr>
                <w:rFonts w:ascii="SimSun" w:hAnsi="SimSun" w:eastAsia="SimSun" w:cs="SimSun"/>
                <w:sz w:val="20"/>
                <w:szCs w:val="20"/>
                <w:position w:val="-3"/>
              </w:rPr>
              <w:drawing>
                <wp:inline distT="0" distB="0" distL="0" distR="0">
                  <wp:extent cx="49502" cy="147048"/>
                  <wp:effectExtent l="0" t="0" r="0" b="0"/>
                  <wp:docPr id="56" name="IM 56"/>
                  <wp:cNvGraphicFramePr/>
                  <a:graphic>
                    <a:graphicData uri="http://schemas.openxmlformats.org/drawingml/2006/picture">
                      <pic:pic>
                        <pic:nvPicPr>
                          <pic:cNvPr id="56" name="IM 56"/>
                          <pic:cNvPicPr/>
                        </pic:nvPicPr>
                        <pic:blipFill>
                          <a:blip r:embed="rId40"/>
                          <a:stretch>
                            <a:fillRect/>
                          </a:stretch>
                        </pic:blipFill>
                        <pic:spPr>
                          <a:xfrm rot="0">
                            <a:off x="0" y="0"/>
                            <a:ext cx="49502" cy="147048"/>
                          </a:xfrm>
                          <a:prstGeom prst="rect">
                            <a:avLst/>
                          </a:prstGeom>
                        </pic:spPr>
                      </pic:pic>
                    </a:graphicData>
                  </a:graphic>
                </wp:inline>
              </w:drawing>
            </w:r>
            <w:r>
              <w:rPr>
                <w:rFonts w:ascii="SimSun" w:hAnsi="SimSun" w:eastAsia="SimSun" w:cs="SimSun"/>
                <w:sz w:val="20"/>
                <w:szCs w:val="20"/>
                <w:spacing w:val="65"/>
              </w:rPr>
              <w:t xml:space="preserve"> </w:t>
            </w:r>
            <w:r>
              <w:rPr>
                <w:rFonts w:ascii="SimSun" w:hAnsi="SimSun" w:eastAsia="SimSun" w:cs="SimSun"/>
                <w:sz w:val="20"/>
                <w:szCs w:val="20"/>
                <w:spacing w:val="9"/>
              </w:rPr>
              <w:t>组织购买的其他服务产生</w:t>
            </w:r>
            <w:r>
              <w:rPr>
                <w:rFonts w:ascii="SimSun" w:hAnsi="SimSun" w:eastAsia="SimSun" w:cs="SimSun"/>
                <w:sz w:val="20"/>
                <w:szCs w:val="20"/>
              </w:rPr>
              <w:t xml:space="preserve"> </w:t>
            </w:r>
            <w:r>
              <w:rPr>
                <w:rFonts w:ascii="SimSun" w:hAnsi="SimSun" w:eastAsia="SimSun" w:cs="SimSun"/>
                <w:sz w:val="20"/>
                <w:szCs w:val="20"/>
                <w:spacing w:val="2"/>
              </w:rPr>
              <w:t>的排放</w:t>
            </w:r>
          </w:p>
          <w:p>
            <w:pPr>
              <w:ind w:left="203"/>
              <w:spacing w:before="10" w:line="235" w:lineRule="auto"/>
              <w:rPr>
                <w:rFonts w:ascii="SimSun" w:hAnsi="SimSun" w:eastAsia="SimSun" w:cs="SimSun"/>
                <w:sz w:val="20"/>
                <w:szCs w:val="20"/>
              </w:rPr>
            </w:pPr>
            <w:r>
              <w:rPr>
                <w:rFonts w:ascii="SimSun" w:hAnsi="SimSun" w:eastAsia="SimSun" w:cs="SimSun"/>
                <w:sz w:val="20"/>
                <w:szCs w:val="20"/>
                <w:spacing w:val="-1"/>
              </w:rPr>
              <w:t>(</w:t>
            </w:r>
            <w:r>
              <w:rPr>
                <w:rFonts w:ascii="SimSun" w:hAnsi="SimSun" w:eastAsia="SimSun" w:cs="SimSun"/>
                <w:sz w:val="20"/>
                <w:szCs w:val="20"/>
                <w:spacing w:val="-24"/>
              </w:rPr>
              <w:t xml:space="preserve"> </w:t>
            </w:r>
            <w:r>
              <w:rPr>
                <w:rFonts w:ascii="Segoe UI Symbol" w:hAnsi="Segoe UI Symbol" w:eastAsia="Segoe UI Symbol" w:cs="Segoe UI Symbol"/>
                <w:sz w:val="20"/>
                <w:szCs w:val="20"/>
                <w:spacing w:val="-1"/>
              </w:rPr>
              <w:t>□</w:t>
            </w:r>
            <w:r>
              <w:rPr>
                <w:rFonts w:ascii="Segoe UI Symbol" w:hAnsi="Segoe UI Symbol" w:eastAsia="Segoe UI Symbol" w:cs="Segoe UI Symbol"/>
                <w:sz w:val="20"/>
                <w:szCs w:val="20"/>
                <w:spacing w:val="52"/>
                <w:w w:val="101"/>
              </w:rPr>
              <w:t xml:space="preserve"> </w:t>
            </w:r>
            <w:r>
              <w:rPr>
                <w:rFonts w:ascii="SimSun" w:hAnsi="SimSun" w:eastAsia="SimSun" w:cs="SimSun"/>
                <w:sz w:val="20"/>
                <w:szCs w:val="20"/>
                <w:spacing w:val="-1"/>
              </w:rPr>
              <w:t>适用</w:t>
            </w:r>
            <w:r>
              <w:rPr>
                <w:rFonts w:ascii="SimSun" w:hAnsi="SimSun" w:eastAsia="SimSun" w:cs="SimSun"/>
                <w:sz w:val="20"/>
                <w:szCs w:val="20"/>
                <w:spacing w:val="24"/>
              </w:rPr>
              <w:t xml:space="preserve"> </w:t>
            </w:r>
            <w:r>
              <w:rPr>
                <w:rFonts w:ascii="Segoe UI Symbol" w:hAnsi="Segoe UI Symbol" w:eastAsia="Segoe UI Symbol" w:cs="Segoe UI Symbol"/>
                <w:sz w:val="20"/>
                <w:szCs w:val="20"/>
                <w:spacing w:val="-1"/>
              </w:rPr>
              <w:t>☒  </w:t>
            </w:r>
            <w:r>
              <w:rPr>
                <w:rFonts w:ascii="SimSun" w:hAnsi="SimSun" w:eastAsia="SimSun" w:cs="SimSun"/>
                <w:sz w:val="20"/>
                <w:szCs w:val="20"/>
                <w:spacing w:val="-1"/>
              </w:rPr>
              <w:t>不适用）</w:t>
            </w:r>
          </w:p>
        </w:tc>
        <w:tc>
          <w:tcPr>
            <w:tcW w:w="3008" w:type="dxa"/>
            <w:vAlign w:val="top"/>
          </w:tcPr>
          <w:p>
            <w:pPr>
              <w:ind w:left="120"/>
              <w:spacing w:before="49" w:line="233" w:lineRule="auto"/>
              <w:rPr>
                <w:rFonts w:ascii="SimSun" w:hAnsi="SimSun" w:eastAsia="SimSun" w:cs="SimSun"/>
                <w:sz w:val="20"/>
                <w:szCs w:val="20"/>
              </w:rPr>
            </w:pPr>
            <w:r>
              <w:rPr>
                <w:rFonts w:ascii="Segoe UI Symbol" w:hAnsi="Segoe UI Symbol" w:eastAsia="Segoe UI Symbol" w:cs="Segoe UI Symbol"/>
                <w:sz w:val="20"/>
                <w:szCs w:val="20"/>
                <w:spacing w:val="4"/>
              </w:rPr>
              <w:t>□</w:t>
            </w:r>
            <w:r>
              <w:rPr>
                <w:rFonts w:ascii="Segoe UI Symbol" w:hAnsi="Segoe UI Symbol" w:eastAsia="Segoe UI Symbol" w:cs="Segoe UI Symbol"/>
                <w:sz w:val="20"/>
                <w:szCs w:val="20"/>
                <w:spacing w:val="1"/>
              </w:rPr>
              <w:t xml:space="preserve">  </w:t>
            </w:r>
            <w:r>
              <w:rPr>
                <w:rFonts w:ascii="SimSun" w:hAnsi="SimSun" w:eastAsia="SimSun" w:cs="SimSun"/>
                <w:sz w:val="20"/>
                <w:szCs w:val="20"/>
                <w:spacing w:val="4"/>
              </w:rPr>
              <w:t>采购台账</w:t>
            </w:r>
          </w:p>
          <w:p>
            <w:pPr>
              <w:ind w:left="120"/>
              <w:spacing w:before="42" w:line="235" w:lineRule="auto"/>
              <w:rPr>
                <w:rFonts w:ascii="SimSun" w:hAnsi="SimSun" w:eastAsia="SimSun" w:cs="SimSun"/>
                <w:sz w:val="20"/>
                <w:szCs w:val="20"/>
              </w:rPr>
            </w:pPr>
            <w:r>
              <w:rPr>
                <w:rFonts w:ascii="Segoe UI Symbol" w:hAnsi="Segoe UI Symbol" w:eastAsia="Segoe UI Symbol" w:cs="Segoe UI Symbol"/>
                <w:sz w:val="20"/>
                <w:szCs w:val="20"/>
                <w:spacing w:val="4"/>
              </w:rPr>
              <w:t>□</w:t>
            </w:r>
            <w:r>
              <w:rPr>
                <w:rFonts w:ascii="Segoe UI Symbol" w:hAnsi="Segoe UI Symbol" w:eastAsia="Segoe UI Symbol" w:cs="Segoe UI Symbol"/>
                <w:sz w:val="20"/>
                <w:szCs w:val="20"/>
                <w:spacing w:val="1"/>
              </w:rPr>
              <w:t xml:space="preserve">  </w:t>
            </w:r>
            <w:r>
              <w:rPr>
                <w:rFonts w:ascii="SimSun" w:hAnsi="SimSun" w:eastAsia="SimSun" w:cs="SimSun"/>
                <w:sz w:val="20"/>
                <w:szCs w:val="20"/>
                <w:spacing w:val="4"/>
              </w:rPr>
              <w:t>排放因子</w:t>
            </w:r>
          </w:p>
          <w:p>
            <w:pPr>
              <w:ind w:left="120"/>
              <w:spacing w:before="43" w:line="234" w:lineRule="auto"/>
              <w:rPr>
                <w:rFonts w:ascii="SimSun" w:hAnsi="SimSun" w:eastAsia="SimSun" w:cs="SimSun"/>
                <w:sz w:val="20"/>
                <w:szCs w:val="20"/>
              </w:rPr>
            </w:pPr>
            <w:r>
              <w:rPr>
                <w:rFonts w:ascii="Segoe UI Symbol" w:hAnsi="Segoe UI Symbol" w:eastAsia="Segoe UI Symbol" w:cs="Segoe UI Symbol"/>
                <w:sz w:val="20"/>
                <w:szCs w:val="20"/>
                <w:spacing w:val="5"/>
              </w:rPr>
              <w:t>□</w:t>
            </w:r>
            <w:r>
              <w:rPr>
                <w:rFonts w:ascii="Segoe UI Symbol" w:hAnsi="Segoe UI Symbol" w:eastAsia="Segoe UI Symbol" w:cs="Segoe UI Symbol"/>
                <w:sz w:val="20"/>
                <w:szCs w:val="20"/>
                <w:spacing w:val="53"/>
              </w:rPr>
              <w:t xml:space="preserve"> </w:t>
            </w:r>
            <w:r>
              <w:rPr>
                <w:rFonts w:ascii="SimSun" w:hAnsi="SimSun" w:eastAsia="SimSun" w:cs="SimSun"/>
                <w:sz w:val="20"/>
                <w:szCs w:val="20"/>
                <w:spacing w:val="5"/>
              </w:rPr>
              <w:t>计算方法</w:t>
            </w:r>
          </w:p>
        </w:tc>
        <w:tc>
          <w:tcPr>
            <w:tcW w:w="3534" w:type="dxa"/>
            <w:vAlign w:val="top"/>
          </w:tcPr>
          <w:p>
            <w:pPr>
              <w:ind w:left="111"/>
              <w:spacing w:before="40" w:line="267" w:lineRule="exact"/>
              <w:rPr>
                <w:rFonts w:ascii="SimSun" w:hAnsi="SimSun" w:eastAsia="SimSun" w:cs="SimSun"/>
                <w:sz w:val="20"/>
                <w:szCs w:val="20"/>
              </w:rPr>
            </w:pPr>
            <w:r>
              <w:rPr>
                <w:rFonts w:ascii="SimSun" w:hAnsi="SimSun" w:eastAsia="SimSun" w:cs="SimSun"/>
                <w:sz w:val="20"/>
                <w:szCs w:val="20"/>
                <w:spacing w:val="8"/>
                <w:position w:val="1"/>
              </w:rPr>
              <w:t>排除量化</w:t>
            </w:r>
          </w:p>
        </w:tc>
      </w:tr>
      <w:tr>
        <w:trPr>
          <w:trHeight w:val="305" w:hRule="atLeast"/>
        </w:trPr>
        <w:tc>
          <w:tcPr>
            <w:tcW w:w="9364" w:type="dxa"/>
            <w:vAlign w:val="top"/>
            <w:gridSpan w:val="3"/>
          </w:tcPr>
          <w:p>
            <w:pPr>
              <w:pStyle w:val="TableText"/>
              <w:ind w:left="110"/>
              <w:spacing w:before="41" w:line="234" w:lineRule="auto"/>
              <w:rPr>
                <w:rFonts w:ascii="SimSun" w:hAnsi="SimSun" w:eastAsia="SimSun" w:cs="SimSun"/>
              </w:rPr>
            </w:pPr>
            <w:r>
              <w:rPr>
                <w:rFonts w:ascii="SimSun" w:hAnsi="SimSun" w:eastAsia="SimSun" w:cs="SimSun"/>
                <w:spacing w:val="7"/>
              </w:rPr>
              <w:t>类别</w:t>
            </w:r>
            <w:r>
              <w:rPr>
                <w:spacing w:val="7"/>
              </w:rPr>
              <w:t>5  </w:t>
            </w:r>
            <w:r>
              <w:rPr>
                <w:rFonts w:ascii="SimSun" w:hAnsi="SimSun" w:eastAsia="SimSun" w:cs="SimSun"/>
                <w:spacing w:val="7"/>
              </w:rPr>
              <w:t>与使用组织产品相关的间接</w:t>
            </w:r>
            <w:r>
              <w:rPr/>
              <w:t>GHG</w:t>
            </w:r>
            <w:r>
              <w:rPr>
                <w:rFonts w:ascii="SimSun" w:hAnsi="SimSun" w:eastAsia="SimSun" w:cs="SimSun"/>
                <w:spacing w:val="7"/>
              </w:rPr>
              <w:t>排放</w:t>
            </w:r>
          </w:p>
        </w:tc>
      </w:tr>
      <w:tr>
        <w:trPr>
          <w:trHeight w:val="1187" w:hRule="atLeast"/>
        </w:trPr>
        <w:tc>
          <w:tcPr>
            <w:tcW w:w="2822" w:type="dxa"/>
            <w:vAlign w:val="top"/>
          </w:tcPr>
          <w:p>
            <w:pPr>
              <w:ind w:left="202" w:right="147" w:hanging="77"/>
              <w:spacing w:before="32" w:line="283" w:lineRule="auto"/>
              <w:rPr>
                <w:rFonts w:ascii="SimSun" w:hAnsi="SimSun" w:eastAsia="SimSun" w:cs="SimSun"/>
                <w:sz w:val="20"/>
                <w:szCs w:val="20"/>
              </w:rPr>
            </w:pPr>
            <w:r>
              <w:rPr>
                <w:rFonts w:ascii="SimSun" w:hAnsi="SimSun" w:eastAsia="SimSun" w:cs="SimSun"/>
                <w:sz w:val="20"/>
                <w:szCs w:val="20"/>
                <w:position w:val="-3"/>
              </w:rPr>
              <w:drawing>
                <wp:inline distT="0" distB="0" distL="0" distR="0">
                  <wp:extent cx="49502" cy="147048"/>
                  <wp:effectExtent l="0" t="0" r="0" b="0"/>
                  <wp:docPr id="58" name="IM 58"/>
                  <wp:cNvGraphicFramePr/>
                  <a:graphic>
                    <a:graphicData uri="http://schemas.openxmlformats.org/drawingml/2006/picture">
                      <pic:pic>
                        <pic:nvPicPr>
                          <pic:cNvPr id="58" name="IM 58"/>
                          <pic:cNvPicPr/>
                        </pic:nvPicPr>
                        <pic:blipFill>
                          <a:blip r:embed="rId41"/>
                          <a:stretch>
                            <a:fillRect/>
                          </a:stretch>
                        </pic:blipFill>
                        <pic:spPr>
                          <a:xfrm rot="0">
                            <a:off x="0" y="0"/>
                            <a:ext cx="49502" cy="147048"/>
                          </a:xfrm>
                          <a:prstGeom prst="rect">
                            <a:avLst/>
                          </a:prstGeom>
                        </pic:spPr>
                      </pic:pic>
                    </a:graphicData>
                  </a:graphic>
                </wp:inline>
              </w:drawing>
            </w:r>
            <w:r>
              <w:rPr>
                <w:rFonts w:ascii="SimSun" w:hAnsi="SimSun" w:eastAsia="SimSun" w:cs="SimSun"/>
                <w:sz w:val="20"/>
                <w:szCs w:val="20"/>
                <w:spacing w:val="65"/>
              </w:rPr>
              <w:t xml:space="preserve"> </w:t>
            </w:r>
            <w:r>
              <w:rPr>
                <w:rFonts w:ascii="SimSun" w:hAnsi="SimSun" w:eastAsia="SimSun" w:cs="SimSun"/>
                <w:sz w:val="20"/>
                <w:szCs w:val="20"/>
                <w:spacing w:val="9"/>
              </w:rPr>
              <w:t>产品下游加工产生的排放</w:t>
            </w:r>
            <w:r>
              <w:rPr>
                <w:rFonts w:ascii="SimSun" w:hAnsi="SimSun" w:eastAsia="SimSun" w:cs="SimSun"/>
                <w:sz w:val="20"/>
                <w:szCs w:val="20"/>
              </w:rPr>
              <w:t xml:space="preserve"> </w:t>
            </w:r>
            <w:r>
              <w:rPr>
                <w:rFonts w:ascii="SimSun" w:hAnsi="SimSun" w:eastAsia="SimSun" w:cs="SimSun"/>
                <w:sz w:val="20"/>
                <w:szCs w:val="20"/>
                <w:spacing w:val="-1"/>
              </w:rPr>
              <w:t>(</w:t>
            </w:r>
            <w:r>
              <w:rPr>
                <w:rFonts w:ascii="SimSun" w:hAnsi="SimSun" w:eastAsia="SimSun" w:cs="SimSun"/>
                <w:sz w:val="20"/>
                <w:szCs w:val="20"/>
                <w:spacing w:val="-24"/>
              </w:rPr>
              <w:t xml:space="preserve"> </w:t>
            </w:r>
            <w:r>
              <w:rPr>
                <w:rFonts w:ascii="Segoe UI Symbol" w:hAnsi="Segoe UI Symbol" w:eastAsia="Segoe UI Symbol" w:cs="Segoe UI Symbol"/>
                <w:sz w:val="20"/>
                <w:szCs w:val="20"/>
                <w:spacing w:val="-1"/>
              </w:rPr>
              <w:t>□</w:t>
            </w:r>
            <w:r>
              <w:rPr>
                <w:rFonts w:ascii="Segoe UI Symbol" w:hAnsi="Segoe UI Symbol" w:eastAsia="Segoe UI Symbol" w:cs="Segoe UI Symbol"/>
                <w:sz w:val="20"/>
                <w:szCs w:val="20"/>
                <w:spacing w:val="52"/>
                <w:w w:val="101"/>
              </w:rPr>
              <w:t xml:space="preserve"> </w:t>
            </w:r>
            <w:r>
              <w:rPr>
                <w:rFonts w:ascii="SimSun" w:hAnsi="SimSun" w:eastAsia="SimSun" w:cs="SimSun"/>
                <w:sz w:val="20"/>
                <w:szCs w:val="20"/>
                <w:spacing w:val="-1"/>
              </w:rPr>
              <w:t>适用</w:t>
            </w:r>
            <w:r>
              <w:rPr>
                <w:rFonts w:ascii="SimSun" w:hAnsi="SimSun" w:eastAsia="SimSun" w:cs="SimSun"/>
                <w:sz w:val="20"/>
                <w:szCs w:val="20"/>
                <w:spacing w:val="24"/>
              </w:rPr>
              <w:t xml:space="preserve"> </w:t>
            </w:r>
            <w:r>
              <w:rPr>
                <w:rFonts w:ascii="Segoe UI Symbol" w:hAnsi="Segoe UI Symbol" w:eastAsia="Segoe UI Symbol" w:cs="Segoe UI Symbol"/>
                <w:sz w:val="20"/>
                <w:szCs w:val="20"/>
                <w:spacing w:val="-1"/>
              </w:rPr>
              <w:t>☒  </w:t>
            </w:r>
            <w:r>
              <w:rPr>
                <w:rFonts w:ascii="SimSun" w:hAnsi="SimSun" w:eastAsia="SimSun" w:cs="SimSun"/>
                <w:sz w:val="20"/>
                <w:szCs w:val="20"/>
                <w:spacing w:val="-1"/>
              </w:rPr>
              <w:t>不适用）</w:t>
            </w:r>
          </w:p>
        </w:tc>
        <w:tc>
          <w:tcPr>
            <w:tcW w:w="3008" w:type="dxa"/>
            <w:vAlign w:val="top"/>
          </w:tcPr>
          <w:p>
            <w:pPr>
              <w:ind w:left="120"/>
              <w:spacing w:before="50" w:line="234" w:lineRule="auto"/>
              <w:rPr>
                <w:rFonts w:ascii="SimSun" w:hAnsi="SimSun" w:eastAsia="SimSun" w:cs="SimSun"/>
                <w:sz w:val="20"/>
                <w:szCs w:val="20"/>
              </w:rPr>
            </w:pPr>
            <w:r>
              <w:rPr>
                <w:rFonts w:ascii="Segoe UI Symbol" w:hAnsi="Segoe UI Symbol" w:eastAsia="Segoe UI Symbol" w:cs="Segoe UI Symbol"/>
                <w:sz w:val="20"/>
                <w:szCs w:val="20"/>
                <w:spacing w:val="6"/>
              </w:rPr>
              <w:t>□</w:t>
            </w:r>
            <w:r>
              <w:rPr>
                <w:rFonts w:ascii="Segoe UI Symbol" w:hAnsi="Segoe UI Symbol" w:eastAsia="Segoe UI Symbol" w:cs="Segoe UI Symbol"/>
                <w:sz w:val="20"/>
                <w:szCs w:val="20"/>
              </w:rPr>
              <w:t xml:space="preserve">  </w:t>
            </w:r>
            <w:r>
              <w:rPr>
                <w:rFonts w:ascii="SimSun" w:hAnsi="SimSun" w:eastAsia="SimSun" w:cs="SimSun"/>
                <w:sz w:val="20"/>
                <w:szCs w:val="20"/>
                <w:spacing w:val="6"/>
              </w:rPr>
              <w:t>产品销售地区</w:t>
            </w:r>
          </w:p>
          <w:p>
            <w:pPr>
              <w:ind w:left="120"/>
              <w:spacing w:before="42" w:line="233" w:lineRule="auto"/>
              <w:rPr>
                <w:rFonts w:ascii="SimSun" w:hAnsi="SimSun" w:eastAsia="SimSun" w:cs="SimSun"/>
                <w:sz w:val="20"/>
                <w:szCs w:val="20"/>
              </w:rPr>
            </w:pPr>
            <w:r>
              <w:rPr>
                <w:rFonts w:ascii="Segoe UI Symbol" w:hAnsi="Segoe UI Symbol" w:eastAsia="Segoe UI Symbol" w:cs="Segoe UI Symbol"/>
                <w:sz w:val="20"/>
                <w:szCs w:val="20"/>
                <w:spacing w:val="4"/>
              </w:rPr>
              <w:t>□</w:t>
            </w:r>
            <w:r>
              <w:rPr>
                <w:rFonts w:ascii="Segoe UI Symbol" w:hAnsi="Segoe UI Symbol" w:eastAsia="Segoe UI Symbol" w:cs="Segoe UI Symbol"/>
                <w:sz w:val="20"/>
                <w:szCs w:val="20"/>
                <w:spacing w:val="1"/>
              </w:rPr>
              <w:t xml:space="preserve">  </w:t>
            </w:r>
            <w:r>
              <w:rPr>
                <w:rFonts w:ascii="SimSun" w:hAnsi="SimSun" w:eastAsia="SimSun" w:cs="SimSun"/>
                <w:sz w:val="20"/>
                <w:szCs w:val="20"/>
                <w:spacing w:val="4"/>
              </w:rPr>
              <w:t>加工成本</w:t>
            </w:r>
          </w:p>
          <w:p>
            <w:pPr>
              <w:ind w:left="120"/>
              <w:spacing w:before="43" w:line="234" w:lineRule="auto"/>
              <w:rPr>
                <w:rFonts w:ascii="SimSun" w:hAnsi="SimSun" w:eastAsia="SimSun" w:cs="SimSun"/>
                <w:sz w:val="20"/>
                <w:szCs w:val="20"/>
              </w:rPr>
            </w:pPr>
            <w:r>
              <w:rPr>
                <w:rFonts w:ascii="Segoe UI Symbol" w:hAnsi="Segoe UI Symbol" w:eastAsia="Segoe UI Symbol" w:cs="Segoe UI Symbol"/>
                <w:sz w:val="20"/>
                <w:szCs w:val="20"/>
                <w:spacing w:val="5"/>
              </w:rPr>
              <w:t>□</w:t>
            </w:r>
            <w:r>
              <w:rPr>
                <w:rFonts w:ascii="Segoe UI Symbol" w:hAnsi="Segoe UI Symbol" w:eastAsia="Segoe UI Symbol" w:cs="Segoe UI Symbol"/>
                <w:sz w:val="20"/>
                <w:szCs w:val="20"/>
                <w:spacing w:val="53"/>
              </w:rPr>
              <w:t xml:space="preserve"> </w:t>
            </w:r>
            <w:r>
              <w:rPr>
                <w:rFonts w:ascii="SimSun" w:hAnsi="SimSun" w:eastAsia="SimSun" w:cs="SimSun"/>
                <w:sz w:val="20"/>
                <w:szCs w:val="20"/>
                <w:spacing w:val="5"/>
              </w:rPr>
              <w:t>计算方法</w:t>
            </w:r>
          </w:p>
        </w:tc>
        <w:tc>
          <w:tcPr>
            <w:tcW w:w="3534" w:type="dxa"/>
            <w:vAlign w:val="top"/>
          </w:tcPr>
          <w:p>
            <w:pPr>
              <w:ind w:left="111"/>
              <w:spacing w:before="40" w:line="267" w:lineRule="exact"/>
              <w:rPr>
                <w:rFonts w:ascii="SimSun" w:hAnsi="SimSun" w:eastAsia="SimSun" w:cs="SimSun"/>
                <w:sz w:val="20"/>
                <w:szCs w:val="20"/>
              </w:rPr>
            </w:pPr>
            <w:r>
              <w:rPr>
                <w:rFonts w:ascii="SimSun" w:hAnsi="SimSun" w:eastAsia="SimSun" w:cs="SimSun"/>
                <w:sz w:val="20"/>
                <w:szCs w:val="20"/>
                <w:spacing w:val="8"/>
                <w:position w:val="1"/>
              </w:rPr>
              <w:t>排除量化</w:t>
            </w:r>
          </w:p>
        </w:tc>
      </w:tr>
      <w:tr>
        <w:trPr>
          <w:trHeight w:val="1187" w:hRule="atLeast"/>
        </w:trPr>
        <w:tc>
          <w:tcPr>
            <w:tcW w:w="2822" w:type="dxa"/>
            <w:vAlign w:val="top"/>
          </w:tcPr>
          <w:p>
            <w:pPr>
              <w:ind w:left="202" w:right="147" w:hanging="77"/>
              <w:spacing w:before="33" w:line="283" w:lineRule="auto"/>
              <w:rPr>
                <w:rFonts w:ascii="SimSun" w:hAnsi="SimSun" w:eastAsia="SimSun" w:cs="SimSun"/>
                <w:sz w:val="20"/>
                <w:szCs w:val="20"/>
              </w:rPr>
            </w:pPr>
            <w:r>
              <w:rPr>
                <w:rFonts w:ascii="SimSun" w:hAnsi="SimSun" w:eastAsia="SimSun" w:cs="SimSun"/>
                <w:sz w:val="20"/>
                <w:szCs w:val="20"/>
                <w:position w:val="-3"/>
              </w:rPr>
              <w:drawing>
                <wp:inline distT="0" distB="0" distL="0" distR="0">
                  <wp:extent cx="49502" cy="147048"/>
                  <wp:effectExtent l="0" t="0" r="0" b="0"/>
                  <wp:docPr id="60" name="IM 60"/>
                  <wp:cNvGraphicFramePr/>
                  <a:graphic>
                    <a:graphicData uri="http://schemas.openxmlformats.org/drawingml/2006/picture">
                      <pic:pic>
                        <pic:nvPicPr>
                          <pic:cNvPr id="60" name="IM 60"/>
                          <pic:cNvPicPr/>
                        </pic:nvPicPr>
                        <pic:blipFill>
                          <a:blip r:embed="rId42"/>
                          <a:stretch>
                            <a:fillRect/>
                          </a:stretch>
                        </pic:blipFill>
                        <pic:spPr>
                          <a:xfrm rot="0">
                            <a:off x="0" y="0"/>
                            <a:ext cx="49502" cy="147048"/>
                          </a:xfrm>
                          <a:prstGeom prst="rect">
                            <a:avLst/>
                          </a:prstGeom>
                        </pic:spPr>
                      </pic:pic>
                    </a:graphicData>
                  </a:graphic>
                </wp:inline>
              </w:drawing>
            </w:r>
            <w:r>
              <w:rPr>
                <w:rFonts w:ascii="SimSun" w:hAnsi="SimSun" w:eastAsia="SimSun" w:cs="SimSun"/>
                <w:sz w:val="20"/>
                <w:szCs w:val="20"/>
                <w:spacing w:val="65"/>
              </w:rPr>
              <w:t xml:space="preserve"> </w:t>
            </w:r>
            <w:r>
              <w:rPr>
                <w:rFonts w:ascii="SimSun" w:hAnsi="SimSun" w:eastAsia="SimSun" w:cs="SimSun"/>
                <w:sz w:val="20"/>
                <w:szCs w:val="20"/>
                <w:spacing w:val="9"/>
              </w:rPr>
              <w:t>产品使用阶段产生的排放</w:t>
            </w:r>
            <w:r>
              <w:rPr>
                <w:rFonts w:ascii="SimSun" w:hAnsi="SimSun" w:eastAsia="SimSun" w:cs="SimSun"/>
                <w:sz w:val="20"/>
                <w:szCs w:val="20"/>
              </w:rPr>
              <w:t xml:space="preserve"> </w:t>
            </w:r>
            <w:r>
              <w:rPr>
                <w:rFonts w:ascii="SimSun" w:hAnsi="SimSun" w:eastAsia="SimSun" w:cs="SimSun"/>
                <w:sz w:val="20"/>
                <w:szCs w:val="20"/>
                <w:spacing w:val="-1"/>
              </w:rPr>
              <w:t>(</w:t>
            </w:r>
            <w:r>
              <w:rPr>
                <w:rFonts w:ascii="SimSun" w:hAnsi="SimSun" w:eastAsia="SimSun" w:cs="SimSun"/>
                <w:sz w:val="20"/>
                <w:szCs w:val="20"/>
                <w:spacing w:val="-24"/>
              </w:rPr>
              <w:t xml:space="preserve"> </w:t>
            </w:r>
            <w:r>
              <w:rPr>
                <w:rFonts w:ascii="Segoe UI Symbol" w:hAnsi="Segoe UI Symbol" w:eastAsia="Segoe UI Symbol" w:cs="Segoe UI Symbol"/>
                <w:sz w:val="20"/>
                <w:szCs w:val="20"/>
                <w:spacing w:val="-1"/>
              </w:rPr>
              <w:t>□</w:t>
            </w:r>
            <w:r>
              <w:rPr>
                <w:rFonts w:ascii="Segoe UI Symbol" w:hAnsi="Segoe UI Symbol" w:eastAsia="Segoe UI Symbol" w:cs="Segoe UI Symbol"/>
                <w:sz w:val="20"/>
                <w:szCs w:val="20"/>
                <w:spacing w:val="52"/>
                <w:w w:val="101"/>
              </w:rPr>
              <w:t xml:space="preserve"> </w:t>
            </w:r>
            <w:r>
              <w:rPr>
                <w:rFonts w:ascii="SimSun" w:hAnsi="SimSun" w:eastAsia="SimSun" w:cs="SimSun"/>
                <w:sz w:val="20"/>
                <w:szCs w:val="20"/>
                <w:spacing w:val="-1"/>
              </w:rPr>
              <w:t>适用</w:t>
            </w:r>
            <w:r>
              <w:rPr>
                <w:rFonts w:ascii="SimSun" w:hAnsi="SimSun" w:eastAsia="SimSun" w:cs="SimSun"/>
                <w:sz w:val="20"/>
                <w:szCs w:val="20"/>
                <w:spacing w:val="15"/>
              </w:rPr>
              <w:t xml:space="preserve">  </w:t>
            </w:r>
            <w:r>
              <w:rPr>
                <w:rFonts w:ascii="Segoe UI Symbol" w:hAnsi="Segoe UI Symbol" w:eastAsia="Segoe UI Symbol" w:cs="Segoe UI Symbol"/>
                <w:sz w:val="20"/>
                <w:szCs w:val="20"/>
                <w:spacing w:val="-1"/>
              </w:rPr>
              <w:t>☒  </w:t>
            </w:r>
            <w:r>
              <w:rPr>
                <w:rFonts w:ascii="SimSun" w:hAnsi="SimSun" w:eastAsia="SimSun" w:cs="SimSun"/>
                <w:sz w:val="20"/>
                <w:szCs w:val="20"/>
                <w:spacing w:val="-1"/>
              </w:rPr>
              <w:t>不适用）</w:t>
            </w:r>
          </w:p>
        </w:tc>
        <w:tc>
          <w:tcPr>
            <w:tcW w:w="3008" w:type="dxa"/>
            <w:vAlign w:val="top"/>
          </w:tcPr>
          <w:p>
            <w:pPr>
              <w:ind w:left="120"/>
              <w:spacing w:before="50" w:line="234" w:lineRule="auto"/>
              <w:rPr>
                <w:rFonts w:ascii="SimSun" w:hAnsi="SimSun" w:eastAsia="SimSun" w:cs="SimSun"/>
                <w:sz w:val="20"/>
                <w:szCs w:val="20"/>
              </w:rPr>
            </w:pPr>
            <w:r>
              <w:rPr>
                <w:rFonts w:ascii="Segoe UI Symbol" w:hAnsi="Segoe UI Symbol" w:eastAsia="Segoe UI Symbol" w:cs="Segoe UI Symbol"/>
                <w:sz w:val="20"/>
                <w:szCs w:val="20"/>
                <w:spacing w:val="6"/>
              </w:rPr>
              <w:t>□</w:t>
            </w:r>
            <w:r>
              <w:rPr>
                <w:rFonts w:ascii="Segoe UI Symbol" w:hAnsi="Segoe UI Symbol" w:eastAsia="Segoe UI Symbol" w:cs="Segoe UI Symbol"/>
                <w:sz w:val="20"/>
                <w:szCs w:val="20"/>
              </w:rPr>
              <w:t xml:space="preserve">  </w:t>
            </w:r>
            <w:r>
              <w:rPr>
                <w:rFonts w:ascii="SimSun" w:hAnsi="SimSun" w:eastAsia="SimSun" w:cs="SimSun"/>
                <w:sz w:val="20"/>
                <w:szCs w:val="20"/>
                <w:spacing w:val="6"/>
              </w:rPr>
              <w:t>产品销售地区</w:t>
            </w:r>
          </w:p>
          <w:p>
            <w:pPr>
              <w:ind w:left="120"/>
              <w:spacing w:before="42" w:line="234" w:lineRule="auto"/>
              <w:rPr>
                <w:rFonts w:ascii="SimSun" w:hAnsi="SimSun" w:eastAsia="SimSun" w:cs="SimSun"/>
                <w:sz w:val="20"/>
                <w:szCs w:val="20"/>
              </w:rPr>
            </w:pPr>
            <w:r>
              <w:rPr>
                <w:rFonts w:ascii="Segoe UI Symbol" w:hAnsi="Segoe UI Symbol" w:eastAsia="Segoe UI Symbol" w:cs="Segoe UI Symbol"/>
                <w:sz w:val="20"/>
                <w:szCs w:val="20"/>
                <w:spacing w:val="7"/>
              </w:rPr>
              <w:t>□</w:t>
            </w:r>
            <w:r>
              <w:rPr>
                <w:rFonts w:ascii="Segoe UI Symbol" w:hAnsi="Segoe UI Symbol" w:eastAsia="Segoe UI Symbol" w:cs="Segoe UI Symbol"/>
                <w:sz w:val="20"/>
                <w:szCs w:val="20"/>
              </w:rPr>
              <w:t xml:space="preserve">  </w:t>
            </w:r>
            <w:r>
              <w:rPr>
                <w:rFonts w:ascii="SimSun" w:hAnsi="SimSun" w:eastAsia="SimSun" w:cs="SimSun"/>
                <w:sz w:val="20"/>
                <w:szCs w:val="20"/>
                <w:spacing w:val="7"/>
              </w:rPr>
              <w:t>产品使用设计参数</w:t>
            </w:r>
          </w:p>
          <w:p>
            <w:pPr>
              <w:ind w:left="120"/>
              <w:spacing w:before="44" w:line="234" w:lineRule="auto"/>
              <w:rPr>
                <w:rFonts w:ascii="SimSun" w:hAnsi="SimSun" w:eastAsia="SimSun" w:cs="SimSun"/>
                <w:sz w:val="20"/>
                <w:szCs w:val="20"/>
              </w:rPr>
            </w:pPr>
            <w:r>
              <w:rPr>
                <w:rFonts w:ascii="Segoe UI Symbol" w:hAnsi="Segoe UI Symbol" w:eastAsia="Segoe UI Symbol" w:cs="Segoe UI Symbol"/>
                <w:sz w:val="20"/>
                <w:szCs w:val="20"/>
                <w:spacing w:val="5"/>
              </w:rPr>
              <w:t>□</w:t>
            </w:r>
            <w:r>
              <w:rPr>
                <w:rFonts w:ascii="Segoe UI Symbol" w:hAnsi="Segoe UI Symbol" w:eastAsia="Segoe UI Symbol" w:cs="Segoe UI Symbol"/>
                <w:sz w:val="20"/>
                <w:szCs w:val="20"/>
                <w:spacing w:val="53"/>
              </w:rPr>
              <w:t xml:space="preserve"> </w:t>
            </w:r>
            <w:r>
              <w:rPr>
                <w:rFonts w:ascii="SimSun" w:hAnsi="SimSun" w:eastAsia="SimSun" w:cs="SimSun"/>
                <w:sz w:val="20"/>
                <w:szCs w:val="20"/>
                <w:spacing w:val="5"/>
              </w:rPr>
              <w:t>计算方法</w:t>
            </w:r>
          </w:p>
        </w:tc>
        <w:tc>
          <w:tcPr>
            <w:tcW w:w="3534" w:type="dxa"/>
            <w:vAlign w:val="top"/>
          </w:tcPr>
          <w:p>
            <w:pPr>
              <w:ind w:left="112"/>
              <w:spacing w:before="41" w:line="269" w:lineRule="exact"/>
              <w:rPr>
                <w:rFonts w:ascii="SimSun" w:hAnsi="SimSun" w:eastAsia="SimSun" w:cs="SimSun"/>
                <w:sz w:val="20"/>
                <w:szCs w:val="20"/>
              </w:rPr>
            </w:pPr>
            <w:r>
              <w:rPr>
                <w:rFonts w:ascii="SimSun" w:hAnsi="SimSun" w:eastAsia="SimSun" w:cs="SimSun"/>
                <w:sz w:val="20"/>
                <w:szCs w:val="20"/>
                <w:spacing w:val="8"/>
                <w:position w:val="1"/>
              </w:rPr>
              <w:t>不涉及</w:t>
            </w:r>
          </w:p>
        </w:tc>
      </w:tr>
      <w:tr>
        <w:trPr>
          <w:trHeight w:val="629" w:hRule="atLeast"/>
        </w:trPr>
        <w:tc>
          <w:tcPr>
            <w:tcW w:w="2822" w:type="dxa"/>
            <w:vAlign w:val="top"/>
          </w:tcPr>
          <w:p>
            <w:pPr>
              <w:ind w:left="125"/>
              <w:spacing w:before="34" w:line="265" w:lineRule="exact"/>
              <w:rPr>
                <w:rFonts w:ascii="SimSun" w:hAnsi="SimSun" w:eastAsia="SimSun" w:cs="SimSun"/>
                <w:sz w:val="20"/>
                <w:szCs w:val="20"/>
              </w:rPr>
            </w:pPr>
            <w:r>
              <w:rPr>
                <w:rFonts w:ascii="SimSun" w:hAnsi="SimSun" w:eastAsia="SimSun" w:cs="SimSun"/>
                <w:sz w:val="20"/>
                <w:szCs w:val="20"/>
                <w:position w:val="-4"/>
              </w:rPr>
              <w:drawing>
                <wp:inline distT="0" distB="0" distL="0" distR="0">
                  <wp:extent cx="49502" cy="147048"/>
                  <wp:effectExtent l="0" t="0" r="0" b="0"/>
                  <wp:docPr id="62" name="IM 62"/>
                  <wp:cNvGraphicFramePr/>
                  <a:graphic>
                    <a:graphicData uri="http://schemas.openxmlformats.org/drawingml/2006/picture">
                      <pic:pic>
                        <pic:nvPicPr>
                          <pic:cNvPr id="62" name="IM 62"/>
                          <pic:cNvPicPr/>
                        </pic:nvPicPr>
                        <pic:blipFill>
                          <a:blip r:embed="rId43"/>
                          <a:stretch>
                            <a:fillRect/>
                          </a:stretch>
                        </pic:blipFill>
                        <pic:spPr>
                          <a:xfrm rot="0">
                            <a:off x="0" y="0"/>
                            <a:ext cx="49502" cy="147048"/>
                          </a:xfrm>
                          <a:prstGeom prst="rect">
                            <a:avLst/>
                          </a:prstGeom>
                        </pic:spPr>
                      </pic:pic>
                    </a:graphicData>
                  </a:graphic>
                </wp:inline>
              </w:drawing>
            </w:r>
            <w:r>
              <w:rPr>
                <w:rFonts w:ascii="SimSun" w:hAnsi="SimSun" w:eastAsia="SimSun" w:cs="SimSun"/>
                <w:sz w:val="20"/>
                <w:szCs w:val="20"/>
                <w:spacing w:val="63"/>
                <w:position w:val="-1"/>
              </w:rPr>
              <w:t xml:space="preserve"> </w:t>
            </w:r>
            <w:r>
              <w:rPr>
                <w:rFonts w:ascii="SimSun" w:hAnsi="SimSun" w:eastAsia="SimSun" w:cs="SimSun"/>
                <w:sz w:val="20"/>
                <w:szCs w:val="20"/>
                <w:spacing w:val="9"/>
                <w:position w:val="-1"/>
              </w:rPr>
              <w:t>下游租赁资产的排放</w:t>
            </w:r>
          </w:p>
          <w:p>
            <w:pPr>
              <w:ind w:left="203"/>
              <w:spacing w:before="52" w:line="234" w:lineRule="auto"/>
              <w:rPr>
                <w:rFonts w:ascii="SimSun" w:hAnsi="SimSun" w:eastAsia="SimSun" w:cs="SimSun"/>
                <w:sz w:val="20"/>
                <w:szCs w:val="20"/>
              </w:rPr>
            </w:pPr>
            <w:r>
              <w:rPr>
                <w:rFonts w:ascii="SimSun" w:hAnsi="SimSun" w:eastAsia="SimSun" w:cs="SimSun"/>
                <w:sz w:val="20"/>
                <w:szCs w:val="20"/>
                <w:spacing w:val="-1"/>
              </w:rPr>
              <w:t>(</w:t>
            </w:r>
            <w:r>
              <w:rPr>
                <w:rFonts w:ascii="SimSun" w:hAnsi="SimSun" w:eastAsia="SimSun" w:cs="SimSun"/>
                <w:sz w:val="20"/>
                <w:szCs w:val="20"/>
                <w:spacing w:val="-24"/>
              </w:rPr>
              <w:t xml:space="preserve"> </w:t>
            </w:r>
            <w:r>
              <w:rPr>
                <w:rFonts w:ascii="Segoe UI Symbol" w:hAnsi="Segoe UI Symbol" w:eastAsia="Segoe UI Symbol" w:cs="Segoe UI Symbol"/>
                <w:sz w:val="20"/>
                <w:szCs w:val="20"/>
                <w:spacing w:val="-1"/>
              </w:rPr>
              <w:t>□</w:t>
            </w:r>
            <w:r>
              <w:rPr>
                <w:rFonts w:ascii="Segoe UI Symbol" w:hAnsi="Segoe UI Symbol" w:eastAsia="Segoe UI Symbol" w:cs="Segoe UI Symbol"/>
                <w:sz w:val="20"/>
                <w:szCs w:val="20"/>
                <w:spacing w:val="52"/>
                <w:w w:val="101"/>
              </w:rPr>
              <w:t xml:space="preserve"> </w:t>
            </w:r>
            <w:r>
              <w:rPr>
                <w:rFonts w:ascii="SimSun" w:hAnsi="SimSun" w:eastAsia="SimSun" w:cs="SimSun"/>
                <w:sz w:val="20"/>
                <w:szCs w:val="20"/>
                <w:spacing w:val="-1"/>
              </w:rPr>
              <w:t>适用</w:t>
            </w:r>
            <w:r>
              <w:rPr>
                <w:rFonts w:ascii="SimSun" w:hAnsi="SimSun" w:eastAsia="SimSun" w:cs="SimSun"/>
                <w:sz w:val="20"/>
                <w:szCs w:val="20"/>
                <w:spacing w:val="15"/>
              </w:rPr>
              <w:t xml:space="preserve">  </w:t>
            </w:r>
            <w:r>
              <w:rPr>
                <w:rFonts w:ascii="Segoe UI Symbol" w:hAnsi="Segoe UI Symbol" w:eastAsia="Segoe UI Symbol" w:cs="Segoe UI Symbol"/>
                <w:sz w:val="20"/>
                <w:szCs w:val="20"/>
                <w:spacing w:val="-1"/>
              </w:rPr>
              <w:t>☒  </w:t>
            </w:r>
            <w:r>
              <w:rPr>
                <w:rFonts w:ascii="SimSun" w:hAnsi="SimSun" w:eastAsia="SimSun" w:cs="SimSun"/>
                <w:sz w:val="20"/>
                <w:szCs w:val="20"/>
                <w:spacing w:val="-1"/>
              </w:rPr>
              <w:t>不适用）</w:t>
            </w:r>
          </w:p>
        </w:tc>
        <w:tc>
          <w:tcPr>
            <w:tcW w:w="3008" w:type="dxa"/>
            <w:vAlign w:val="top"/>
          </w:tcPr>
          <w:p>
            <w:pPr>
              <w:ind w:left="120"/>
              <w:spacing w:before="51" w:line="234" w:lineRule="auto"/>
              <w:rPr>
                <w:rFonts w:ascii="SimSun" w:hAnsi="SimSun" w:eastAsia="SimSun" w:cs="SimSun"/>
                <w:sz w:val="20"/>
                <w:szCs w:val="20"/>
              </w:rPr>
            </w:pPr>
            <w:r>
              <w:rPr>
                <w:rFonts w:ascii="Segoe UI Symbol" w:hAnsi="Segoe UI Symbol" w:eastAsia="Segoe UI Symbol" w:cs="Segoe UI Symbol"/>
                <w:sz w:val="20"/>
                <w:szCs w:val="20"/>
                <w:spacing w:val="3"/>
              </w:rPr>
              <w:t>□  </w:t>
            </w:r>
            <w:r>
              <w:rPr>
                <w:rFonts w:ascii="SimSun" w:hAnsi="SimSun" w:eastAsia="SimSun" w:cs="SimSun"/>
                <w:sz w:val="20"/>
                <w:szCs w:val="20"/>
                <w:spacing w:val="3"/>
              </w:rPr>
              <w:t>租赁金额</w:t>
            </w:r>
          </w:p>
          <w:p>
            <w:pPr>
              <w:ind w:left="120"/>
              <w:spacing w:before="42" w:line="225" w:lineRule="auto"/>
              <w:rPr>
                <w:rFonts w:ascii="SimSun" w:hAnsi="SimSun" w:eastAsia="SimSun" w:cs="SimSun"/>
                <w:sz w:val="20"/>
                <w:szCs w:val="20"/>
              </w:rPr>
            </w:pPr>
            <w:r>
              <w:rPr>
                <w:rFonts w:ascii="Segoe UI Symbol" w:hAnsi="Segoe UI Symbol" w:eastAsia="Segoe UI Symbol" w:cs="Segoe UI Symbol"/>
                <w:sz w:val="20"/>
                <w:szCs w:val="20"/>
                <w:spacing w:val="4"/>
              </w:rPr>
              <w:t>□</w:t>
            </w:r>
            <w:r>
              <w:rPr>
                <w:rFonts w:ascii="Segoe UI Symbol" w:hAnsi="Segoe UI Symbol" w:eastAsia="Segoe UI Symbol" w:cs="Segoe UI Symbol"/>
                <w:sz w:val="20"/>
                <w:szCs w:val="20"/>
                <w:spacing w:val="1"/>
              </w:rPr>
              <w:t xml:space="preserve">  </w:t>
            </w:r>
            <w:r>
              <w:rPr>
                <w:rFonts w:ascii="SimSun" w:hAnsi="SimSun" w:eastAsia="SimSun" w:cs="SimSun"/>
                <w:sz w:val="20"/>
                <w:szCs w:val="20"/>
                <w:spacing w:val="4"/>
              </w:rPr>
              <w:t>排放因子</w:t>
            </w:r>
          </w:p>
        </w:tc>
        <w:tc>
          <w:tcPr>
            <w:tcW w:w="3534" w:type="dxa"/>
            <w:vAlign w:val="top"/>
          </w:tcPr>
          <w:p>
            <w:pPr>
              <w:ind w:left="112"/>
              <w:spacing w:before="42" w:line="268" w:lineRule="exact"/>
              <w:rPr>
                <w:rFonts w:ascii="SimSun" w:hAnsi="SimSun" w:eastAsia="SimSun" w:cs="SimSun"/>
                <w:sz w:val="20"/>
                <w:szCs w:val="20"/>
              </w:rPr>
            </w:pPr>
            <w:r>
              <w:rPr>
                <w:rFonts w:ascii="SimSun" w:hAnsi="SimSun" w:eastAsia="SimSun" w:cs="SimSun"/>
                <w:sz w:val="20"/>
                <w:szCs w:val="20"/>
                <w:spacing w:val="8"/>
                <w:position w:val="1"/>
              </w:rPr>
              <w:t>不涉及</w:t>
            </w:r>
          </w:p>
        </w:tc>
      </w:tr>
    </w:tbl>
    <w:p>
      <w:pPr>
        <w:pStyle w:val="BodyText"/>
        <w:rPr/>
      </w:pPr>
      <w:r/>
    </w:p>
    <w:p>
      <w:pPr>
        <w:sectPr>
          <w:footerReference w:type="default" r:id="rId33"/>
          <w:pgSz w:w="11906" w:h="16839"/>
          <w:pgMar w:top="1214" w:right="1134" w:bottom="1665" w:left="1400" w:header="578" w:footer="1435" w:gutter="0"/>
        </w:sectPr>
        <w:rPr/>
      </w:pPr>
    </w:p>
    <w:p>
      <w:pPr>
        <w:spacing w:before="30"/>
        <w:rPr/>
      </w:pPr>
      <w:r/>
    </w:p>
    <w:p>
      <w:pPr>
        <w:spacing w:before="29"/>
        <w:rPr/>
      </w:pPr>
      <w:r/>
    </w:p>
    <w:tbl>
      <w:tblPr>
        <w:tblStyle w:val="TableNormal"/>
        <w:tblW w:w="9364" w:type="dxa"/>
        <w:tblInd w:w="114"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822"/>
        <w:gridCol w:w="3008"/>
        <w:gridCol w:w="3534"/>
      </w:tblGrid>
      <w:tr>
        <w:trPr>
          <w:trHeight w:val="308" w:hRule="atLeast"/>
        </w:trPr>
        <w:tc>
          <w:tcPr>
            <w:tcW w:w="2822" w:type="dxa"/>
            <w:vAlign w:val="top"/>
          </w:tcPr>
          <w:p>
            <w:pPr>
              <w:ind w:left="786"/>
              <w:spacing w:before="41" w:line="237" w:lineRule="auto"/>
              <w:rPr>
                <w:rFonts w:ascii="SimSun" w:hAnsi="SimSun" w:eastAsia="SimSun" w:cs="SimSun"/>
                <w:sz w:val="20"/>
                <w:szCs w:val="20"/>
              </w:rPr>
            </w:pPr>
            <w:r>
              <w:rPr>
                <w:rFonts w:ascii="SimSun" w:hAnsi="SimSun" w:eastAsia="SimSun" w:cs="SimSun"/>
                <w:sz w:val="20"/>
                <w:szCs w:val="20"/>
                <w:b/>
                <w:bCs/>
                <w:spacing w:val="6"/>
              </w:rPr>
              <w:t>活动和排放源</w:t>
            </w:r>
          </w:p>
        </w:tc>
        <w:tc>
          <w:tcPr>
            <w:tcW w:w="3008" w:type="dxa"/>
            <w:vAlign w:val="top"/>
          </w:tcPr>
          <w:p>
            <w:pPr>
              <w:ind w:left="453"/>
              <w:spacing w:before="41" w:line="237" w:lineRule="auto"/>
              <w:rPr>
                <w:rFonts w:ascii="SimSun" w:hAnsi="SimSun" w:eastAsia="SimSun" w:cs="SimSun"/>
                <w:sz w:val="20"/>
                <w:szCs w:val="20"/>
              </w:rPr>
            </w:pPr>
            <w:r>
              <w:rPr>
                <w:rFonts w:ascii="SimSun" w:hAnsi="SimSun" w:eastAsia="SimSun" w:cs="SimSun"/>
                <w:sz w:val="20"/>
                <w:szCs w:val="20"/>
                <w:b/>
                <w:bCs/>
                <w:spacing w:val="7"/>
              </w:rPr>
              <w:t>核查过程中评估的文件</w:t>
            </w:r>
          </w:p>
        </w:tc>
        <w:tc>
          <w:tcPr>
            <w:tcW w:w="3534" w:type="dxa"/>
            <w:vAlign w:val="top"/>
          </w:tcPr>
          <w:p>
            <w:pPr>
              <w:ind w:left="1350"/>
              <w:spacing w:before="41" w:line="237" w:lineRule="auto"/>
              <w:rPr>
                <w:rFonts w:ascii="SimSun" w:hAnsi="SimSun" w:eastAsia="SimSun" w:cs="SimSun"/>
                <w:sz w:val="20"/>
                <w:szCs w:val="20"/>
              </w:rPr>
            </w:pPr>
            <w:r>
              <w:rPr>
                <w:rFonts w:ascii="SimSun" w:hAnsi="SimSun" w:eastAsia="SimSun" w:cs="SimSun"/>
                <w:sz w:val="20"/>
                <w:szCs w:val="20"/>
                <w:b/>
                <w:bCs/>
                <w:spacing w:val="6"/>
              </w:rPr>
              <w:t>核查发现</w:t>
            </w:r>
          </w:p>
        </w:tc>
      </w:tr>
      <w:tr>
        <w:trPr>
          <w:trHeight w:val="567" w:hRule="atLeast"/>
        </w:trPr>
        <w:tc>
          <w:tcPr>
            <w:tcW w:w="2822" w:type="dxa"/>
            <w:vAlign w:val="top"/>
          </w:tcPr>
          <w:p>
            <w:pPr>
              <w:pStyle w:val="TableText"/>
              <w:rPr>
                <w:sz w:val="21"/>
              </w:rPr>
            </w:pPr>
            <w:r/>
          </w:p>
        </w:tc>
        <w:tc>
          <w:tcPr>
            <w:tcW w:w="3008" w:type="dxa"/>
            <w:vAlign w:val="top"/>
          </w:tcPr>
          <w:p>
            <w:pPr>
              <w:ind w:left="120"/>
              <w:spacing w:before="47" w:line="234" w:lineRule="auto"/>
              <w:rPr>
                <w:rFonts w:ascii="SimSun" w:hAnsi="SimSun" w:eastAsia="SimSun" w:cs="SimSun"/>
                <w:sz w:val="20"/>
                <w:szCs w:val="20"/>
              </w:rPr>
            </w:pPr>
            <w:r>
              <w:rPr>
                <w:rFonts w:ascii="Segoe UI Symbol" w:hAnsi="Segoe UI Symbol" w:eastAsia="Segoe UI Symbol" w:cs="Segoe UI Symbol"/>
                <w:sz w:val="20"/>
                <w:szCs w:val="20"/>
                <w:spacing w:val="5"/>
              </w:rPr>
              <w:t>□</w:t>
            </w:r>
            <w:r>
              <w:rPr>
                <w:rFonts w:ascii="Segoe UI Symbol" w:hAnsi="Segoe UI Symbol" w:eastAsia="Segoe UI Symbol" w:cs="Segoe UI Symbol"/>
                <w:sz w:val="20"/>
                <w:szCs w:val="20"/>
                <w:spacing w:val="53"/>
              </w:rPr>
              <w:t xml:space="preserve"> </w:t>
            </w:r>
            <w:r>
              <w:rPr>
                <w:rFonts w:ascii="SimSun" w:hAnsi="SimSun" w:eastAsia="SimSun" w:cs="SimSun"/>
                <w:sz w:val="20"/>
                <w:szCs w:val="20"/>
                <w:spacing w:val="5"/>
              </w:rPr>
              <w:t>计算方法</w:t>
            </w:r>
          </w:p>
        </w:tc>
        <w:tc>
          <w:tcPr>
            <w:tcW w:w="3534" w:type="dxa"/>
            <w:vAlign w:val="top"/>
          </w:tcPr>
          <w:p>
            <w:pPr>
              <w:pStyle w:val="TableText"/>
              <w:rPr>
                <w:sz w:val="21"/>
              </w:rPr>
            </w:pPr>
            <w:r/>
          </w:p>
        </w:tc>
      </w:tr>
      <w:tr>
        <w:trPr>
          <w:trHeight w:val="1496" w:hRule="atLeast"/>
        </w:trPr>
        <w:tc>
          <w:tcPr>
            <w:tcW w:w="2822" w:type="dxa"/>
            <w:vAlign w:val="top"/>
          </w:tcPr>
          <w:p>
            <w:pPr>
              <w:ind w:left="125"/>
              <w:spacing w:before="29" w:line="265" w:lineRule="exact"/>
              <w:rPr>
                <w:rFonts w:ascii="SimSun" w:hAnsi="SimSun" w:eastAsia="SimSun" w:cs="SimSun"/>
                <w:sz w:val="20"/>
                <w:szCs w:val="20"/>
              </w:rPr>
            </w:pPr>
            <w:r>
              <w:rPr>
                <w:rFonts w:ascii="SimSun" w:hAnsi="SimSun" w:eastAsia="SimSun" w:cs="SimSun"/>
                <w:sz w:val="20"/>
                <w:szCs w:val="20"/>
                <w:position w:val="-4"/>
              </w:rPr>
              <w:drawing>
                <wp:inline distT="0" distB="0" distL="0" distR="0">
                  <wp:extent cx="49502" cy="147048"/>
                  <wp:effectExtent l="0" t="0" r="0" b="0"/>
                  <wp:docPr id="66" name="IM 66"/>
                  <wp:cNvGraphicFramePr/>
                  <a:graphic>
                    <a:graphicData uri="http://schemas.openxmlformats.org/drawingml/2006/picture">
                      <pic:pic>
                        <pic:nvPicPr>
                          <pic:cNvPr id="66" name="IM 66"/>
                          <pic:cNvPicPr/>
                        </pic:nvPicPr>
                        <pic:blipFill>
                          <a:blip r:embed="rId46"/>
                          <a:stretch>
                            <a:fillRect/>
                          </a:stretch>
                        </pic:blipFill>
                        <pic:spPr>
                          <a:xfrm rot="0">
                            <a:off x="0" y="0"/>
                            <a:ext cx="49502" cy="147048"/>
                          </a:xfrm>
                          <a:prstGeom prst="rect">
                            <a:avLst/>
                          </a:prstGeom>
                        </pic:spPr>
                      </pic:pic>
                    </a:graphicData>
                  </a:graphic>
                </wp:inline>
              </w:drawing>
            </w:r>
            <w:r>
              <w:rPr>
                <w:rFonts w:ascii="SimSun" w:hAnsi="SimSun" w:eastAsia="SimSun" w:cs="SimSun"/>
                <w:sz w:val="20"/>
                <w:szCs w:val="20"/>
                <w:spacing w:val="61"/>
                <w:position w:val="-1"/>
              </w:rPr>
              <w:t xml:space="preserve"> </w:t>
            </w:r>
            <w:r>
              <w:rPr>
                <w:rFonts w:ascii="SimSun" w:hAnsi="SimSun" w:eastAsia="SimSun" w:cs="SimSun"/>
                <w:sz w:val="20"/>
                <w:szCs w:val="20"/>
                <w:spacing w:val="9"/>
                <w:position w:val="-1"/>
              </w:rPr>
              <w:t>产品生命末期处置</w:t>
            </w:r>
          </w:p>
          <w:p>
            <w:pPr>
              <w:ind w:left="203"/>
              <w:spacing w:before="52" w:line="235" w:lineRule="auto"/>
              <w:rPr>
                <w:rFonts w:ascii="SimSun" w:hAnsi="SimSun" w:eastAsia="SimSun" w:cs="SimSun"/>
                <w:sz w:val="20"/>
                <w:szCs w:val="20"/>
              </w:rPr>
            </w:pPr>
            <w:r>
              <w:rPr>
                <w:rFonts w:ascii="SimSun" w:hAnsi="SimSun" w:eastAsia="SimSun" w:cs="SimSun"/>
                <w:sz w:val="20"/>
                <w:szCs w:val="20"/>
                <w:spacing w:val="-1"/>
              </w:rPr>
              <w:t>(</w:t>
            </w:r>
            <w:r>
              <w:rPr>
                <w:rFonts w:ascii="SimSun" w:hAnsi="SimSun" w:eastAsia="SimSun" w:cs="SimSun"/>
                <w:sz w:val="20"/>
                <w:szCs w:val="20"/>
                <w:spacing w:val="-24"/>
              </w:rPr>
              <w:t xml:space="preserve"> </w:t>
            </w:r>
            <w:r>
              <w:rPr>
                <w:rFonts w:ascii="Segoe UI Symbol" w:hAnsi="Segoe UI Symbol" w:eastAsia="Segoe UI Symbol" w:cs="Segoe UI Symbol"/>
                <w:sz w:val="20"/>
                <w:szCs w:val="20"/>
                <w:spacing w:val="-1"/>
              </w:rPr>
              <w:t>□</w:t>
            </w:r>
            <w:r>
              <w:rPr>
                <w:rFonts w:ascii="Segoe UI Symbol" w:hAnsi="Segoe UI Symbol" w:eastAsia="Segoe UI Symbol" w:cs="Segoe UI Symbol"/>
                <w:sz w:val="20"/>
                <w:szCs w:val="20"/>
                <w:spacing w:val="52"/>
                <w:w w:val="101"/>
              </w:rPr>
              <w:t xml:space="preserve"> </w:t>
            </w:r>
            <w:r>
              <w:rPr>
                <w:rFonts w:ascii="SimSun" w:hAnsi="SimSun" w:eastAsia="SimSun" w:cs="SimSun"/>
                <w:sz w:val="20"/>
                <w:szCs w:val="20"/>
                <w:spacing w:val="-1"/>
              </w:rPr>
              <w:t>适用</w:t>
            </w:r>
            <w:r>
              <w:rPr>
                <w:rFonts w:ascii="SimSun" w:hAnsi="SimSun" w:eastAsia="SimSun" w:cs="SimSun"/>
                <w:sz w:val="20"/>
                <w:szCs w:val="20"/>
                <w:spacing w:val="24"/>
              </w:rPr>
              <w:t xml:space="preserve"> </w:t>
            </w:r>
            <w:r>
              <w:rPr>
                <w:rFonts w:ascii="Segoe UI Symbol" w:hAnsi="Segoe UI Symbol" w:eastAsia="Segoe UI Symbol" w:cs="Segoe UI Symbol"/>
                <w:sz w:val="20"/>
                <w:szCs w:val="20"/>
                <w:spacing w:val="-1"/>
              </w:rPr>
              <w:t>☒  </w:t>
            </w:r>
            <w:r>
              <w:rPr>
                <w:rFonts w:ascii="SimSun" w:hAnsi="SimSun" w:eastAsia="SimSun" w:cs="SimSun"/>
                <w:sz w:val="20"/>
                <w:szCs w:val="20"/>
                <w:spacing w:val="-1"/>
              </w:rPr>
              <w:t>不适用）</w:t>
            </w:r>
          </w:p>
        </w:tc>
        <w:tc>
          <w:tcPr>
            <w:tcW w:w="3008" w:type="dxa"/>
            <w:vAlign w:val="top"/>
          </w:tcPr>
          <w:p>
            <w:pPr>
              <w:ind w:left="120"/>
              <w:spacing w:before="46" w:line="234" w:lineRule="auto"/>
              <w:rPr>
                <w:rFonts w:ascii="SimSun" w:hAnsi="SimSun" w:eastAsia="SimSun" w:cs="SimSun"/>
                <w:sz w:val="20"/>
                <w:szCs w:val="20"/>
              </w:rPr>
            </w:pPr>
            <w:r>
              <w:rPr>
                <w:rFonts w:ascii="Segoe UI Symbol" w:hAnsi="Segoe UI Symbol" w:eastAsia="Segoe UI Symbol" w:cs="Segoe UI Symbol"/>
                <w:sz w:val="20"/>
                <w:szCs w:val="20"/>
                <w:spacing w:val="7"/>
              </w:rPr>
              <w:t>□</w:t>
            </w:r>
            <w:r>
              <w:rPr>
                <w:rFonts w:ascii="Segoe UI Symbol" w:hAnsi="Segoe UI Symbol" w:eastAsia="Segoe UI Symbol" w:cs="Segoe UI Symbol"/>
                <w:sz w:val="20"/>
                <w:szCs w:val="20"/>
                <w:spacing w:val="53"/>
                <w:w w:val="101"/>
              </w:rPr>
              <w:t xml:space="preserve"> </w:t>
            </w:r>
            <w:r>
              <w:rPr>
                <w:rFonts w:ascii="SimSun" w:hAnsi="SimSun" w:eastAsia="SimSun" w:cs="SimSun"/>
                <w:sz w:val="20"/>
                <w:szCs w:val="20"/>
                <w:spacing w:val="7"/>
              </w:rPr>
              <w:t>废弃物处置方式</w:t>
            </w:r>
          </w:p>
          <w:p>
            <w:pPr>
              <w:ind w:left="120"/>
              <w:spacing w:before="44" w:line="234" w:lineRule="auto"/>
              <w:rPr>
                <w:rFonts w:ascii="SimSun" w:hAnsi="SimSun" w:eastAsia="SimSun" w:cs="SimSun"/>
                <w:sz w:val="20"/>
                <w:szCs w:val="20"/>
              </w:rPr>
            </w:pPr>
            <w:r>
              <w:rPr>
                <w:rFonts w:ascii="Segoe UI Symbol" w:hAnsi="Segoe UI Symbol" w:eastAsia="Segoe UI Symbol" w:cs="Segoe UI Symbol"/>
                <w:sz w:val="20"/>
                <w:szCs w:val="20"/>
                <w:spacing w:val="7"/>
              </w:rPr>
              <w:t>□</w:t>
            </w:r>
            <w:r>
              <w:rPr>
                <w:rFonts w:ascii="Segoe UI Symbol" w:hAnsi="Segoe UI Symbol" w:eastAsia="Segoe UI Symbol" w:cs="Segoe UI Symbol"/>
                <w:sz w:val="20"/>
                <w:szCs w:val="20"/>
                <w:spacing w:val="53"/>
                <w:w w:val="101"/>
              </w:rPr>
              <w:t xml:space="preserve"> </w:t>
            </w:r>
            <w:r>
              <w:rPr>
                <w:rFonts w:ascii="SimSun" w:hAnsi="SimSun" w:eastAsia="SimSun" w:cs="SimSun"/>
                <w:sz w:val="20"/>
                <w:szCs w:val="20"/>
                <w:spacing w:val="7"/>
              </w:rPr>
              <w:t>废弃物处置重量</w:t>
            </w:r>
          </w:p>
          <w:p>
            <w:pPr>
              <w:ind w:left="120"/>
              <w:spacing w:before="41" w:line="235" w:lineRule="auto"/>
              <w:rPr>
                <w:rFonts w:ascii="SimSun" w:hAnsi="SimSun" w:eastAsia="SimSun" w:cs="SimSun"/>
                <w:sz w:val="20"/>
                <w:szCs w:val="20"/>
              </w:rPr>
            </w:pPr>
            <w:r>
              <w:rPr>
                <w:rFonts w:ascii="Segoe UI Symbol" w:hAnsi="Segoe UI Symbol" w:eastAsia="Segoe UI Symbol" w:cs="Segoe UI Symbol"/>
                <w:sz w:val="20"/>
                <w:szCs w:val="20"/>
                <w:spacing w:val="4"/>
              </w:rPr>
              <w:t>□</w:t>
            </w:r>
            <w:r>
              <w:rPr>
                <w:rFonts w:ascii="Segoe UI Symbol" w:hAnsi="Segoe UI Symbol" w:eastAsia="Segoe UI Symbol" w:cs="Segoe UI Symbol"/>
                <w:sz w:val="20"/>
                <w:szCs w:val="20"/>
                <w:spacing w:val="1"/>
              </w:rPr>
              <w:t xml:space="preserve">  </w:t>
            </w:r>
            <w:r>
              <w:rPr>
                <w:rFonts w:ascii="SimSun" w:hAnsi="SimSun" w:eastAsia="SimSun" w:cs="SimSun"/>
                <w:sz w:val="20"/>
                <w:szCs w:val="20"/>
                <w:spacing w:val="4"/>
              </w:rPr>
              <w:t>排放因子</w:t>
            </w:r>
          </w:p>
          <w:p>
            <w:pPr>
              <w:ind w:left="120"/>
              <w:spacing w:before="41" w:line="234" w:lineRule="auto"/>
              <w:rPr>
                <w:rFonts w:ascii="SimSun" w:hAnsi="SimSun" w:eastAsia="SimSun" w:cs="SimSun"/>
                <w:sz w:val="20"/>
                <w:szCs w:val="20"/>
              </w:rPr>
            </w:pPr>
            <w:r>
              <w:rPr>
                <w:rFonts w:ascii="Segoe UI Symbol" w:hAnsi="Segoe UI Symbol" w:eastAsia="Segoe UI Symbol" w:cs="Segoe UI Symbol"/>
                <w:sz w:val="20"/>
                <w:szCs w:val="20"/>
                <w:spacing w:val="5"/>
              </w:rPr>
              <w:t>□</w:t>
            </w:r>
            <w:r>
              <w:rPr>
                <w:rFonts w:ascii="Segoe UI Symbol" w:hAnsi="Segoe UI Symbol" w:eastAsia="Segoe UI Symbol" w:cs="Segoe UI Symbol"/>
                <w:sz w:val="20"/>
                <w:szCs w:val="20"/>
                <w:spacing w:val="53"/>
              </w:rPr>
              <w:t xml:space="preserve"> </w:t>
            </w:r>
            <w:r>
              <w:rPr>
                <w:rFonts w:ascii="SimSun" w:hAnsi="SimSun" w:eastAsia="SimSun" w:cs="SimSun"/>
                <w:sz w:val="20"/>
                <w:szCs w:val="20"/>
                <w:spacing w:val="5"/>
              </w:rPr>
              <w:t>计算方法</w:t>
            </w:r>
          </w:p>
        </w:tc>
        <w:tc>
          <w:tcPr>
            <w:tcW w:w="3534" w:type="dxa"/>
            <w:vAlign w:val="top"/>
          </w:tcPr>
          <w:p>
            <w:pPr>
              <w:ind w:left="111"/>
              <w:spacing w:before="36" w:line="267" w:lineRule="exact"/>
              <w:rPr>
                <w:rFonts w:ascii="SimSun" w:hAnsi="SimSun" w:eastAsia="SimSun" w:cs="SimSun"/>
                <w:sz w:val="20"/>
                <w:szCs w:val="20"/>
              </w:rPr>
            </w:pPr>
            <w:r>
              <w:rPr>
                <w:rFonts w:ascii="SimSun" w:hAnsi="SimSun" w:eastAsia="SimSun" w:cs="SimSun"/>
                <w:sz w:val="20"/>
                <w:szCs w:val="20"/>
                <w:spacing w:val="8"/>
                <w:position w:val="1"/>
              </w:rPr>
              <w:t>排除量化</w:t>
            </w:r>
          </w:p>
        </w:tc>
      </w:tr>
      <w:tr>
        <w:trPr>
          <w:trHeight w:val="939" w:hRule="atLeast"/>
        </w:trPr>
        <w:tc>
          <w:tcPr>
            <w:tcW w:w="2822" w:type="dxa"/>
            <w:vAlign w:val="top"/>
          </w:tcPr>
          <w:p>
            <w:pPr>
              <w:ind w:left="125"/>
              <w:spacing w:before="30" w:line="265" w:lineRule="exact"/>
              <w:rPr>
                <w:rFonts w:ascii="SimSun" w:hAnsi="SimSun" w:eastAsia="SimSun" w:cs="SimSun"/>
                <w:sz w:val="20"/>
                <w:szCs w:val="20"/>
              </w:rPr>
            </w:pPr>
            <w:r>
              <w:rPr>
                <w:rFonts w:ascii="SimSun" w:hAnsi="SimSun" w:eastAsia="SimSun" w:cs="SimSun"/>
                <w:sz w:val="20"/>
                <w:szCs w:val="20"/>
                <w:position w:val="-4"/>
              </w:rPr>
              <w:drawing>
                <wp:inline distT="0" distB="0" distL="0" distR="0">
                  <wp:extent cx="49502" cy="147048"/>
                  <wp:effectExtent l="0" t="0" r="0" b="0"/>
                  <wp:docPr id="68" name="IM 68"/>
                  <wp:cNvGraphicFramePr/>
                  <a:graphic>
                    <a:graphicData uri="http://schemas.openxmlformats.org/drawingml/2006/picture">
                      <pic:pic>
                        <pic:nvPicPr>
                          <pic:cNvPr id="68" name="IM 68"/>
                          <pic:cNvPicPr/>
                        </pic:nvPicPr>
                        <pic:blipFill>
                          <a:blip r:embed="rId47"/>
                          <a:stretch>
                            <a:fillRect/>
                          </a:stretch>
                        </pic:blipFill>
                        <pic:spPr>
                          <a:xfrm rot="0">
                            <a:off x="0" y="0"/>
                            <a:ext cx="49502" cy="147048"/>
                          </a:xfrm>
                          <a:prstGeom prst="rect">
                            <a:avLst/>
                          </a:prstGeom>
                        </pic:spPr>
                      </pic:pic>
                    </a:graphicData>
                  </a:graphic>
                </wp:inline>
              </w:drawing>
            </w:r>
            <w:r>
              <w:rPr>
                <w:rFonts w:ascii="SimSun" w:hAnsi="SimSun" w:eastAsia="SimSun" w:cs="SimSun"/>
                <w:sz w:val="20"/>
                <w:szCs w:val="20"/>
                <w:spacing w:val="61"/>
                <w:position w:val="-1"/>
              </w:rPr>
              <w:t xml:space="preserve"> </w:t>
            </w:r>
            <w:r>
              <w:rPr>
                <w:rFonts w:ascii="SimSun" w:hAnsi="SimSun" w:eastAsia="SimSun" w:cs="SimSun"/>
                <w:sz w:val="20"/>
                <w:szCs w:val="20"/>
                <w:spacing w:val="8"/>
                <w:position w:val="-1"/>
              </w:rPr>
              <w:t>投资排放</w:t>
            </w:r>
          </w:p>
          <w:p>
            <w:pPr>
              <w:ind w:left="203"/>
              <w:spacing w:before="52" w:line="235" w:lineRule="auto"/>
              <w:rPr>
                <w:rFonts w:ascii="SimSun" w:hAnsi="SimSun" w:eastAsia="SimSun" w:cs="SimSun"/>
                <w:sz w:val="20"/>
                <w:szCs w:val="20"/>
              </w:rPr>
            </w:pPr>
            <w:r>
              <w:rPr>
                <w:rFonts w:ascii="SimSun" w:hAnsi="SimSun" w:eastAsia="SimSun" w:cs="SimSun"/>
                <w:sz w:val="20"/>
                <w:szCs w:val="20"/>
                <w:spacing w:val="-1"/>
              </w:rPr>
              <w:t>(</w:t>
            </w:r>
            <w:r>
              <w:rPr>
                <w:rFonts w:ascii="SimSun" w:hAnsi="SimSun" w:eastAsia="SimSun" w:cs="SimSun"/>
                <w:sz w:val="20"/>
                <w:szCs w:val="20"/>
                <w:spacing w:val="-24"/>
              </w:rPr>
              <w:t xml:space="preserve"> </w:t>
            </w:r>
            <w:r>
              <w:rPr>
                <w:rFonts w:ascii="Segoe UI Symbol" w:hAnsi="Segoe UI Symbol" w:eastAsia="Segoe UI Symbol" w:cs="Segoe UI Symbol"/>
                <w:sz w:val="20"/>
                <w:szCs w:val="20"/>
                <w:spacing w:val="-1"/>
              </w:rPr>
              <w:t>□</w:t>
            </w:r>
            <w:r>
              <w:rPr>
                <w:rFonts w:ascii="Segoe UI Symbol" w:hAnsi="Segoe UI Symbol" w:eastAsia="Segoe UI Symbol" w:cs="Segoe UI Symbol"/>
                <w:sz w:val="20"/>
                <w:szCs w:val="20"/>
                <w:spacing w:val="52"/>
                <w:w w:val="101"/>
              </w:rPr>
              <w:t xml:space="preserve"> </w:t>
            </w:r>
            <w:r>
              <w:rPr>
                <w:rFonts w:ascii="SimSun" w:hAnsi="SimSun" w:eastAsia="SimSun" w:cs="SimSun"/>
                <w:sz w:val="20"/>
                <w:szCs w:val="20"/>
                <w:spacing w:val="-1"/>
              </w:rPr>
              <w:t>适用</w:t>
            </w:r>
            <w:r>
              <w:rPr>
                <w:rFonts w:ascii="SimSun" w:hAnsi="SimSun" w:eastAsia="SimSun" w:cs="SimSun"/>
                <w:sz w:val="20"/>
                <w:szCs w:val="20"/>
                <w:spacing w:val="15"/>
              </w:rPr>
              <w:t xml:space="preserve">  </w:t>
            </w:r>
            <w:r>
              <w:rPr>
                <w:rFonts w:ascii="Segoe UI Symbol" w:hAnsi="Segoe UI Symbol" w:eastAsia="Segoe UI Symbol" w:cs="Segoe UI Symbol"/>
                <w:sz w:val="20"/>
                <w:szCs w:val="20"/>
                <w:spacing w:val="-1"/>
              </w:rPr>
              <w:t>☒  </w:t>
            </w:r>
            <w:r>
              <w:rPr>
                <w:rFonts w:ascii="SimSun" w:hAnsi="SimSun" w:eastAsia="SimSun" w:cs="SimSun"/>
                <w:sz w:val="20"/>
                <w:szCs w:val="20"/>
                <w:spacing w:val="-1"/>
              </w:rPr>
              <w:t>不适用）</w:t>
            </w:r>
          </w:p>
        </w:tc>
        <w:tc>
          <w:tcPr>
            <w:tcW w:w="3008" w:type="dxa"/>
            <w:vAlign w:val="top"/>
          </w:tcPr>
          <w:p>
            <w:pPr>
              <w:ind w:left="120"/>
              <w:spacing w:before="50" w:line="234" w:lineRule="auto"/>
              <w:rPr>
                <w:rFonts w:ascii="SimSun" w:hAnsi="SimSun" w:eastAsia="SimSun" w:cs="SimSun"/>
                <w:sz w:val="20"/>
                <w:szCs w:val="20"/>
              </w:rPr>
            </w:pPr>
            <w:r>
              <w:rPr>
                <w:rFonts w:ascii="Segoe UI Symbol" w:hAnsi="Segoe UI Symbol" w:eastAsia="Segoe UI Symbol" w:cs="Segoe UI Symbol"/>
                <w:sz w:val="20"/>
                <w:szCs w:val="20"/>
                <w:spacing w:val="4"/>
              </w:rPr>
              <w:t>□</w:t>
            </w:r>
            <w:r>
              <w:rPr>
                <w:rFonts w:ascii="Segoe UI Symbol" w:hAnsi="Segoe UI Symbol" w:eastAsia="Segoe UI Symbol" w:cs="Segoe UI Symbol"/>
                <w:sz w:val="20"/>
                <w:szCs w:val="20"/>
                <w:spacing w:val="1"/>
              </w:rPr>
              <w:t xml:space="preserve">  </w:t>
            </w:r>
            <w:r>
              <w:rPr>
                <w:rFonts w:ascii="SimSun" w:hAnsi="SimSun" w:eastAsia="SimSun" w:cs="SimSun"/>
                <w:sz w:val="20"/>
                <w:szCs w:val="20"/>
                <w:spacing w:val="4"/>
              </w:rPr>
              <w:t>投资金额</w:t>
            </w:r>
          </w:p>
          <w:p>
            <w:pPr>
              <w:ind w:left="120"/>
              <w:spacing w:before="41" w:line="235" w:lineRule="auto"/>
              <w:rPr>
                <w:rFonts w:ascii="SimSun" w:hAnsi="SimSun" w:eastAsia="SimSun" w:cs="SimSun"/>
                <w:sz w:val="20"/>
                <w:szCs w:val="20"/>
              </w:rPr>
            </w:pPr>
            <w:r>
              <w:rPr>
                <w:rFonts w:ascii="Segoe UI Symbol" w:hAnsi="Segoe UI Symbol" w:eastAsia="Segoe UI Symbol" w:cs="Segoe UI Symbol"/>
                <w:sz w:val="20"/>
                <w:szCs w:val="20"/>
                <w:spacing w:val="4"/>
              </w:rPr>
              <w:t>□</w:t>
            </w:r>
            <w:r>
              <w:rPr>
                <w:rFonts w:ascii="Segoe UI Symbol" w:hAnsi="Segoe UI Symbol" w:eastAsia="Segoe UI Symbol" w:cs="Segoe UI Symbol"/>
                <w:sz w:val="20"/>
                <w:szCs w:val="20"/>
                <w:spacing w:val="1"/>
              </w:rPr>
              <w:t xml:space="preserve">  </w:t>
            </w:r>
            <w:r>
              <w:rPr>
                <w:rFonts w:ascii="SimSun" w:hAnsi="SimSun" w:eastAsia="SimSun" w:cs="SimSun"/>
                <w:sz w:val="20"/>
                <w:szCs w:val="20"/>
                <w:spacing w:val="4"/>
              </w:rPr>
              <w:t>排放因子</w:t>
            </w:r>
          </w:p>
          <w:p>
            <w:pPr>
              <w:ind w:left="120"/>
              <w:spacing w:before="41" w:line="227" w:lineRule="auto"/>
              <w:rPr>
                <w:rFonts w:ascii="SimSun" w:hAnsi="SimSun" w:eastAsia="SimSun" w:cs="SimSun"/>
                <w:sz w:val="20"/>
                <w:szCs w:val="20"/>
              </w:rPr>
            </w:pPr>
            <w:r>
              <w:rPr>
                <w:rFonts w:ascii="Segoe UI Symbol" w:hAnsi="Segoe UI Symbol" w:eastAsia="Segoe UI Symbol" w:cs="Segoe UI Symbol"/>
                <w:sz w:val="20"/>
                <w:szCs w:val="20"/>
                <w:spacing w:val="5"/>
              </w:rPr>
              <w:t>□</w:t>
            </w:r>
            <w:r>
              <w:rPr>
                <w:rFonts w:ascii="Segoe UI Symbol" w:hAnsi="Segoe UI Symbol" w:eastAsia="Segoe UI Symbol" w:cs="Segoe UI Symbol"/>
                <w:sz w:val="20"/>
                <w:szCs w:val="20"/>
                <w:spacing w:val="53"/>
              </w:rPr>
              <w:t xml:space="preserve"> </w:t>
            </w:r>
            <w:r>
              <w:rPr>
                <w:rFonts w:ascii="SimSun" w:hAnsi="SimSun" w:eastAsia="SimSun" w:cs="SimSun"/>
                <w:sz w:val="20"/>
                <w:szCs w:val="20"/>
                <w:spacing w:val="5"/>
              </w:rPr>
              <w:t>计算方法</w:t>
            </w:r>
          </w:p>
        </w:tc>
        <w:tc>
          <w:tcPr>
            <w:tcW w:w="3534" w:type="dxa"/>
            <w:vAlign w:val="top"/>
          </w:tcPr>
          <w:p>
            <w:pPr>
              <w:ind w:left="112"/>
              <w:spacing w:before="38" w:line="268" w:lineRule="exact"/>
              <w:rPr>
                <w:rFonts w:ascii="SimSun" w:hAnsi="SimSun" w:eastAsia="SimSun" w:cs="SimSun"/>
                <w:sz w:val="20"/>
                <w:szCs w:val="20"/>
              </w:rPr>
            </w:pPr>
            <w:r>
              <w:rPr>
                <w:rFonts w:ascii="SimSun" w:hAnsi="SimSun" w:eastAsia="SimSun" w:cs="SimSun"/>
                <w:sz w:val="20"/>
                <w:szCs w:val="20"/>
                <w:spacing w:val="8"/>
                <w:position w:val="1"/>
              </w:rPr>
              <w:t>不涉及</w:t>
            </w:r>
          </w:p>
        </w:tc>
      </w:tr>
    </w:tbl>
    <w:p>
      <w:pPr>
        <w:pStyle w:val="BodyText"/>
        <w:ind w:left="120"/>
        <w:spacing w:before="159" w:line="238" w:lineRule="auto"/>
        <w:outlineLvl w:val="1"/>
        <w:rPr>
          <w:rFonts w:ascii="SimSun" w:hAnsi="SimSun" w:eastAsia="SimSun" w:cs="SimSun"/>
          <w:sz w:val="24"/>
          <w:szCs w:val="24"/>
        </w:rPr>
      </w:pPr>
      <w:r>
        <w:rPr>
          <w:sz w:val="24"/>
          <w:szCs w:val="24"/>
          <w:b/>
          <w:bCs/>
          <w:spacing w:val="-4"/>
        </w:rPr>
        <w:t>2.4</w:t>
      </w:r>
      <w:r>
        <w:rPr>
          <w:sz w:val="24"/>
          <w:szCs w:val="24"/>
          <w:b/>
          <w:bCs/>
          <w:spacing w:val="38"/>
          <w:w w:val="101"/>
        </w:rPr>
        <w:t xml:space="preserve"> </w:t>
      </w:r>
      <w:r>
        <w:rPr>
          <w:rFonts w:ascii="SimSun" w:hAnsi="SimSun" w:eastAsia="SimSun" w:cs="SimSun"/>
          <w:sz w:val="24"/>
          <w:szCs w:val="24"/>
          <w:b/>
          <w:bCs/>
          <w:spacing w:val="-4"/>
        </w:rPr>
        <w:t>面谈的人员及发现</w:t>
      </w:r>
    </w:p>
    <w:p>
      <w:pPr>
        <w:spacing w:line="156" w:lineRule="exact"/>
        <w:rPr/>
      </w:pPr>
      <w:r/>
    </w:p>
    <w:tbl>
      <w:tblPr>
        <w:tblStyle w:val="TableNormal"/>
        <w:tblW w:w="958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129"/>
        <w:gridCol w:w="1297"/>
        <w:gridCol w:w="1289"/>
        <w:gridCol w:w="2932"/>
        <w:gridCol w:w="2941"/>
      </w:tblGrid>
      <w:tr>
        <w:trPr>
          <w:trHeight w:val="441" w:hRule="atLeast"/>
        </w:trPr>
        <w:tc>
          <w:tcPr>
            <w:tcW w:w="1129" w:type="dxa"/>
            <w:vAlign w:val="top"/>
          </w:tcPr>
          <w:p>
            <w:pPr>
              <w:ind w:left="355"/>
              <w:spacing w:before="104" w:line="267" w:lineRule="exact"/>
              <w:rPr>
                <w:rFonts w:ascii="SimSun" w:hAnsi="SimSun" w:eastAsia="SimSun" w:cs="SimSun"/>
                <w:sz w:val="20"/>
                <w:szCs w:val="20"/>
              </w:rPr>
            </w:pPr>
            <w:r>
              <w:rPr>
                <w:rFonts w:ascii="SimSun" w:hAnsi="SimSun" w:eastAsia="SimSun" w:cs="SimSun"/>
                <w:sz w:val="20"/>
                <w:szCs w:val="20"/>
                <w:b/>
                <w:bCs/>
                <w:spacing w:val="5"/>
                <w:position w:val="1"/>
              </w:rPr>
              <w:t>姓名</w:t>
            </w:r>
          </w:p>
        </w:tc>
        <w:tc>
          <w:tcPr>
            <w:tcW w:w="1297" w:type="dxa"/>
            <w:vAlign w:val="top"/>
          </w:tcPr>
          <w:p>
            <w:pPr>
              <w:ind w:left="436"/>
              <w:spacing w:before="104" w:line="267" w:lineRule="exact"/>
              <w:rPr>
                <w:rFonts w:ascii="SimSun" w:hAnsi="SimSun" w:eastAsia="SimSun" w:cs="SimSun"/>
                <w:sz w:val="20"/>
                <w:szCs w:val="20"/>
              </w:rPr>
            </w:pPr>
            <w:r>
              <w:rPr>
                <w:rFonts w:ascii="SimSun" w:hAnsi="SimSun" w:eastAsia="SimSun" w:cs="SimSun"/>
                <w:sz w:val="20"/>
                <w:szCs w:val="20"/>
                <w:b/>
                <w:bCs/>
                <w:spacing w:val="5"/>
                <w:position w:val="1"/>
              </w:rPr>
              <w:t>部门</w:t>
            </w:r>
          </w:p>
        </w:tc>
        <w:tc>
          <w:tcPr>
            <w:tcW w:w="1289" w:type="dxa"/>
            <w:vAlign w:val="top"/>
          </w:tcPr>
          <w:p>
            <w:pPr>
              <w:ind w:left="439"/>
              <w:spacing w:before="104" w:line="267" w:lineRule="exact"/>
              <w:rPr>
                <w:rFonts w:ascii="SimSun" w:hAnsi="SimSun" w:eastAsia="SimSun" w:cs="SimSun"/>
                <w:sz w:val="20"/>
                <w:szCs w:val="20"/>
              </w:rPr>
            </w:pPr>
            <w:r>
              <w:rPr>
                <w:rFonts w:ascii="SimSun" w:hAnsi="SimSun" w:eastAsia="SimSun" w:cs="SimSun"/>
                <w:sz w:val="20"/>
                <w:szCs w:val="20"/>
                <w:b/>
                <w:bCs/>
                <w:spacing w:val="3"/>
                <w:position w:val="1"/>
              </w:rPr>
              <w:t>职务</w:t>
            </w:r>
          </w:p>
        </w:tc>
        <w:tc>
          <w:tcPr>
            <w:tcW w:w="2932" w:type="dxa"/>
            <w:vAlign w:val="top"/>
          </w:tcPr>
          <w:p>
            <w:pPr>
              <w:ind w:left="1045"/>
              <w:spacing w:before="104" w:line="267" w:lineRule="exact"/>
              <w:rPr>
                <w:rFonts w:ascii="SimSun" w:hAnsi="SimSun" w:eastAsia="SimSun" w:cs="SimSun"/>
                <w:sz w:val="20"/>
                <w:szCs w:val="20"/>
              </w:rPr>
            </w:pPr>
            <w:r>
              <w:rPr>
                <w:rFonts w:ascii="SimSun" w:hAnsi="SimSun" w:eastAsia="SimSun" w:cs="SimSun"/>
                <w:sz w:val="20"/>
                <w:szCs w:val="20"/>
                <w:b/>
                <w:bCs/>
                <w:spacing w:val="8"/>
                <w:position w:val="1"/>
              </w:rPr>
              <w:t>访谈内容</w:t>
            </w:r>
          </w:p>
        </w:tc>
        <w:tc>
          <w:tcPr>
            <w:tcW w:w="2941" w:type="dxa"/>
            <w:vAlign w:val="top"/>
          </w:tcPr>
          <w:p>
            <w:pPr>
              <w:ind w:left="1053"/>
              <w:spacing w:before="107" w:line="268" w:lineRule="exact"/>
              <w:rPr>
                <w:rFonts w:ascii="SimSun" w:hAnsi="SimSun" w:eastAsia="SimSun" w:cs="SimSun"/>
                <w:sz w:val="20"/>
                <w:szCs w:val="20"/>
              </w:rPr>
            </w:pPr>
            <w:r>
              <w:rPr>
                <w:rFonts w:ascii="SimSun" w:hAnsi="SimSun" w:eastAsia="SimSun" w:cs="SimSun"/>
                <w:sz w:val="20"/>
                <w:szCs w:val="20"/>
                <w:b/>
                <w:bCs/>
                <w:spacing w:val="6"/>
                <w:position w:val="1"/>
              </w:rPr>
              <w:t>核查发现</w:t>
            </w:r>
          </w:p>
        </w:tc>
      </w:tr>
      <w:tr>
        <w:trPr>
          <w:trHeight w:val="1727" w:hRule="atLeast"/>
        </w:trPr>
        <w:tc>
          <w:tcPr>
            <w:tcW w:w="1129" w:type="dxa"/>
            <w:vAlign w:val="top"/>
          </w:tcPr>
          <w:p>
            <w:pPr>
              <w:pStyle w:val="TableText"/>
              <w:spacing w:line="339" w:lineRule="auto"/>
              <w:rPr>
                <w:sz w:val="21"/>
              </w:rPr>
            </w:pPr>
            <w:r/>
          </w:p>
          <w:p>
            <w:pPr>
              <w:pStyle w:val="TableText"/>
              <w:spacing w:line="340" w:lineRule="auto"/>
              <w:rPr>
                <w:sz w:val="21"/>
              </w:rPr>
            </w:pPr>
            <w:r/>
          </w:p>
          <w:p>
            <w:pPr>
              <w:ind w:left="249"/>
              <w:spacing w:before="65" w:line="268" w:lineRule="exact"/>
              <w:rPr>
                <w:rFonts w:ascii="SimSun" w:hAnsi="SimSun" w:eastAsia="SimSun" w:cs="SimSun"/>
                <w:sz w:val="20"/>
                <w:szCs w:val="20"/>
              </w:rPr>
            </w:pPr>
            <w:r>
              <w:rPr>
                <w:rFonts w:ascii="SimSun" w:hAnsi="SimSun" w:eastAsia="SimSun" w:cs="SimSun"/>
                <w:sz w:val="20"/>
                <w:szCs w:val="20"/>
                <w:spacing w:val="8"/>
                <w:position w:val="1"/>
              </w:rPr>
              <w:t>顾佩芳</w:t>
            </w:r>
          </w:p>
        </w:tc>
        <w:tc>
          <w:tcPr>
            <w:tcW w:w="1297" w:type="dxa"/>
            <w:vAlign w:val="top"/>
          </w:tcPr>
          <w:p>
            <w:pPr>
              <w:pStyle w:val="TableText"/>
              <w:spacing w:line="339" w:lineRule="auto"/>
              <w:rPr>
                <w:sz w:val="21"/>
              </w:rPr>
            </w:pPr>
            <w:r/>
          </w:p>
          <w:p>
            <w:pPr>
              <w:pStyle w:val="TableText"/>
              <w:spacing w:line="340" w:lineRule="auto"/>
              <w:rPr>
                <w:sz w:val="21"/>
              </w:rPr>
            </w:pPr>
            <w:r/>
          </w:p>
          <w:p>
            <w:pPr>
              <w:ind w:left="335"/>
              <w:spacing w:before="65" w:line="267" w:lineRule="exact"/>
              <w:rPr>
                <w:rFonts w:ascii="SimSun" w:hAnsi="SimSun" w:eastAsia="SimSun" w:cs="SimSun"/>
                <w:sz w:val="20"/>
                <w:szCs w:val="20"/>
              </w:rPr>
            </w:pPr>
            <w:r>
              <w:rPr>
                <w:rFonts w:ascii="SimSun" w:hAnsi="SimSun" w:eastAsia="SimSun" w:cs="SimSun"/>
                <w:sz w:val="20"/>
                <w:szCs w:val="20"/>
                <w:spacing w:val="7"/>
                <w:position w:val="1"/>
              </w:rPr>
              <w:t>财务部</w:t>
            </w:r>
          </w:p>
        </w:tc>
        <w:tc>
          <w:tcPr>
            <w:tcW w:w="1289" w:type="dxa"/>
            <w:vAlign w:val="top"/>
          </w:tcPr>
          <w:p>
            <w:pPr>
              <w:pStyle w:val="TableText"/>
              <w:spacing w:line="339" w:lineRule="auto"/>
              <w:rPr>
                <w:sz w:val="21"/>
              </w:rPr>
            </w:pPr>
            <w:r/>
          </w:p>
          <w:p>
            <w:pPr>
              <w:pStyle w:val="TableText"/>
              <w:spacing w:line="340" w:lineRule="auto"/>
              <w:rPr>
                <w:sz w:val="21"/>
              </w:rPr>
            </w:pPr>
            <w:r/>
          </w:p>
          <w:p>
            <w:pPr>
              <w:ind w:left="444"/>
              <w:spacing w:before="65" w:line="267" w:lineRule="exact"/>
              <w:rPr>
                <w:rFonts w:ascii="SimSun" w:hAnsi="SimSun" w:eastAsia="SimSun" w:cs="SimSun"/>
                <w:sz w:val="20"/>
                <w:szCs w:val="20"/>
              </w:rPr>
            </w:pPr>
            <w:r>
              <w:rPr>
                <w:rFonts w:ascii="SimSun" w:hAnsi="SimSun" w:eastAsia="SimSun" w:cs="SimSun"/>
                <w:sz w:val="20"/>
                <w:szCs w:val="20"/>
                <w:spacing w:val="2"/>
                <w:position w:val="1"/>
              </w:rPr>
              <w:t>主管</w:t>
            </w:r>
          </w:p>
        </w:tc>
        <w:tc>
          <w:tcPr>
            <w:tcW w:w="2932" w:type="dxa"/>
            <w:vAlign w:val="top"/>
            <w:vMerge w:val="restart"/>
            <w:tcBorders>
              <w:bottom w:val="nil"/>
            </w:tcBorders>
          </w:tcPr>
          <w:p>
            <w:pPr>
              <w:pStyle w:val="TableText"/>
              <w:spacing w:line="245" w:lineRule="auto"/>
              <w:rPr>
                <w:sz w:val="21"/>
              </w:rPr>
            </w:pPr>
            <w:r/>
          </w:p>
          <w:p>
            <w:pPr>
              <w:pStyle w:val="TableText"/>
              <w:spacing w:line="245" w:lineRule="auto"/>
              <w:rPr>
                <w:sz w:val="21"/>
              </w:rPr>
            </w:pPr>
            <w:r/>
          </w:p>
          <w:p>
            <w:pPr>
              <w:pStyle w:val="TableText"/>
              <w:spacing w:line="245" w:lineRule="auto"/>
              <w:rPr>
                <w:sz w:val="21"/>
              </w:rPr>
            </w:pPr>
            <w:r/>
          </w:p>
          <w:p>
            <w:pPr>
              <w:pStyle w:val="TableText"/>
              <w:spacing w:line="245" w:lineRule="auto"/>
              <w:rPr>
                <w:sz w:val="21"/>
              </w:rPr>
            </w:pPr>
            <w:r/>
          </w:p>
          <w:p>
            <w:pPr>
              <w:pStyle w:val="TableText"/>
              <w:spacing w:line="245" w:lineRule="auto"/>
              <w:rPr>
                <w:sz w:val="21"/>
              </w:rPr>
            </w:pPr>
            <w:r/>
          </w:p>
          <w:p>
            <w:pPr>
              <w:pStyle w:val="TableText"/>
              <w:spacing w:line="245" w:lineRule="auto"/>
              <w:rPr>
                <w:sz w:val="21"/>
              </w:rPr>
            </w:pPr>
            <w:r/>
          </w:p>
          <w:p>
            <w:pPr>
              <w:pStyle w:val="TableText"/>
              <w:spacing w:line="246" w:lineRule="auto"/>
              <w:rPr>
                <w:sz w:val="21"/>
              </w:rPr>
            </w:pPr>
            <w:r/>
          </w:p>
          <w:p>
            <w:pPr>
              <w:pStyle w:val="TableText"/>
              <w:ind w:left="145"/>
              <w:spacing w:before="65" w:line="266" w:lineRule="exact"/>
              <w:rPr>
                <w:rFonts w:ascii="SimSun" w:hAnsi="SimSun" w:eastAsia="SimSun" w:cs="SimSun"/>
              </w:rPr>
            </w:pPr>
            <w:r>
              <w:rPr>
                <w:rFonts w:ascii="SimSun" w:hAnsi="SimSun" w:eastAsia="SimSun" w:cs="SimSun"/>
                <w:spacing w:val="5"/>
                <w:position w:val="1"/>
              </w:rPr>
              <w:t>访谈</w:t>
            </w:r>
            <w:r>
              <w:rPr>
                <w:rFonts w:ascii="SimSun" w:hAnsi="SimSun" w:eastAsia="SimSun" w:cs="SimSun"/>
                <w:spacing w:val="-32"/>
                <w:position w:val="1"/>
              </w:rPr>
              <w:t xml:space="preserve"> </w:t>
            </w:r>
            <w:r>
              <w:rPr>
                <w:position w:val="1"/>
              </w:rPr>
              <w:t>GHG</w:t>
            </w:r>
            <w:r>
              <w:rPr>
                <w:spacing w:val="5"/>
                <w:position w:val="1"/>
              </w:rPr>
              <w:t xml:space="preserve"> </w:t>
            </w:r>
            <w:r>
              <w:rPr>
                <w:rFonts w:ascii="SimSun" w:hAnsi="SimSun" w:eastAsia="SimSun" w:cs="SimSun"/>
                <w:spacing w:val="5"/>
                <w:position w:val="1"/>
              </w:rPr>
              <w:t>报告相关证据文件</w:t>
            </w:r>
          </w:p>
        </w:tc>
        <w:tc>
          <w:tcPr>
            <w:tcW w:w="2941" w:type="dxa"/>
            <w:vAlign w:val="top"/>
            <w:vMerge w:val="restart"/>
            <w:tcBorders>
              <w:bottom w:val="nil"/>
            </w:tcBorders>
          </w:tcPr>
          <w:p>
            <w:pPr>
              <w:pStyle w:val="TableText"/>
              <w:ind w:left="109" w:right="108" w:firstLine="3"/>
              <w:spacing w:before="94" w:line="381" w:lineRule="auto"/>
              <w:rPr>
                <w:rFonts w:ascii="SimSun" w:hAnsi="SimSun" w:eastAsia="SimSun" w:cs="SimSun"/>
              </w:rPr>
            </w:pPr>
            <w:r>
              <w:rPr>
                <w:rFonts w:ascii="SimSun" w:hAnsi="SimSun" w:eastAsia="SimSun" w:cs="SimSun"/>
                <w:spacing w:val="8"/>
              </w:rPr>
              <w:t>获得温室气体管理程序文件、</w:t>
            </w:r>
            <w:r>
              <w:rPr>
                <w:rFonts w:ascii="SimSun" w:hAnsi="SimSun" w:eastAsia="SimSun" w:cs="SimSun"/>
                <w:spacing w:val="9"/>
              </w:rPr>
              <w:t xml:space="preserve"> </w:t>
            </w:r>
            <w:r>
              <w:rPr>
                <w:rFonts w:ascii="SimSun" w:hAnsi="SimSun" w:eastAsia="SimSun" w:cs="SimSun"/>
                <w:spacing w:val="8"/>
              </w:rPr>
              <w:t>柴油发票、鑫旺升工时、国网</w:t>
            </w:r>
            <w:r>
              <w:rPr>
                <w:rFonts w:ascii="SimSun" w:hAnsi="SimSun" w:eastAsia="SimSun" w:cs="SimSun"/>
                <w:spacing w:val="11"/>
              </w:rPr>
              <w:t xml:space="preserve"> </w:t>
            </w:r>
            <w:r>
              <w:rPr>
                <w:rFonts w:ascii="SimSun" w:hAnsi="SimSun" w:eastAsia="SimSun" w:cs="SimSun"/>
                <w:spacing w:val="9"/>
              </w:rPr>
              <w:t>电发票、转供租户电力发票、</w:t>
            </w:r>
            <w:r>
              <w:rPr>
                <w:rFonts w:ascii="SimSun" w:hAnsi="SimSun" w:eastAsia="SimSun" w:cs="SimSun"/>
              </w:rPr>
              <w:t xml:space="preserve"> </w:t>
            </w:r>
            <w:r>
              <w:rPr>
                <w:rFonts w:ascii="SimSun" w:hAnsi="SimSun" w:eastAsia="SimSun" w:cs="SimSun"/>
                <w:spacing w:val="9"/>
              </w:rPr>
              <w:t>光伏统计、光伏上网电发票、</w:t>
            </w:r>
            <w:r>
              <w:rPr>
                <w:rFonts w:ascii="SimSun" w:hAnsi="SimSun" w:eastAsia="SimSun" w:cs="SimSun"/>
              </w:rPr>
              <w:t xml:space="preserve"> </w:t>
            </w:r>
            <w:r>
              <w:rPr>
                <w:rFonts w:ascii="SimSun" w:hAnsi="SimSun" w:eastAsia="SimSun" w:cs="SimSun"/>
                <w:spacing w:val="8"/>
              </w:rPr>
              <w:t>外购蒸汽发票、转供租户蒸汽</w:t>
            </w:r>
            <w:r>
              <w:rPr>
                <w:rFonts w:ascii="SimSun" w:hAnsi="SimSun" w:eastAsia="SimSun" w:cs="SimSun"/>
                <w:spacing w:val="11"/>
              </w:rPr>
              <w:t xml:space="preserve"> </w:t>
            </w:r>
            <w:r>
              <w:rPr>
                <w:rFonts w:ascii="SimSun" w:hAnsi="SimSun" w:eastAsia="SimSun" w:cs="SimSun"/>
                <w:spacing w:val="12"/>
              </w:rPr>
              <w:t>发票等</w:t>
            </w:r>
            <w:r>
              <w:rPr>
                <w:rFonts w:ascii="SimSun" w:hAnsi="SimSun" w:eastAsia="SimSun" w:cs="SimSun"/>
                <w:spacing w:val="-26"/>
              </w:rPr>
              <w:t xml:space="preserve"> </w:t>
            </w:r>
            <w:r>
              <w:rPr/>
              <w:t>GHG</w:t>
            </w:r>
            <w:r>
              <w:rPr>
                <w:spacing w:val="12"/>
              </w:rPr>
              <w:t xml:space="preserve"> </w:t>
            </w:r>
            <w:r>
              <w:rPr>
                <w:rFonts w:ascii="SimSun" w:hAnsi="SimSun" w:eastAsia="SimSun" w:cs="SimSun"/>
                <w:spacing w:val="12"/>
              </w:rPr>
              <w:t>报告相关证据文</w:t>
            </w:r>
            <w:r>
              <w:rPr>
                <w:rFonts w:ascii="SimSun" w:hAnsi="SimSun" w:eastAsia="SimSun" w:cs="SimSun"/>
              </w:rPr>
              <w:t xml:space="preserve"> </w:t>
            </w:r>
            <w:r>
              <w:rPr>
                <w:rFonts w:ascii="SimSun" w:hAnsi="SimSun" w:eastAsia="SimSun" w:cs="SimSun"/>
                <w:spacing w:val="9"/>
              </w:rPr>
              <w:t>件，确认排放源准确无误，数</w:t>
            </w:r>
            <w:r>
              <w:rPr>
                <w:rFonts w:ascii="SimSun" w:hAnsi="SimSun" w:eastAsia="SimSun" w:cs="SimSun"/>
              </w:rPr>
              <w:t xml:space="preserve"> </w:t>
            </w:r>
            <w:r>
              <w:rPr>
                <w:rFonts w:ascii="SimSun" w:hAnsi="SimSun" w:eastAsia="SimSun" w:cs="SimSun"/>
                <w:spacing w:val="9"/>
              </w:rPr>
              <w:t>据来源可靠，温室气体管理程</w:t>
            </w:r>
            <w:r>
              <w:rPr>
                <w:rFonts w:ascii="SimSun" w:hAnsi="SimSun" w:eastAsia="SimSun" w:cs="SimSun"/>
              </w:rPr>
              <w:t xml:space="preserve"> </w:t>
            </w:r>
            <w:r>
              <w:rPr>
                <w:rFonts w:ascii="SimSun" w:hAnsi="SimSun" w:eastAsia="SimSun" w:cs="SimSun"/>
                <w:spacing w:val="7"/>
              </w:rPr>
              <w:t>序制定完善。</w:t>
            </w:r>
          </w:p>
        </w:tc>
      </w:tr>
      <w:tr>
        <w:trPr>
          <w:trHeight w:val="2087" w:hRule="atLeast"/>
        </w:trPr>
        <w:tc>
          <w:tcPr>
            <w:tcW w:w="1129" w:type="dxa"/>
            <w:vAlign w:val="top"/>
          </w:tcPr>
          <w:p>
            <w:pPr>
              <w:pStyle w:val="TableText"/>
              <w:spacing w:line="285" w:lineRule="auto"/>
              <w:rPr>
                <w:sz w:val="21"/>
              </w:rPr>
            </w:pPr>
            <w:r/>
          </w:p>
          <w:p>
            <w:pPr>
              <w:pStyle w:val="TableText"/>
              <w:spacing w:line="285" w:lineRule="auto"/>
              <w:rPr>
                <w:sz w:val="21"/>
              </w:rPr>
            </w:pPr>
            <w:r/>
          </w:p>
          <w:p>
            <w:pPr>
              <w:pStyle w:val="TableText"/>
              <w:spacing w:line="286" w:lineRule="auto"/>
              <w:rPr>
                <w:sz w:val="21"/>
              </w:rPr>
            </w:pPr>
            <w:r/>
          </w:p>
          <w:p>
            <w:pPr>
              <w:ind w:left="356"/>
              <w:spacing w:before="65" w:line="270" w:lineRule="exact"/>
              <w:rPr>
                <w:rFonts w:ascii="SimSun" w:hAnsi="SimSun" w:eastAsia="SimSun" w:cs="SimSun"/>
                <w:sz w:val="20"/>
                <w:szCs w:val="20"/>
              </w:rPr>
            </w:pPr>
            <w:r>
              <w:rPr>
                <w:rFonts w:ascii="SimSun" w:hAnsi="SimSun" w:eastAsia="SimSun" w:cs="SimSun"/>
                <w:sz w:val="20"/>
                <w:szCs w:val="20"/>
                <w:spacing w:val="6"/>
                <w:position w:val="1"/>
              </w:rPr>
              <w:t>周冬</w:t>
            </w:r>
          </w:p>
        </w:tc>
        <w:tc>
          <w:tcPr>
            <w:tcW w:w="1297" w:type="dxa"/>
            <w:vAlign w:val="top"/>
          </w:tcPr>
          <w:p>
            <w:pPr>
              <w:pStyle w:val="TableText"/>
              <w:spacing w:line="285" w:lineRule="auto"/>
              <w:rPr>
                <w:sz w:val="21"/>
              </w:rPr>
            </w:pPr>
            <w:r/>
          </w:p>
          <w:p>
            <w:pPr>
              <w:pStyle w:val="TableText"/>
              <w:spacing w:line="285" w:lineRule="auto"/>
              <w:rPr>
                <w:sz w:val="21"/>
              </w:rPr>
            </w:pPr>
            <w:r/>
          </w:p>
          <w:p>
            <w:pPr>
              <w:pStyle w:val="TableText"/>
              <w:spacing w:line="286" w:lineRule="auto"/>
              <w:rPr>
                <w:sz w:val="21"/>
              </w:rPr>
            </w:pPr>
            <w:r/>
          </w:p>
          <w:p>
            <w:pPr>
              <w:ind w:left="332"/>
              <w:spacing w:before="65" w:line="267" w:lineRule="exact"/>
              <w:rPr>
                <w:rFonts w:ascii="SimSun" w:hAnsi="SimSun" w:eastAsia="SimSun" w:cs="SimSun"/>
                <w:sz w:val="20"/>
                <w:szCs w:val="20"/>
              </w:rPr>
            </w:pPr>
            <w:r>
              <w:rPr>
                <w:rFonts w:ascii="SimSun" w:hAnsi="SimSun" w:eastAsia="SimSun" w:cs="SimSun"/>
                <w:sz w:val="20"/>
                <w:szCs w:val="20"/>
                <w:spacing w:val="8"/>
                <w:position w:val="1"/>
              </w:rPr>
              <w:t>行政部</w:t>
            </w:r>
          </w:p>
        </w:tc>
        <w:tc>
          <w:tcPr>
            <w:tcW w:w="1289" w:type="dxa"/>
            <w:vAlign w:val="top"/>
          </w:tcPr>
          <w:p>
            <w:pPr>
              <w:pStyle w:val="TableText"/>
              <w:spacing w:line="285" w:lineRule="auto"/>
              <w:rPr>
                <w:sz w:val="21"/>
              </w:rPr>
            </w:pPr>
            <w:r/>
          </w:p>
          <w:p>
            <w:pPr>
              <w:pStyle w:val="TableText"/>
              <w:spacing w:line="285" w:lineRule="auto"/>
              <w:rPr>
                <w:sz w:val="21"/>
              </w:rPr>
            </w:pPr>
            <w:r/>
          </w:p>
          <w:p>
            <w:pPr>
              <w:pStyle w:val="TableText"/>
              <w:spacing w:line="286" w:lineRule="auto"/>
              <w:rPr>
                <w:sz w:val="21"/>
              </w:rPr>
            </w:pPr>
            <w:r/>
          </w:p>
          <w:p>
            <w:pPr>
              <w:ind w:left="439"/>
              <w:spacing w:before="65" w:line="268" w:lineRule="exact"/>
              <w:rPr>
                <w:rFonts w:ascii="SimSun" w:hAnsi="SimSun" w:eastAsia="SimSun" w:cs="SimSun"/>
                <w:sz w:val="20"/>
                <w:szCs w:val="20"/>
              </w:rPr>
            </w:pPr>
            <w:r>
              <w:rPr>
                <w:rFonts w:ascii="SimSun" w:hAnsi="SimSun" w:eastAsia="SimSun" w:cs="SimSun"/>
                <w:sz w:val="20"/>
                <w:szCs w:val="20"/>
                <w:spacing w:val="4"/>
                <w:position w:val="1"/>
              </w:rPr>
              <w:t>厂长</w:t>
            </w:r>
          </w:p>
        </w:tc>
        <w:tc>
          <w:tcPr>
            <w:tcW w:w="2932" w:type="dxa"/>
            <w:vAlign w:val="top"/>
            <w:vMerge w:val="continue"/>
            <w:tcBorders>
              <w:top w:val="nil"/>
            </w:tcBorders>
          </w:tcPr>
          <w:p>
            <w:pPr>
              <w:pStyle w:val="TableText"/>
              <w:rPr>
                <w:sz w:val="21"/>
              </w:rPr>
            </w:pPr>
            <w:r/>
          </w:p>
        </w:tc>
        <w:tc>
          <w:tcPr>
            <w:tcW w:w="2941" w:type="dxa"/>
            <w:vAlign w:val="top"/>
            <w:vMerge w:val="continue"/>
            <w:tcBorders>
              <w:top w:val="nil"/>
            </w:tcBorders>
          </w:tcPr>
          <w:p>
            <w:pPr>
              <w:pStyle w:val="TableText"/>
              <w:rPr>
                <w:sz w:val="21"/>
              </w:rPr>
            </w:pPr>
            <w:r/>
          </w:p>
        </w:tc>
      </w:tr>
    </w:tbl>
    <w:p>
      <w:pPr>
        <w:pStyle w:val="BodyText"/>
        <w:spacing w:line="291" w:lineRule="auto"/>
        <w:rPr/>
      </w:pPr>
      <w:r/>
    </w:p>
    <w:p>
      <w:pPr>
        <w:pStyle w:val="BodyText"/>
        <w:spacing w:line="292" w:lineRule="auto"/>
        <w:rPr/>
      </w:pPr>
      <w:r/>
    </w:p>
    <w:p>
      <w:pPr>
        <w:pStyle w:val="BodyText"/>
        <w:ind w:left="120"/>
        <w:spacing w:before="78" w:line="237" w:lineRule="auto"/>
        <w:outlineLvl w:val="1"/>
        <w:rPr>
          <w:rFonts w:ascii="SimSun" w:hAnsi="SimSun" w:eastAsia="SimSun" w:cs="SimSun"/>
          <w:sz w:val="24"/>
          <w:szCs w:val="24"/>
        </w:rPr>
      </w:pPr>
      <w:r>
        <w:rPr>
          <w:sz w:val="24"/>
          <w:szCs w:val="24"/>
          <w:b/>
          <w:bCs/>
          <w:spacing w:val="-3"/>
        </w:rPr>
        <w:t>2.5</w:t>
      </w:r>
      <w:r>
        <w:rPr>
          <w:sz w:val="24"/>
          <w:szCs w:val="24"/>
          <w:b/>
          <w:bCs/>
          <w:spacing w:val="29"/>
        </w:rPr>
        <w:t xml:space="preserve"> </w:t>
      </w:r>
      <w:r>
        <w:rPr>
          <w:rFonts w:ascii="SimSun" w:hAnsi="SimSun" w:eastAsia="SimSun" w:cs="SimSun"/>
          <w:sz w:val="24"/>
          <w:szCs w:val="24"/>
          <w:b/>
          <w:bCs/>
          <w:spacing w:val="-3"/>
        </w:rPr>
        <w:t>远程核查中采用</w:t>
      </w:r>
      <w:r>
        <w:rPr>
          <w:rFonts w:ascii="SimSun" w:hAnsi="SimSun" w:eastAsia="SimSun" w:cs="SimSun"/>
          <w:sz w:val="24"/>
          <w:szCs w:val="24"/>
          <w:spacing w:val="-36"/>
        </w:rPr>
        <w:t xml:space="preserve"> </w:t>
      </w:r>
      <w:r>
        <w:rPr>
          <w:sz w:val="24"/>
          <w:szCs w:val="24"/>
          <w:b/>
          <w:bCs/>
          <w:spacing w:val="-3"/>
        </w:rPr>
        <w:t>ICT </w:t>
      </w:r>
      <w:r>
        <w:rPr>
          <w:rFonts w:ascii="SimSun" w:hAnsi="SimSun" w:eastAsia="SimSun" w:cs="SimSun"/>
          <w:sz w:val="24"/>
          <w:szCs w:val="24"/>
          <w:b/>
          <w:bCs/>
          <w:spacing w:val="-3"/>
        </w:rPr>
        <w:t>核查的范围以及达到核查目的方面的有效性（远程核查适用）</w:t>
      </w:r>
    </w:p>
    <w:p>
      <w:pPr>
        <w:ind w:left="593"/>
        <w:spacing w:before="195" w:line="237" w:lineRule="auto"/>
        <w:rPr>
          <w:rFonts w:ascii="SimSun" w:hAnsi="SimSun" w:eastAsia="SimSun" w:cs="SimSun"/>
          <w:sz w:val="24"/>
          <w:szCs w:val="24"/>
        </w:rPr>
      </w:pPr>
      <w:r>
        <w:rPr>
          <w:rFonts w:ascii="SimSun" w:hAnsi="SimSun" w:eastAsia="SimSun" w:cs="SimSun"/>
          <w:sz w:val="24"/>
          <w:szCs w:val="24"/>
          <w:spacing w:val="-1"/>
        </w:rPr>
        <w:t>本项目为现场核查，不涉及远程核查相关内容。</w:t>
      </w:r>
    </w:p>
    <w:p>
      <w:pPr>
        <w:pStyle w:val="BodyText"/>
        <w:ind w:left="120"/>
        <w:spacing w:before="156" w:line="237" w:lineRule="auto"/>
        <w:outlineLvl w:val="1"/>
        <w:rPr>
          <w:rFonts w:ascii="SimSun" w:hAnsi="SimSun" w:eastAsia="SimSun" w:cs="SimSun"/>
          <w:sz w:val="24"/>
          <w:szCs w:val="24"/>
        </w:rPr>
      </w:pPr>
      <w:r>
        <w:rPr>
          <w:sz w:val="24"/>
          <w:szCs w:val="24"/>
          <w:b/>
          <w:bCs/>
          <w:spacing w:val="-6"/>
        </w:rPr>
        <w:t>2.6</w:t>
      </w:r>
      <w:r>
        <w:rPr>
          <w:sz w:val="24"/>
          <w:szCs w:val="24"/>
          <w:b/>
          <w:bCs/>
          <w:spacing w:val="51"/>
        </w:rPr>
        <w:t xml:space="preserve"> </w:t>
      </w:r>
      <w:r>
        <w:rPr>
          <w:rFonts w:ascii="SimSun" w:hAnsi="SimSun" w:eastAsia="SimSun" w:cs="SimSun"/>
          <w:sz w:val="24"/>
          <w:szCs w:val="24"/>
          <w:b/>
          <w:bCs/>
          <w:spacing w:val="-6"/>
        </w:rPr>
        <w:t>内部质量控制</w:t>
      </w:r>
    </w:p>
    <w:p>
      <w:pPr>
        <w:pStyle w:val="BodyText"/>
        <w:ind w:left="117" w:right="123" w:firstLine="479"/>
        <w:spacing w:before="194" w:line="265" w:lineRule="auto"/>
        <w:rPr>
          <w:rFonts w:ascii="SimSun" w:hAnsi="SimSun" w:eastAsia="SimSun" w:cs="SimSun"/>
          <w:sz w:val="24"/>
          <w:szCs w:val="24"/>
        </w:rPr>
      </w:pPr>
      <w:r>
        <w:rPr>
          <w:rFonts w:ascii="SimSun" w:hAnsi="SimSun" w:eastAsia="SimSun" w:cs="SimSun"/>
          <w:sz w:val="24"/>
          <w:szCs w:val="24"/>
        </w:rPr>
        <w:t>在提交给委托方之前，核查报告初稿经历了独立评审。独立评审由</w:t>
      </w:r>
      <w:r>
        <w:rPr>
          <w:rFonts w:ascii="SimSun" w:hAnsi="SimSun" w:eastAsia="SimSun" w:cs="SimSun"/>
          <w:sz w:val="24"/>
          <w:szCs w:val="24"/>
          <w:spacing w:val="-1"/>
        </w:rPr>
        <w:t>符合华测认证能力</w:t>
      </w:r>
      <w:r>
        <w:rPr>
          <w:rFonts w:ascii="SimSun" w:hAnsi="SimSun" w:eastAsia="SimSun" w:cs="SimSun"/>
          <w:sz w:val="24"/>
          <w:szCs w:val="24"/>
        </w:rPr>
        <w:t xml:space="preserve"> </w:t>
      </w:r>
      <w:r>
        <w:rPr>
          <w:rFonts w:ascii="SimSun" w:hAnsi="SimSun" w:eastAsia="SimSun" w:cs="SimSun"/>
          <w:sz w:val="24"/>
          <w:szCs w:val="24"/>
          <w:spacing w:val="-3"/>
        </w:rPr>
        <w:t>管理程序之组织</w:t>
      </w:r>
      <w:r>
        <w:rPr>
          <w:rFonts w:ascii="SimSun" w:hAnsi="SimSun" w:eastAsia="SimSun" w:cs="SimSun"/>
          <w:sz w:val="24"/>
          <w:szCs w:val="24"/>
          <w:spacing w:val="-46"/>
        </w:rPr>
        <w:t xml:space="preserve"> </w:t>
      </w:r>
      <w:r>
        <w:rPr>
          <w:sz w:val="24"/>
          <w:szCs w:val="24"/>
          <w:spacing w:val="-3"/>
        </w:rPr>
        <w:t>GHG </w:t>
      </w:r>
      <w:r>
        <w:rPr>
          <w:rFonts w:ascii="SimSun" w:hAnsi="SimSun" w:eastAsia="SimSun" w:cs="SimSun"/>
          <w:sz w:val="24"/>
          <w:szCs w:val="24"/>
          <w:spacing w:val="-3"/>
        </w:rPr>
        <w:t>核查要求的独立评</w:t>
      </w:r>
      <w:r>
        <w:rPr>
          <w:rFonts w:ascii="SimSun" w:hAnsi="SimSun" w:eastAsia="SimSun" w:cs="SimSun"/>
          <w:sz w:val="24"/>
          <w:szCs w:val="24"/>
          <w:spacing w:val="-4"/>
        </w:rPr>
        <w:t>审员实施。</w:t>
      </w:r>
    </w:p>
    <w:p>
      <w:pPr>
        <w:pStyle w:val="BodyText"/>
        <w:ind w:left="122"/>
        <w:spacing w:before="121" w:line="239" w:lineRule="auto"/>
        <w:outlineLvl w:val="0"/>
        <w:rPr>
          <w:rFonts w:ascii="SimSun" w:hAnsi="SimSun" w:eastAsia="SimSun" w:cs="SimSun"/>
          <w:sz w:val="28"/>
          <w:szCs w:val="28"/>
        </w:rPr>
      </w:pPr>
      <w:r>
        <w:rPr>
          <w:sz w:val="28"/>
          <w:szCs w:val="28"/>
          <w:b/>
          <w:bCs/>
          <w:spacing w:val="-6"/>
        </w:rPr>
        <w:t>3</w:t>
      </w:r>
      <w:r>
        <w:rPr>
          <w:sz w:val="28"/>
          <w:szCs w:val="28"/>
          <w:b/>
          <w:bCs/>
          <w:spacing w:val="12"/>
        </w:rPr>
        <w:t xml:space="preserve">   </w:t>
      </w:r>
      <w:r>
        <w:rPr>
          <w:rFonts w:ascii="SimSun" w:hAnsi="SimSun" w:eastAsia="SimSun" w:cs="SimSun"/>
          <w:sz w:val="28"/>
          <w:szCs w:val="28"/>
          <w:b/>
          <w:bCs/>
          <w:spacing w:val="-6"/>
        </w:rPr>
        <w:t>核查结论</w:t>
      </w:r>
    </w:p>
    <w:p>
      <w:pPr>
        <w:pStyle w:val="BodyText"/>
        <w:ind w:left="121"/>
        <w:spacing w:before="154" w:line="238" w:lineRule="auto"/>
        <w:outlineLvl w:val="1"/>
        <w:rPr>
          <w:rFonts w:ascii="SimSun" w:hAnsi="SimSun" w:eastAsia="SimSun" w:cs="SimSun"/>
          <w:sz w:val="24"/>
          <w:szCs w:val="24"/>
        </w:rPr>
      </w:pPr>
      <w:r>
        <w:rPr>
          <w:sz w:val="24"/>
          <w:szCs w:val="24"/>
          <w:b/>
          <w:bCs/>
          <w:spacing w:val="-4"/>
        </w:rPr>
        <w:t>3.1</w:t>
      </w:r>
      <w:r>
        <w:rPr>
          <w:sz w:val="24"/>
          <w:szCs w:val="24"/>
          <w:b/>
          <w:bCs/>
          <w:spacing w:val="27"/>
          <w:w w:val="101"/>
        </w:rPr>
        <w:t xml:space="preserve"> </w:t>
      </w:r>
      <w:r>
        <w:rPr>
          <w:rFonts w:ascii="SimSun" w:hAnsi="SimSun" w:eastAsia="SimSun" w:cs="SimSun"/>
          <w:sz w:val="24"/>
          <w:szCs w:val="24"/>
          <w:b/>
          <w:bCs/>
          <w:spacing w:val="-4"/>
        </w:rPr>
        <w:t>核查场地</w:t>
      </w:r>
    </w:p>
    <w:p>
      <w:pPr>
        <w:pStyle w:val="BodyText"/>
        <w:ind w:left="116" w:right="243" w:firstLine="478"/>
        <w:spacing w:before="193" w:line="345" w:lineRule="auto"/>
        <w:rPr>
          <w:rFonts w:ascii="SimSun" w:hAnsi="SimSun" w:eastAsia="SimSun" w:cs="SimSun"/>
          <w:sz w:val="24"/>
          <w:szCs w:val="24"/>
        </w:rPr>
      </w:pPr>
      <w:r>
        <w:rPr>
          <w:rFonts w:ascii="SimSun" w:hAnsi="SimSun" w:eastAsia="SimSun" w:cs="SimSun"/>
          <w:sz w:val="24"/>
          <w:szCs w:val="24"/>
          <w:spacing w:val="-1"/>
        </w:rPr>
        <w:t>吴江市鑫旺升丝绸有限公司有</w:t>
      </w:r>
      <w:r>
        <w:rPr>
          <w:sz w:val="24"/>
          <w:szCs w:val="24"/>
          <w:u w:val="single" w:color="auto"/>
          <w:spacing w:val="-1"/>
        </w:rPr>
        <w:t xml:space="preserve">  1</w:t>
      </w:r>
      <w:r>
        <w:rPr>
          <w:sz w:val="24"/>
          <w:szCs w:val="24"/>
          <w:u w:val="single" w:color="auto"/>
          <w:spacing w:val="68"/>
          <w:w w:val="101"/>
        </w:rPr>
        <w:t xml:space="preserve"> </w:t>
      </w:r>
      <w:r>
        <w:rPr>
          <w:rFonts w:ascii="SimSun" w:hAnsi="SimSun" w:eastAsia="SimSun" w:cs="SimSun"/>
          <w:sz w:val="24"/>
          <w:szCs w:val="24"/>
          <w:spacing w:val="-1"/>
        </w:rPr>
        <w:t>个生产场地，位于</w:t>
      </w:r>
      <w:r>
        <w:rPr>
          <w:rFonts w:ascii="SimSun" w:hAnsi="SimSun" w:eastAsia="SimSun" w:cs="SimSun"/>
          <w:sz w:val="24"/>
          <w:szCs w:val="24"/>
          <w:u w:val="single" w:color="auto"/>
          <w:spacing w:val="-1"/>
        </w:rPr>
        <w:t>苏州市吴江区盛泽镇胜超路</w:t>
      </w:r>
      <w:r>
        <w:rPr>
          <w:rFonts w:ascii="SimSun" w:hAnsi="SimSun" w:eastAsia="SimSun" w:cs="SimSun"/>
          <w:sz w:val="24"/>
          <w:szCs w:val="24"/>
          <w:u w:val="single" w:color="auto"/>
          <w:spacing w:val="-50"/>
        </w:rPr>
        <w:t xml:space="preserve"> </w:t>
      </w:r>
      <w:r>
        <w:rPr>
          <w:sz w:val="24"/>
          <w:szCs w:val="24"/>
          <w:u w:val="single" w:color="auto"/>
          <w:spacing w:val="-1"/>
        </w:rPr>
        <w:t>299</w:t>
      </w:r>
      <w:r>
        <w:rPr>
          <w:sz w:val="24"/>
          <w:szCs w:val="24"/>
        </w:rPr>
        <w:t xml:space="preserve"> </w:t>
      </w:r>
      <w:r>
        <w:rPr>
          <w:rFonts w:ascii="SimSun" w:hAnsi="SimSun" w:eastAsia="SimSun" w:cs="SimSun"/>
          <w:sz w:val="24"/>
          <w:szCs w:val="24"/>
          <w:u w:val="single" w:color="auto"/>
          <w:spacing w:val="-4"/>
        </w:rPr>
        <w:t>号</w:t>
      </w:r>
      <w:r>
        <w:rPr>
          <w:rFonts w:ascii="SimSun" w:hAnsi="SimSun" w:eastAsia="SimSun" w:cs="SimSun"/>
          <w:sz w:val="24"/>
          <w:szCs w:val="24"/>
          <w:spacing w:val="-4"/>
        </w:rPr>
        <w:t>。</w:t>
      </w:r>
    </w:p>
    <w:p>
      <w:pPr>
        <w:spacing w:line="345" w:lineRule="auto"/>
        <w:sectPr>
          <w:headerReference w:type="default" r:id="rId44"/>
          <w:footerReference w:type="default" r:id="rId45"/>
          <w:pgSz w:w="11906" w:h="16839"/>
          <w:pgMar w:top="1214" w:right="1023" w:bottom="1665" w:left="1289" w:header="578" w:footer="1435" w:gutter="0"/>
        </w:sectPr>
        <w:rPr>
          <w:rFonts w:ascii="SimSun" w:hAnsi="SimSun" w:eastAsia="SimSun" w:cs="SimSun"/>
          <w:sz w:val="24"/>
          <w:szCs w:val="24"/>
        </w:rPr>
      </w:pPr>
    </w:p>
    <w:p>
      <w:pPr>
        <w:pStyle w:val="BodyText"/>
        <w:spacing w:line="251" w:lineRule="auto"/>
        <w:rPr/>
      </w:pPr>
      <w:r/>
    </w:p>
    <w:p>
      <w:pPr>
        <w:pStyle w:val="BodyText"/>
        <w:spacing w:line="251" w:lineRule="auto"/>
        <w:rPr/>
      </w:pPr>
      <w:r/>
    </w:p>
    <w:p>
      <w:pPr>
        <w:pStyle w:val="BodyText"/>
        <w:ind w:left="10"/>
        <w:spacing w:before="78" w:line="236" w:lineRule="auto"/>
        <w:outlineLvl w:val="1"/>
        <w:rPr>
          <w:rFonts w:ascii="SimSun" w:hAnsi="SimSun" w:eastAsia="SimSun" w:cs="SimSun"/>
          <w:sz w:val="24"/>
          <w:szCs w:val="24"/>
        </w:rPr>
      </w:pPr>
      <w:r>
        <w:rPr>
          <w:sz w:val="24"/>
          <w:szCs w:val="24"/>
          <w:b/>
          <w:bCs/>
          <w:spacing w:val="-4"/>
        </w:rPr>
        <w:t>3.2</w:t>
      </w:r>
      <w:r>
        <w:rPr>
          <w:sz w:val="24"/>
          <w:szCs w:val="24"/>
          <w:b/>
          <w:bCs/>
          <w:spacing w:val="34"/>
          <w:w w:val="101"/>
        </w:rPr>
        <w:t xml:space="preserve"> </w:t>
      </w:r>
      <w:r>
        <w:rPr>
          <w:rFonts w:ascii="SimSun" w:hAnsi="SimSun" w:eastAsia="SimSun" w:cs="SimSun"/>
          <w:sz w:val="24"/>
          <w:szCs w:val="24"/>
          <w:b/>
          <w:bCs/>
          <w:spacing w:val="-4"/>
        </w:rPr>
        <w:t>报告的组织边界</w:t>
      </w:r>
    </w:p>
    <w:p>
      <w:pPr>
        <w:ind w:left="485"/>
        <w:spacing w:before="197" w:line="236" w:lineRule="auto"/>
        <w:rPr>
          <w:rFonts w:ascii="SimSun" w:hAnsi="SimSun" w:eastAsia="SimSun" w:cs="SimSun"/>
          <w:sz w:val="24"/>
          <w:szCs w:val="24"/>
        </w:rPr>
      </w:pPr>
      <w:r>
        <w:rPr>
          <w:rFonts w:ascii="SimSun" w:hAnsi="SimSun" w:eastAsia="SimSun" w:cs="SimSun"/>
          <w:sz w:val="24"/>
          <w:szCs w:val="24"/>
        </w:rPr>
        <w:t>报告的组织边界涵盖所有与温室气体排放相关</w:t>
      </w:r>
      <w:r>
        <w:rPr>
          <w:rFonts w:ascii="SimSun" w:hAnsi="SimSun" w:eastAsia="SimSun" w:cs="SimSun"/>
          <w:sz w:val="24"/>
          <w:szCs w:val="24"/>
          <w:spacing w:val="-1"/>
        </w:rPr>
        <w:t>的生产经营活动。</w:t>
      </w:r>
    </w:p>
    <w:p>
      <w:pPr>
        <w:pStyle w:val="BodyText"/>
        <w:ind w:left="10"/>
        <w:spacing w:before="257" w:line="236" w:lineRule="auto"/>
        <w:outlineLvl w:val="1"/>
        <w:rPr>
          <w:rFonts w:ascii="SimSun" w:hAnsi="SimSun" w:eastAsia="SimSun" w:cs="SimSun"/>
          <w:sz w:val="24"/>
          <w:szCs w:val="24"/>
        </w:rPr>
      </w:pPr>
      <w:r>
        <w:rPr>
          <w:sz w:val="24"/>
          <w:szCs w:val="24"/>
          <w:b/>
          <w:bCs/>
          <w:spacing w:val="-3"/>
        </w:rPr>
        <w:t>3.3</w:t>
      </w:r>
      <w:r>
        <w:rPr>
          <w:sz w:val="24"/>
          <w:szCs w:val="24"/>
          <w:b/>
          <w:bCs/>
          <w:spacing w:val="28"/>
        </w:rPr>
        <w:t xml:space="preserve"> </w:t>
      </w:r>
      <w:r>
        <w:rPr>
          <w:rFonts w:ascii="SimSun" w:hAnsi="SimSun" w:eastAsia="SimSun" w:cs="SimSun"/>
          <w:sz w:val="24"/>
          <w:szCs w:val="24"/>
          <w:b/>
          <w:bCs/>
          <w:spacing w:val="-3"/>
        </w:rPr>
        <w:t>纳入计算的报告边界</w:t>
      </w:r>
    </w:p>
    <w:p>
      <w:pPr>
        <w:spacing w:line="159" w:lineRule="exact"/>
        <w:rPr/>
      </w:pPr>
      <w:r/>
    </w:p>
    <w:tbl>
      <w:tblPr>
        <w:tblStyle w:val="TableNormal"/>
        <w:tblW w:w="9100" w:type="dxa"/>
        <w:tblInd w:w="135"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461"/>
        <w:gridCol w:w="2625"/>
        <w:gridCol w:w="4014"/>
      </w:tblGrid>
      <w:tr>
        <w:trPr>
          <w:trHeight w:val="309" w:hRule="atLeast"/>
        </w:trPr>
        <w:tc>
          <w:tcPr>
            <w:tcW w:w="2461" w:type="dxa"/>
            <w:vAlign w:val="top"/>
          </w:tcPr>
          <w:p>
            <w:pPr>
              <w:ind w:left="1020"/>
              <w:spacing w:before="40" w:line="239" w:lineRule="auto"/>
              <w:rPr>
                <w:rFonts w:ascii="SimSun" w:hAnsi="SimSun" w:eastAsia="SimSun" w:cs="SimSun"/>
                <w:sz w:val="20"/>
                <w:szCs w:val="20"/>
              </w:rPr>
            </w:pPr>
            <w:r>
              <w:rPr>
                <w:rFonts w:ascii="SimSun" w:hAnsi="SimSun" w:eastAsia="SimSun" w:cs="SimSun"/>
                <w:sz w:val="20"/>
                <w:szCs w:val="20"/>
                <w:b/>
                <w:bCs/>
                <w:spacing w:val="6"/>
              </w:rPr>
              <w:t>类别</w:t>
            </w:r>
          </w:p>
        </w:tc>
        <w:tc>
          <w:tcPr>
            <w:tcW w:w="2625" w:type="dxa"/>
            <w:vAlign w:val="top"/>
          </w:tcPr>
          <w:p>
            <w:pPr>
              <w:ind w:left="998"/>
              <w:spacing w:before="40" w:line="239" w:lineRule="auto"/>
              <w:rPr>
                <w:rFonts w:ascii="SimSun" w:hAnsi="SimSun" w:eastAsia="SimSun" w:cs="SimSun"/>
                <w:sz w:val="20"/>
                <w:szCs w:val="20"/>
              </w:rPr>
            </w:pPr>
            <w:r>
              <w:rPr>
                <w:rFonts w:ascii="SimSun" w:hAnsi="SimSun" w:eastAsia="SimSun" w:cs="SimSun"/>
                <w:sz w:val="20"/>
                <w:szCs w:val="20"/>
                <w:b/>
                <w:bCs/>
                <w:spacing w:val="6"/>
              </w:rPr>
              <w:t>子类别</w:t>
            </w:r>
          </w:p>
        </w:tc>
        <w:tc>
          <w:tcPr>
            <w:tcW w:w="4014" w:type="dxa"/>
            <w:vAlign w:val="top"/>
          </w:tcPr>
          <w:p>
            <w:pPr>
              <w:ind w:left="1268"/>
              <w:spacing w:before="40" w:line="239" w:lineRule="auto"/>
              <w:rPr>
                <w:rFonts w:ascii="SimSun" w:hAnsi="SimSun" w:eastAsia="SimSun" w:cs="SimSun"/>
                <w:sz w:val="20"/>
                <w:szCs w:val="20"/>
              </w:rPr>
            </w:pPr>
            <w:r>
              <w:rPr>
                <w:rFonts w:ascii="SimSun" w:hAnsi="SimSun" w:eastAsia="SimSun" w:cs="SimSun"/>
                <w:sz w:val="20"/>
                <w:szCs w:val="20"/>
                <w:b/>
                <w:bCs/>
                <w:spacing w:val="7"/>
              </w:rPr>
              <w:t>排放源具体描述</w:t>
            </w:r>
          </w:p>
        </w:tc>
      </w:tr>
      <w:tr>
        <w:trPr>
          <w:trHeight w:val="365" w:hRule="atLeast"/>
        </w:trPr>
        <w:tc>
          <w:tcPr>
            <w:tcW w:w="2461" w:type="dxa"/>
            <w:vAlign w:val="top"/>
            <w:vMerge w:val="restart"/>
            <w:tcBorders>
              <w:bottom w:val="nil"/>
            </w:tcBorders>
          </w:tcPr>
          <w:p>
            <w:pPr>
              <w:pStyle w:val="TableText"/>
              <w:spacing w:line="265" w:lineRule="auto"/>
              <w:rPr>
                <w:sz w:val="21"/>
              </w:rPr>
            </w:pPr>
            <w:r/>
          </w:p>
          <w:p>
            <w:pPr>
              <w:pStyle w:val="TableText"/>
              <w:spacing w:line="265" w:lineRule="auto"/>
              <w:rPr>
                <w:sz w:val="21"/>
              </w:rPr>
            </w:pPr>
            <w:r/>
          </w:p>
          <w:p>
            <w:pPr>
              <w:pStyle w:val="TableText"/>
              <w:spacing w:line="266" w:lineRule="auto"/>
              <w:rPr>
                <w:sz w:val="21"/>
              </w:rPr>
            </w:pPr>
            <w:r/>
          </w:p>
          <w:p>
            <w:pPr>
              <w:pStyle w:val="TableText"/>
              <w:spacing w:line="266" w:lineRule="auto"/>
              <w:rPr>
                <w:sz w:val="21"/>
              </w:rPr>
            </w:pPr>
            <w:r/>
          </w:p>
          <w:p>
            <w:pPr>
              <w:pStyle w:val="TableText"/>
              <w:ind w:left="118" w:right="106" w:hanging="8"/>
              <w:spacing w:before="65" w:line="275" w:lineRule="auto"/>
              <w:rPr>
                <w:rFonts w:ascii="SimSun" w:hAnsi="SimSun" w:eastAsia="SimSun" w:cs="SimSun"/>
              </w:rPr>
            </w:pPr>
            <w:r>
              <w:rPr>
                <w:rFonts w:ascii="SimSun" w:hAnsi="SimSun" w:eastAsia="SimSun" w:cs="SimSun"/>
                <w:spacing w:val="2"/>
              </w:rPr>
              <w:t>类别</w:t>
            </w:r>
            <w:r>
              <w:rPr>
                <w:rFonts w:ascii="SimSun" w:hAnsi="SimSun" w:eastAsia="SimSun" w:cs="SimSun"/>
                <w:spacing w:val="-23"/>
              </w:rPr>
              <w:t xml:space="preserve"> </w:t>
            </w:r>
            <w:r>
              <w:rPr>
                <w:spacing w:val="2"/>
              </w:rPr>
              <w:t>1</w:t>
            </w:r>
            <w:r>
              <w:rPr>
                <w:spacing w:val="-10"/>
              </w:rPr>
              <w:t xml:space="preserve"> </w:t>
            </w:r>
            <w:r>
              <w:rPr>
                <w:rFonts w:ascii="SimSun" w:hAnsi="SimSun" w:eastAsia="SimSun" w:cs="SimSun"/>
                <w:spacing w:val="2"/>
              </w:rPr>
              <w:t>：直接</w:t>
            </w:r>
            <w:r>
              <w:rPr>
                <w:rFonts w:ascii="SimSun" w:hAnsi="SimSun" w:eastAsia="SimSun" w:cs="SimSun"/>
                <w:spacing w:val="-25"/>
              </w:rPr>
              <w:t xml:space="preserve"> </w:t>
            </w:r>
            <w:r>
              <w:rPr/>
              <w:t>GHG</w:t>
            </w:r>
            <w:r>
              <w:rPr>
                <w:spacing w:val="2"/>
              </w:rPr>
              <w:t xml:space="preserve"> </w:t>
            </w:r>
            <w:r>
              <w:rPr>
                <w:rFonts w:ascii="SimSun" w:hAnsi="SimSun" w:eastAsia="SimSun" w:cs="SimSun"/>
                <w:spacing w:val="2"/>
              </w:rPr>
              <w:t>排放</w:t>
            </w:r>
            <w:r>
              <w:rPr>
                <w:rFonts w:ascii="SimSun" w:hAnsi="SimSun" w:eastAsia="SimSun" w:cs="SimSun"/>
              </w:rPr>
              <w:t xml:space="preserve"> </w:t>
            </w:r>
            <w:r>
              <w:rPr>
                <w:rFonts w:ascii="SimSun" w:hAnsi="SimSun" w:eastAsia="SimSun" w:cs="SimSun"/>
                <w:spacing w:val="5"/>
              </w:rPr>
              <w:t>和清除</w:t>
            </w:r>
          </w:p>
        </w:tc>
        <w:tc>
          <w:tcPr>
            <w:tcW w:w="2625" w:type="dxa"/>
            <w:vAlign w:val="top"/>
          </w:tcPr>
          <w:p>
            <w:pPr>
              <w:ind w:left="130"/>
              <w:spacing w:before="36" w:line="266" w:lineRule="exact"/>
              <w:rPr>
                <w:rFonts w:ascii="SimSun" w:hAnsi="SimSun" w:eastAsia="SimSun" w:cs="SimSun"/>
                <w:sz w:val="20"/>
                <w:szCs w:val="20"/>
              </w:rPr>
            </w:pPr>
            <w:r>
              <w:rPr>
                <w:rFonts w:ascii="SimSun" w:hAnsi="SimSun" w:eastAsia="SimSun" w:cs="SimSun"/>
                <w:sz w:val="20"/>
                <w:szCs w:val="20"/>
                <w:spacing w:val="4"/>
                <w:position w:val="1"/>
              </w:rPr>
              <w:t>固定燃烧源</w:t>
            </w:r>
          </w:p>
        </w:tc>
        <w:tc>
          <w:tcPr>
            <w:tcW w:w="4014" w:type="dxa"/>
            <w:vAlign w:val="top"/>
          </w:tcPr>
          <w:p>
            <w:pPr>
              <w:ind w:left="112"/>
              <w:spacing w:before="108" w:line="228" w:lineRule="auto"/>
              <w:rPr>
                <w:rFonts w:ascii="SimSun" w:hAnsi="SimSun" w:eastAsia="SimSun" w:cs="SimSun"/>
                <w:sz w:val="20"/>
                <w:szCs w:val="20"/>
              </w:rPr>
            </w:pPr>
            <w:r>
              <w:rPr>
                <w:rFonts w:ascii="SimSun" w:hAnsi="SimSun" w:eastAsia="SimSun" w:cs="SimSun"/>
                <w:sz w:val="20"/>
                <w:szCs w:val="20"/>
                <w:spacing w:val="8"/>
              </w:rPr>
              <w:t>不涉及</w:t>
            </w:r>
          </w:p>
        </w:tc>
      </w:tr>
      <w:tr>
        <w:trPr>
          <w:trHeight w:val="365" w:hRule="atLeast"/>
        </w:trPr>
        <w:tc>
          <w:tcPr>
            <w:tcW w:w="2461" w:type="dxa"/>
            <w:vAlign w:val="top"/>
            <w:vMerge w:val="continue"/>
            <w:tcBorders>
              <w:top w:val="nil"/>
              <w:bottom w:val="nil"/>
            </w:tcBorders>
          </w:tcPr>
          <w:p>
            <w:pPr>
              <w:pStyle w:val="TableText"/>
              <w:rPr>
                <w:sz w:val="21"/>
              </w:rPr>
            </w:pPr>
            <w:r/>
          </w:p>
        </w:tc>
        <w:tc>
          <w:tcPr>
            <w:tcW w:w="2625" w:type="dxa"/>
            <w:vAlign w:val="top"/>
          </w:tcPr>
          <w:p>
            <w:pPr>
              <w:ind w:left="109"/>
              <w:spacing w:before="35" w:line="266" w:lineRule="exact"/>
              <w:rPr>
                <w:rFonts w:ascii="SimSun" w:hAnsi="SimSun" w:eastAsia="SimSun" w:cs="SimSun"/>
                <w:sz w:val="20"/>
                <w:szCs w:val="20"/>
              </w:rPr>
            </w:pPr>
            <w:r>
              <w:rPr>
                <w:rFonts w:ascii="SimSun" w:hAnsi="SimSun" w:eastAsia="SimSun" w:cs="SimSun"/>
                <w:sz w:val="20"/>
                <w:szCs w:val="20"/>
                <w:spacing w:val="8"/>
                <w:position w:val="1"/>
              </w:rPr>
              <w:t>移动燃烧源</w:t>
            </w:r>
          </w:p>
        </w:tc>
        <w:tc>
          <w:tcPr>
            <w:tcW w:w="4014" w:type="dxa"/>
            <w:vAlign w:val="top"/>
          </w:tcPr>
          <w:p>
            <w:pPr>
              <w:ind w:left="114"/>
              <w:spacing w:before="108" w:line="228" w:lineRule="auto"/>
              <w:rPr>
                <w:rFonts w:ascii="SimSun" w:hAnsi="SimSun" w:eastAsia="SimSun" w:cs="SimSun"/>
                <w:sz w:val="20"/>
                <w:szCs w:val="20"/>
              </w:rPr>
            </w:pPr>
            <w:r>
              <w:rPr>
                <w:rFonts w:ascii="SimSun" w:hAnsi="SimSun" w:eastAsia="SimSun" w:cs="SimSun"/>
                <w:sz w:val="20"/>
                <w:szCs w:val="20"/>
                <w:spacing w:val="9"/>
              </w:rPr>
              <w:t>柴油（叉车）</w:t>
            </w:r>
          </w:p>
        </w:tc>
      </w:tr>
      <w:tr>
        <w:trPr>
          <w:trHeight w:val="365" w:hRule="atLeast"/>
        </w:trPr>
        <w:tc>
          <w:tcPr>
            <w:tcW w:w="2461" w:type="dxa"/>
            <w:vAlign w:val="top"/>
            <w:vMerge w:val="continue"/>
            <w:tcBorders>
              <w:top w:val="nil"/>
              <w:bottom w:val="nil"/>
            </w:tcBorders>
          </w:tcPr>
          <w:p>
            <w:pPr>
              <w:pStyle w:val="TableText"/>
              <w:rPr>
                <w:sz w:val="21"/>
              </w:rPr>
            </w:pPr>
            <w:r/>
          </w:p>
        </w:tc>
        <w:tc>
          <w:tcPr>
            <w:tcW w:w="2625" w:type="dxa"/>
            <w:vAlign w:val="top"/>
          </w:tcPr>
          <w:p>
            <w:pPr>
              <w:ind w:left="109"/>
              <w:spacing w:before="35" w:line="268" w:lineRule="exact"/>
              <w:rPr>
                <w:rFonts w:ascii="SimSun" w:hAnsi="SimSun" w:eastAsia="SimSun" w:cs="SimSun"/>
                <w:sz w:val="20"/>
                <w:szCs w:val="20"/>
              </w:rPr>
            </w:pPr>
            <w:r>
              <w:rPr>
                <w:rFonts w:ascii="SimSun" w:hAnsi="SimSun" w:eastAsia="SimSun" w:cs="SimSun"/>
                <w:sz w:val="20"/>
                <w:szCs w:val="20"/>
                <w:spacing w:val="9"/>
                <w:position w:val="1"/>
              </w:rPr>
              <w:t>工业过程排放源</w:t>
            </w:r>
          </w:p>
        </w:tc>
        <w:tc>
          <w:tcPr>
            <w:tcW w:w="4014" w:type="dxa"/>
            <w:vAlign w:val="top"/>
          </w:tcPr>
          <w:p>
            <w:pPr>
              <w:ind w:left="112"/>
              <w:spacing w:before="110" w:line="226" w:lineRule="auto"/>
              <w:rPr>
                <w:rFonts w:ascii="SimSun" w:hAnsi="SimSun" w:eastAsia="SimSun" w:cs="SimSun"/>
                <w:sz w:val="20"/>
                <w:szCs w:val="20"/>
              </w:rPr>
            </w:pPr>
            <w:r>
              <w:rPr>
                <w:rFonts w:ascii="SimSun" w:hAnsi="SimSun" w:eastAsia="SimSun" w:cs="SimSun"/>
                <w:sz w:val="20"/>
                <w:szCs w:val="20"/>
                <w:spacing w:val="8"/>
              </w:rPr>
              <w:t>不涉及</w:t>
            </w:r>
          </w:p>
        </w:tc>
      </w:tr>
      <w:tr>
        <w:trPr>
          <w:trHeight w:val="1084" w:hRule="atLeast"/>
        </w:trPr>
        <w:tc>
          <w:tcPr>
            <w:tcW w:w="2461" w:type="dxa"/>
            <w:vAlign w:val="top"/>
            <w:vMerge w:val="continue"/>
            <w:tcBorders>
              <w:top w:val="nil"/>
              <w:bottom w:val="nil"/>
            </w:tcBorders>
          </w:tcPr>
          <w:p>
            <w:pPr>
              <w:pStyle w:val="TableText"/>
              <w:rPr>
                <w:sz w:val="21"/>
              </w:rPr>
            </w:pPr>
            <w:r/>
          </w:p>
        </w:tc>
        <w:tc>
          <w:tcPr>
            <w:tcW w:w="2625" w:type="dxa"/>
            <w:vAlign w:val="top"/>
          </w:tcPr>
          <w:p>
            <w:pPr>
              <w:ind w:left="106"/>
              <w:spacing w:before="34" w:line="267" w:lineRule="exact"/>
              <w:rPr>
                <w:rFonts w:ascii="SimSun" w:hAnsi="SimSun" w:eastAsia="SimSun" w:cs="SimSun"/>
                <w:sz w:val="20"/>
                <w:szCs w:val="20"/>
              </w:rPr>
            </w:pPr>
            <w:r>
              <w:rPr>
                <w:rFonts w:ascii="SimSun" w:hAnsi="SimSun" w:eastAsia="SimSun" w:cs="SimSun"/>
                <w:sz w:val="20"/>
                <w:szCs w:val="20"/>
                <w:spacing w:val="9"/>
                <w:position w:val="1"/>
              </w:rPr>
              <w:t>来自人类活动的逸散源</w:t>
            </w:r>
          </w:p>
        </w:tc>
        <w:tc>
          <w:tcPr>
            <w:tcW w:w="4014" w:type="dxa"/>
            <w:vAlign w:val="top"/>
          </w:tcPr>
          <w:p>
            <w:pPr>
              <w:ind w:left="136"/>
              <w:spacing w:before="109" w:line="267" w:lineRule="exact"/>
              <w:rPr>
                <w:rFonts w:ascii="SimSun" w:hAnsi="SimSun" w:eastAsia="SimSun" w:cs="SimSun"/>
                <w:sz w:val="20"/>
                <w:szCs w:val="20"/>
              </w:rPr>
            </w:pPr>
            <w:r>
              <w:rPr>
                <w:rFonts w:ascii="SimSun" w:hAnsi="SimSun" w:eastAsia="SimSun" w:cs="SimSun"/>
                <w:sz w:val="20"/>
                <w:szCs w:val="20"/>
                <w:spacing w:val="6"/>
                <w:position w:val="1"/>
              </w:rPr>
              <w:t>甲烷（化粪池）</w:t>
            </w:r>
          </w:p>
          <w:p>
            <w:pPr>
              <w:pStyle w:val="TableText"/>
              <w:ind w:left="112" w:right="1362"/>
              <w:spacing w:before="93" w:line="279" w:lineRule="auto"/>
              <w:rPr>
                <w:rFonts w:ascii="SimSun" w:hAnsi="SimSun" w:eastAsia="SimSun" w:cs="SimSun"/>
              </w:rPr>
            </w:pPr>
            <w:r>
              <w:rPr>
                <w:rFonts w:ascii="SimSun" w:hAnsi="SimSun" w:eastAsia="SimSun" w:cs="SimSun"/>
                <w:spacing w:val="5"/>
              </w:rPr>
              <w:t>制冷剂</w:t>
            </w:r>
            <w:r>
              <w:rPr>
                <w:rFonts w:ascii="SimSun" w:hAnsi="SimSun" w:eastAsia="SimSun" w:cs="SimSun"/>
                <w:spacing w:val="-27"/>
              </w:rPr>
              <w:t xml:space="preserve"> </w:t>
            </w:r>
            <w:r>
              <w:rPr>
                <w:spacing w:val="5"/>
              </w:rPr>
              <w:t>R134a</w:t>
            </w:r>
            <w:r>
              <w:rPr>
                <w:rFonts w:ascii="SimSun" w:hAnsi="SimSun" w:eastAsia="SimSun" w:cs="SimSun"/>
                <w:spacing w:val="5"/>
              </w:rPr>
              <w:t>（冷水机组）</w:t>
            </w:r>
            <w:r>
              <w:rPr>
                <w:rFonts w:ascii="SimSun" w:hAnsi="SimSun" w:eastAsia="SimSun" w:cs="SimSun"/>
              </w:rPr>
              <w:t xml:space="preserve"> </w:t>
            </w:r>
            <w:r>
              <w:rPr>
                <w:rFonts w:ascii="SimSun" w:hAnsi="SimSun" w:eastAsia="SimSun" w:cs="SimSun"/>
                <w:spacing w:val="4"/>
              </w:rPr>
              <w:t>制冷剂</w:t>
            </w:r>
            <w:r>
              <w:rPr>
                <w:rFonts w:ascii="SimSun" w:hAnsi="SimSun" w:eastAsia="SimSun" w:cs="SimSun"/>
                <w:spacing w:val="-23"/>
              </w:rPr>
              <w:t xml:space="preserve"> </w:t>
            </w:r>
            <w:r>
              <w:rPr>
                <w:spacing w:val="4"/>
              </w:rPr>
              <w:t>R410A</w:t>
            </w:r>
            <w:r>
              <w:rPr>
                <w:rFonts w:ascii="SimSun" w:hAnsi="SimSun" w:eastAsia="SimSun" w:cs="SimSun"/>
                <w:spacing w:val="4"/>
              </w:rPr>
              <w:t>（空调）</w:t>
            </w:r>
          </w:p>
        </w:tc>
      </w:tr>
      <w:tr>
        <w:trPr>
          <w:trHeight w:val="603" w:hRule="atLeast"/>
        </w:trPr>
        <w:tc>
          <w:tcPr>
            <w:tcW w:w="2461" w:type="dxa"/>
            <w:vAlign w:val="top"/>
            <w:vMerge w:val="continue"/>
            <w:tcBorders>
              <w:top w:val="nil"/>
            </w:tcBorders>
          </w:tcPr>
          <w:p>
            <w:pPr>
              <w:pStyle w:val="TableText"/>
              <w:rPr>
                <w:sz w:val="21"/>
              </w:rPr>
            </w:pPr>
            <w:r/>
          </w:p>
        </w:tc>
        <w:tc>
          <w:tcPr>
            <w:tcW w:w="2625" w:type="dxa"/>
            <w:vAlign w:val="top"/>
          </w:tcPr>
          <w:p>
            <w:pPr>
              <w:ind w:left="115" w:right="206" w:hanging="2"/>
              <w:spacing w:before="36" w:line="257" w:lineRule="auto"/>
              <w:rPr>
                <w:rFonts w:ascii="SimSun" w:hAnsi="SimSun" w:eastAsia="SimSun" w:cs="SimSun"/>
                <w:sz w:val="20"/>
                <w:szCs w:val="20"/>
              </w:rPr>
            </w:pPr>
            <w:r>
              <w:rPr>
                <w:rFonts w:ascii="SimSun" w:hAnsi="SimSun" w:eastAsia="SimSun" w:cs="SimSun"/>
                <w:sz w:val="20"/>
                <w:szCs w:val="20"/>
                <w:spacing w:val="9"/>
              </w:rPr>
              <w:t>土地利用、土地利用变化</w:t>
            </w:r>
            <w:r>
              <w:rPr>
                <w:rFonts w:ascii="SimSun" w:hAnsi="SimSun" w:eastAsia="SimSun" w:cs="SimSun"/>
                <w:sz w:val="20"/>
                <w:szCs w:val="20"/>
              </w:rPr>
              <w:t xml:space="preserve"> </w:t>
            </w:r>
            <w:r>
              <w:rPr>
                <w:rFonts w:ascii="SimSun" w:hAnsi="SimSun" w:eastAsia="SimSun" w:cs="SimSun"/>
                <w:sz w:val="20"/>
                <w:szCs w:val="20"/>
                <w:spacing w:val="7"/>
              </w:rPr>
              <w:t>和林业排放源</w:t>
            </w:r>
          </w:p>
        </w:tc>
        <w:tc>
          <w:tcPr>
            <w:tcW w:w="4014" w:type="dxa"/>
            <w:vAlign w:val="top"/>
          </w:tcPr>
          <w:p>
            <w:pPr>
              <w:ind w:left="112"/>
              <w:spacing w:before="109" w:line="269" w:lineRule="exact"/>
              <w:rPr>
                <w:rFonts w:ascii="SimSun" w:hAnsi="SimSun" w:eastAsia="SimSun" w:cs="SimSun"/>
                <w:sz w:val="20"/>
                <w:szCs w:val="20"/>
              </w:rPr>
            </w:pPr>
            <w:r>
              <w:rPr>
                <w:rFonts w:ascii="SimSun" w:hAnsi="SimSun" w:eastAsia="SimSun" w:cs="SimSun"/>
                <w:sz w:val="20"/>
                <w:szCs w:val="20"/>
                <w:spacing w:val="8"/>
                <w:position w:val="1"/>
              </w:rPr>
              <w:t>不涉及</w:t>
            </w:r>
          </w:p>
        </w:tc>
      </w:tr>
      <w:tr>
        <w:trPr>
          <w:trHeight w:val="724" w:hRule="atLeast"/>
        </w:trPr>
        <w:tc>
          <w:tcPr>
            <w:tcW w:w="2461" w:type="dxa"/>
            <w:vAlign w:val="top"/>
            <w:vMerge w:val="restart"/>
            <w:tcBorders>
              <w:bottom w:val="nil"/>
            </w:tcBorders>
          </w:tcPr>
          <w:p>
            <w:pPr>
              <w:pStyle w:val="TableText"/>
              <w:ind w:left="113" w:right="108" w:hanging="3"/>
              <w:spacing w:before="38" w:line="277" w:lineRule="auto"/>
              <w:rPr>
                <w:rFonts w:ascii="SimSun" w:hAnsi="SimSun" w:eastAsia="SimSun" w:cs="SimSun"/>
              </w:rPr>
            </w:pPr>
            <w:r>
              <w:rPr>
                <w:rFonts w:ascii="SimSun" w:hAnsi="SimSun" w:eastAsia="SimSun" w:cs="SimSun"/>
                <w:spacing w:val="5"/>
              </w:rPr>
              <w:t>类别</w:t>
            </w:r>
            <w:r>
              <w:rPr>
                <w:rFonts w:ascii="SimSun" w:hAnsi="SimSun" w:eastAsia="SimSun" w:cs="SimSun"/>
                <w:spacing w:val="-31"/>
              </w:rPr>
              <w:t xml:space="preserve"> </w:t>
            </w:r>
            <w:r>
              <w:rPr>
                <w:spacing w:val="5"/>
              </w:rPr>
              <w:t>2</w:t>
            </w:r>
            <w:r>
              <w:rPr>
                <w:rFonts w:ascii="SimSun" w:hAnsi="SimSun" w:eastAsia="SimSun" w:cs="SimSun"/>
                <w:spacing w:val="5"/>
              </w:rPr>
              <w:t>：外部输入能源产</w:t>
            </w:r>
            <w:r>
              <w:rPr>
                <w:rFonts w:ascii="SimSun" w:hAnsi="SimSun" w:eastAsia="SimSun" w:cs="SimSun"/>
              </w:rPr>
              <w:t xml:space="preserve"> </w:t>
            </w:r>
            <w:r>
              <w:rPr>
                <w:rFonts w:ascii="SimSun" w:hAnsi="SimSun" w:eastAsia="SimSun" w:cs="SimSun"/>
                <w:spacing w:val="-1"/>
              </w:rPr>
              <w:t>生的</w:t>
            </w:r>
            <w:r>
              <w:rPr>
                <w:rFonts w:ascii="SimSun" w:hAnsi="SimSun" w:eastAsia="SimSun" w:cs="SimSun"/>
                <w:spacing w:val="-32"/>
              </w:rPr>
              <w:t xml:space="preserve"> </w:t>
            </w:r>
            <w:r>
              <w:rPr>
                <w:spacing w:val="-1"/>
              </w:rPr>
              <w:t>GHG</w:t>
            </w:r>
            <w:r>
              <w:rPr>
                <w:spacing w:val="20"/>
              </w:rPr>
              <w:t xml:space="preserve"> </w:t>
            </w:r>
            <w:r>
              <w:rPr>
                <w:rFonts w:ascii="SimSun" w:hAnsi="SimSun" w:eastAsia="SimSun" w:cs="SimSun"/>
                <w:spacing w:val="-1"/>
              </w:rPr>
              <w:t>间接排放</w:t>
            </w:r>
          </w:p>
        </w:tc>
        <w:tc>
          <w:tcPr>
            <w:tcW w:w="2625" w:type="dxa"/>
            <w:vAlign w:val="top"/>
          </w:tcPr>
          <w:p>
            <w:pPr>
              <w:ind w:left="108"/>
              <w:spacing w:before="37" w:line="267" w:lineRule="exact"/>
              <w:rPr>
                <w:rFonts w:ascii="SimSun" w:hAnsi="SimSun" w:eastAsia="SimSun" w:cs="SimSun"/>
                <w:sz w:val="20"/>
                <w:szCs w:val="20"/>
              </w:rPr>
            </w:pPr>
            <w:r>
              <w:rPr>
                <w:rFonts w:ascii="SimSun" w:hAnsi="SimSun" w:eastAsia="SimSun" w:cs="SimSun"/>
                <w:sz w:val="20"/>
                <w:szCs w:val="20"/>
                <w:spacing w:val="9"/>
                <w:position w:val="1"/>
              </w:rPr>
              <w:t>输入电力产生的间接排放</w:t>
            </w:r>
          </w:p>
        </w:tc>
        <w:tc>
          <w:tcPr>
            <w:tcW w:w="4014" w:type="dxa"/>
            <w:vAlign w:val="top"/>
          </w:tcPr>
          <w:p>
            <w:pPr>
              <w:ind w:left="108" w:right="123" w:firstLine="2"/>
              <w:spacing w:before="111" w:line="278" w:lineRule="auto"/>
              <w:rPr>
                <w:rFonts w:ascii="SimSun" w:hAnsi="SimSun" w:eastAsia="SimSun" w:cs="SimSun"/>
                <w:sz w:val="20"/>
                <w:szCs w:val="20"/>
              </w:rPr>
            </w:pPr>
            <w:r>
              <w:rPr>
                <w:rFonts w:ascii="SimSun" w:hAnsi="SimSun" w:eastAsia="SimSun" w:cs="SimSun"/>
                <w:sz w:val="20"/>
                <w:szCs w:val="20"/>
                <w:spacing w:val="9"/>
              </w:rPr>
              <w:t>使用外购国网电和自发光伏电的所有用电</w:t>
            </w:r>
            <w:r>
              <w:rPr>
                <w:rFonts w:ascii="SimSun" w:hAnsi="SimSun" w:eastAsia="SimSun" w:cs="SimSun"/>
                <w:sz w:val="20"/>
                <w:szCs w:val="20"/>
                <w:spacing w:val="11"/>
              </w:rPr>
              <w:t xml:space="preserve"> </w:t>
            </w:r>
            <w:r>
              <w:rPr>
                <w:rFonts w:ascii="SimSun" w:hAnsi="SimSun" w:eastAsia="SimSun" w:cs="SimSun"/>
                <w:sz w:val="20"/>
                <w:szCs w:val="20"/>
                <w:spacing w:val="8"/>
              </w:rPr>
              <w:t>设备</w:t>
            </w:r>
          </w:p>
        </w:tc>
      </w:tr>
      <w:tr>
        <w:trPr>
          <w:trHeight w:val="365" w:hRule="atLeast"/>
        </w:trPr>
        <w:tc>
          <w:tcPr>
            <w:tcW w:w="2461" w:type="dxa"/>
            <w:vAlign w:val="top"/>
            <w:vMerge w:val="continue"/>
            <w:tcBorders>
              <w:top w:val="nil"/>
            </w:tcBorders>
          </w:tcPr>
          <w:p>
            <w:pPr>
              <w:pStyle w:val="TableText"/>
              <w:rPr>
                <w:sz w:val="21"/>
              </w:rPr>
            </w:pPr>
            <w:r/>
          </w:p>
        </w:tc>
        <w:tc>
          <w:tcPr>
            <w:tcW w:w="2625" w:type="dxa"/>
            <w:vAlign w:val="top"/>
          </w:tcPr>
          <w:p>
            <w:pPr>
              <w:ind w:left="108"/>
              <w:spacing w:before="37" w:line="267" w:lineRule="exact"/>
              <w:rPr>
                <w:rFonts w:ascii="SimSun" w:hAnsi="SimSun" w:eastAsia="SimSun" w:cs="SimSun"/>
                <w:sz w:val="20"/>
                <w:szCs w:val="20"/>
              </w:rPr>
            </w:pPr>
            <w:r>
              <w:rPr>
                <w:rFonts w:ascii="SimSun" w:hAnsi="SimSun" w:eastAsia="SimSun" w:cs="SimSun"/>
                <w:sz w:val="20"/>
                <w:szCs w:val="20"/>
                <w:spacing w:val="9"/>
                <w:position w:val="1"/>
              </w:rPr>
              <w:t>输入能源产生的间接排放</w:t>
            </w:r>
          </w:p>
        </w:tc>
        <w:tc>
          <w:tcPr>
            <w:tcW w:w="4014" w:type="dxa"/>
            <w:vAlign w:val="top"/>
          </w:tcPr>
          <w:p>
            <w:pPr>
              <w:ind w:left="111"/>
              <w:spacing w:before="112" w:line="224" w:lineRule="auto"/>
              <w:rPr>
                <w:rFonts w:ascii="SimSun" w:hAnsi="SimSun" w:eastAsia="SimSun" w:cs="SimSun"/>
                <w:sz w:val="20"/>
                <w:szCs w:val="20"/>
              </w:rPr>
            </w:pPr>
            <w:r>
              <w:rPr>
                <w:rFonts w:ascii="SimSun" w:hAnsi="SimSun" w:eastAsia="SimSun" w:cs="SimSun"/>
                <w:sz w:val="20"/>
                <w:szCs w:val="20"/>
                <w:spacing w:val="9"/>
              </w:rPr>
              <w:t>使用外购蒸汽的整浆并工序</w:t>
            </w:r>
          </w:p>
        </w:tc>
      </w:tr>
      <w:tr>
        <w:trPr>
          <w:trHeight w:val="604" w:hRule="atLeast"/>
        </w:trPr>
        <w:tc>
          <w:tcPr>
            <w:tcW w:w="2461" w:type="dxa"/>
            <w:vAlign w:val="top"/>
            <w:vMerge w:val="restart"/>
            <w:tcBorders>
              <w:bottom w:val="nil"/>
            </w:tcBorders>
          </w:tcPr>
          <w:p>
            <w:pPr>
              <w:pStyle w:val="TableText"/>
              <w:spacing w:line="315" w:lineRule="auto"/>
              <w:rPr>
                <w:sz w:val="21"/>
              </w:rPr>
            </w:pPr>
            <w:r/>
          </w:p>
          <w:p>
            <w:pPr>
              <w:pStyle w:val="TableText"/>
              <w:spacing w:line="315" w:lineRule="auto"/>
              <w:rPr>
                <w:sz w:val="21"/>
              </w:rPr>
            </w:pPr>
            <w:r/>
          </w:p>
          <w:p>
            <w:pPr>
              <w:pStyle w:val="TableText"/>
              <w:spacing w:line="316" w:lineRule="auto"/>
              <w:rPr>
                <w:sz w:val="21"/>
              </w:rPr>
            </w:pPr>
            <w:r/>
          </w:p>
          <w:p>
            <w:pPr>
              <w:pStyle w:val="TableText"/>
              <w:ind w:left="120" w:right="108" w:hanging="10"/>
              <w:spacing w:before="65" w:line="277" w:lineRule="auto"/>
              <w:rPr>
                <w:rFonts w:ascii="SimSun" w:hAnsi="SimSun" w:eastAsia="SimSun" w:cs="SimSun"/>
              </w:rPr>
            </w:pPr>
            <w:r>
              <w:rPr>
                <w:rFonts w:ascii="SimSun" w:hAnsi="SimSun" w:eastAsia="SimSun" w:cs="SimSun"/>
                <w:spacing w:val="5"/>
              </w:rPr>
              <w:t>类别</w:t>
            </w:r>
            <w:r>
              <w:rPr>
                <w:rFonts w:ascii="SimSun" w:hAnsi="SimSun" w:eastAsia="SimSun" w:cs="SimSun"/>
                <w:spacing w:val="-31"/>
              </w:rPr>
              <w:t xml:space="preserve"> </w:t>
            </w:r>
            <w:r>
              <w:rPr>
                <w:spacing w:val="5"/>
              </w:rPr>
              <w:t>3</w:t>
            </w:r>
            <w:r>
              <w:rPr>
                <w:rFonts w:ascii="SimSun" w:hAnsi="SimSun" w:eastAsia="SimSun" w:cs="SimSun"/>
                <w:spacing w:val="5"/>
              </w:rPr>
              <w:t>：运输产生的间接</w:t>
            </w:r>
            <w:r>
              <w:rPr>
                <w:rFonts w:ascii="SimSun" w:hAnsi="SimSun" w:eastAsia="SimSun" w:cs="SimSun"/>
              </w:rPr>
              <w:t xml:space="preserve"> </w:t>
            </w:r>
            <w:r>
              <w:rPr>
                <w:spacing w:val="-4"/>
              </w:rPr>
              <w:t>GHG </w:t>
            </w:r>
            <w:r>
              <w:rPr>
                <w:rFonts w:ascii="SimSun" w:hAnsi="SimSun" w:eastAsia="SimSun" w:cs="SimSun"/>
                <w:spacing w:val="-4"/>
              </w:rPr>
              <w:t>排放</w:t>
            </w:r>
          </w:p>
        </w:tc>
        <w:tc>
          <w:tcPr>
            <w:tcW w:w="2625" w:type="dxa"/>
            <w:vAlign w:val="top"/>
          </w:tcPr>
          <w:p>
            <w:pPr>
              <w:ind w:left="125" w:right="206" w:hanging="17"/>
              <w:spacing w:before="39" w:line="256" w:lineRule="auto"/>
              <w:rPr>
                <w:rFonts w:ascii="SimSun" w:hAnsi="SimSun" w:eastAsia="SimSun" w:cs="SimSun"/>
                <w:sz w:val="20"/>
                <w:szCs w:val="20"/>
              </w:rPr>
            </w:pPr>
            <w:r>
              <w:rPr>
                <w:rFonts w:ascii="SimSun" w:hAnsi="SimSun" w:eastAsia="SimSun" w:cs="SimSun"/>
                <w:sz w:val="20"/>
                <w:szCs w:val="20"/>
                <w:spacing w:val="9"/>
              </w:rPr>
              <w:t>货物上游运输和配送产生</w:t>
            </w:r>
            <w:r>
              <w:rPr>
                <w:rFonts w:ascii="SimSun" w:hAnsi="SimSun" w:eastAsia="SimSun" w:cs="SimSun"/>
                <w:sz w:val="20"/>
                <w:szCs w:val="20"/>
                <w:spacing w:val="5"/>
              </w:rPr>
              <w:t xml:space="preserve"> </w:t>
            </w:r>
            <w:r>
              <w:rPr>
                <w:rFonts w:ascii="SimSun" w:hAnsi="SimSun" w:eastAsia="SimSun" w:cs="SimSun"/>
                <w:sz w:val="20"/>
                <w:szCs w:val="20"/>
                <w:spacing w:val="2"/>
              </w:rPr>
              <w:t>的排放</w:t>
            </w:r>
          </w:p>
        </w:tc>
        <w:tc>
          <w:tcPr>
            <w:tcW w:w="4014" w:type="dxa"/>
            <w:vAlign w:val="top"/>
          </w:tcPr>
          <w:p>
            <w:pPr>
              <w:ind w:left="111"/>
              <w:spacing w:before="111" w:line="267" w:lineRule="exact"/>
              <w:rPr>
                <w:rFonts w:ascii="SimSun" w:hAnsi="SimSun" w:eastAsia="SimSun" w:cs="SimSun"/>
                <w:sz w:val="20"/>
                <w:szCs w:val="20"/>
              </w:rPr>
            </w:pPr>
            <w:r>
              <w:rPr>
                <w:rFonts w:ascii="SimSun" w:hAnsi="SimSun" w:eastAsia="SimSun" w:cs="SimSun"/>
                <w:sz w:val="20"/>
                <w:szCs w:val="20"/>
                <w:spacing w:val="8"/>
                <w:position w:val="1"/>
              </w:rPr>
              <w:t>排除量化</w:t>
            </w:r>
          </w:p>
        </w:tc>
      </w:tr>
      <w:tr>
        <w:trPr>
          <w:trHeight w:val="604" w:hRule="atLeast"/>
        </w:trPr>
        <w:tc>
          <w:tcPr>
            <w:tcW w:w="2461" w:type="dxa"/>
            <w:vAlign w:val="top"/>
            <w:vMerge w:val="continue"/>
            <w:tcBorders>
              <w:top w:val="nil"/>
              <w:bottom w:val="nil"/>
            </w:tcBorders>
          </w:tcPr>
          <w:p>
            <w:pPr>
              <w:pStyle w:val="TableText"/>
              <w:rPr>
                <w:sz w:val="21"/>
              </w:rPr>
            </w:pPr>
            <w:r/>
          </w:p>
        </w:tc>
        <w:tc>
          <w:tcPr>
            <w:tcW w:w="2625" w:type="dxa"/>
            <w:vAlign w:val="top"/>
          </w:tcPr>
          <w:p>
            <w:pPr>
              <w:ind w:left="125" w:right="206" w:hanging="17"/>
              <w:spacing w:before="37" w:line="257" w:lineRule="auto"/>
              <w:rPr>
                <w:rFonts w:ascii="SimSun" w:hAnsi="SimSun" w:eastAsia="SimSun" w:cs="SimSun"/>
                <w:sz w:val="20"/>
                <w:szCs w:val="20"/>
              </w:rPr>
            </w:pPr>
            <w:r>
              <w:rPr>
                <w:rFonts w:ascii="SimSun" w:hAnsi="SimSun" w:eastAsia="SimSun" w:cs="SimSun"/>
                <w:sz w:val="20"/>
                <w:szCs w:val="20"/>
                <w:spacing w:val="9"/>
              </w:rPr>
              <w:t>货物下游运输和配送产生</w:t>
            </w:r>
            <w:r>
              <w:rPr>
                <w:rFonts w:ascii="SimSun" w:hAnsi="SimSun" w:eastAsia="SimSun" w:cs="SimSun"/>
                <w:sz w:val="20"/>
                <w:szCs w:val="20"/>
                <w:spacing w:val="5"/>
              </w:rPr>
              <w:t xml:space="preserve"> </w:t>
            </w:r>
            <w:r>
              <w:rPr>
                <w:rFonts w:ascii="SimSun" w:hAnsi="SimSun" w:eastAsia="SimSun" w:cs="SimSun"/>
                <w:sz w:val="20"/>
                <w:szCs w:val="20"/>
                <w:spacing w:val="2"/>
              </w:rPr>
              <w:t>的排放</w:t>
            </w:r>
          </w:p>
        </w:tc>
        <w:tc>
          <w:tcPr>
            <w:tcW w:w="4014" w:type="dxa"/>
            <w:vAlign w:val="top"/>
          </w:tcPr>
          <w:p>
            <w:pPr>
              <w:ind w:left="111"/>
              <w:spacing w:before="112" w:line="267" w:lineRule="exact"/>
              <w:rPr>
                <w:rFonts w:ascii="SimSun" w:hAnsi="SimSun" w:eastAsia="SimSun" w:cs="SimSun"/>
                <w:sz w:val="20"/>
                <w:szCs w:val="20"/>
              </w:rPr>
            </w:pPr>
            <w:r>
              <w:rPr>
                <w:rFonts w:ascii="SimSun" w:hAnsi="SimSun" w:eastAsia="SimSun" w:cs="SimSun"/>
                <w:sz w:val="20"/>
                <w:szCs w:val="20"/>
                <w:spacing w:val="8"/>
                <w:position w:val="1"/>
              </w:rPr>
              <w:t>排除量化</w:t>
            </w:r>
          </w:p>
        </w:tc>
      </w:tr>
      <w:tr>
        <w:trPr>
          <w:trHeight w:val="365" w:hRule="atLeast"/>
        </w:trPr>
        <w:tc>
          <w:tcPr>
            <w:tcW w:w="2461" w:type="dxa"/>
            <w:vAlign w:val="top"/>
            <w:vMerge w:val="continue"/>
            <w:tcBorders>
              <w:top w:val="nil"/>
              <w:bottom w:val="nil"/>
            </w:tcBorders>
          </w:tcPr>
          <w:p>
            <w:pPr>
              <w:pStyle w:val="TableText"/>
              <w:rPr>
                <w:sz w:val="21"/>
              </w:rPr>
            </w:pPr>
            <w:r/>
          </w:p>
        </w:tc>
        <w:tc>
          <w:tcPr>
            <w:tcW w:w="2625" w:type="dxa"/>
            <w:vAlign w:val="top"/>
          </w:tcPr>
          <w:p>
            <w:pPr>
              <w:ind w:left="109"/>
              <w:spacing w:before="38" w:line="266" w:lineRule="exact"/>
              <w:rPr>
                <w:rFonts w:ascii="SimSun" w:hAnsi="SimSun" w:eastAsia="SimSun" w:cs="SimSun"/>
                <w:sz w:val="20"/>
                <w:szCs w:val="20"/>
              </w:rPr>
            </w:pPr>
            <w:r>
              <w:rPr>
                <w:rFonts w:ascii="SimSun" w:hAnsi="SimSun" w:eastAsia="SimSun" w:cs="SimSun"/>
                <w:sz w:val="20"/>
                <w:szCs w:val="20"/>
                <w:spacing w:val="9"/>
                <w:position w:val="1"/>
              </w:rPr>
              <w:t>员工通勤产生的排放</w:t>
            </w:r>
          </w:p>
        </w:tc>
        <w:tc>
          <w:tcPr>
            <w:tcW w:w="4014" w:type="dxa"/>
            <w:vAlign w:val="top"/>
          </w:tcPr>
          <w:p>
            <w:pPr>
              <w:ind w:left="111"/>
              <w:spacing w:before="110" w:line="226" w:lineRule="auto"/>
              <w:rPr>
                <w:rFonts w:ascii="SimSun" w:hAnsi="SimSun" w:eastAsia="SimSun" w:cs="SimSun"/>
                <w:sz w:val="20"/>
                <w:szCs w:val="20"/>
              </w:rPr>
            </w:pPr>
            <w:r>
              <w:rPr>
                <w:rFonts w:ascii="SimSun" w:hAnsi="SimSun" w:eastAsia="SimSun" w:cs="SimSun"/>
                <w:sz w:val="20"/>
                <w:szCs w:val="20"/>
                <w:spacing w:val="8"/>
              </w:rPr>
              <w:t>排除量化</w:t>
            </w:r>
          </w:p>
        </w:tc>
      </w:tr>
      <w:tr>
        <w:trPr>
          <w:trHeight w:val="604" w:hRule="atLeast"/>
        </w:trPr>
        <w:tc>
          <w:tcPr>
            <w:tcW w:w="2461" w:type="dxa"/>
            <w:vAlign w:val="top"/>
            <w:vMerge w:val="continue"/>
            <w:tcBorders>
              <w:top w:val="nil"/>
              <w:bottom w:val="nil"/>
            </w:tcBorders>
          </w:tcPr>
          <w:p>
            <w:pPr>
              <w:pStyle w:val="TableText"/>
              <w:rPr>
                <w:sz w:val="21"/>
              </w:rPr>
            </w:pPr>
            <w:r/>
          </w:p>
        </w:tc>
        <w:tc>
          <w:tcPr>
            <w:tcW w:w="2625" w:type="dxa"/>
            <w:vAlign w:val="top"/>
          </w:tcPr>
          <w:p>
            <w:pPr>
              <w:ind w:left="108" w:right="206" w:firstLine="3"/>
              <w:spacing w:before="37" w:line="257" w:lineRule="auto"/>
              <w:rPr>
                <w:rFonts w:ascii="SimSun" w:hAnsi="SimSun" w:eastAsia="SimSun" w:cs="SimSun"/>
                <w:sz w:val="20"/>
                <w:szCs w:val="20"/>
              </w:rPr>
            </w:pPr>
            <w:r>
              <w:rPr>
                <w:rFonts w:ascii="SimSun" w:hAnsi="SimSun" w:eastAsia="SimSun" w:cs="SimSun"/>
                <w:sz w:val="20"/>
                <w:szCs w:val="20"/>
                <w:spacing w:val="9"/>
              </w:rPr>
              <w:t>客户和访客交通产生的排</w:t>
            </w:r>
            <w:r>
              <w:rPr>
                <w:rFonts w:ascii="SimSun" w:hAnsi="SimSun" w:eastAsia="SimSun" w:cs="SimSun"/>
                <w:sz w:val="20"/>
                <w:szCs w:val="20"/>
              </w:rPr>
              <w:t xml:space="preserve"> </w:t>
            </w:r>
            <w:r>
              <w:rPr>
                <w:rFonts w:ascii="SimSun" w:hAnsi="SimSun" w:eastAsia="SimSun" w:cs="SimSun"/>
                <w:sz w:val="20"/>
                <w:szCs w:val="20"/>
                <w:spacing w:val="4"/>
              </w:rPr>
              <w:t>放</w:t>
            </w:r>
          </w:p>
        </w:tc>
        <w:tc>
          <w:tcPr>
            <w:tcW w:w="4014" w:type="dxa"/>
            <w:vAlign w:val="top"/>
          </w:tcPr>
          <w:p>
            <w:pPr>
              <w:ind w:left="111"/>
              <w:spacing w:before="112" w:line="267" w:lineRule="exact"/>
              <w:rPr>
                <w:rFonts w:ascii="SimSun" w:hAnsi="SimSun" w:eastAsia="SimSun" w:cs="SimSun"/>
                <w:sz w:val="20"/>
                <w:szCs w:val="20"/>
              </w:rPr>
            </w:pPr>
            <w:r>
              <w:rPr>
                <w:rFonts w:ascii="SimSun" w:hAnsi="SimSun" w:eastAsia="SimSun" w:cs="SimSun"/>
                <w:sz w:val="20"/>
                <w:szCs w:val="20"/>
                <w:spacing w:val="8"/>
                <w:position w:val="1"/>
              </w:rPr>
              <w:t>排除量化</w:t>
            </w:r>
          </w:p>
        </w:tc>
      </w:tr>
      <w:tr>
        <w:trPr>
          <w:trHeight w:val="365" w:hRule="atLeast"/>
        </w:trPr>
        <w:tc>
          <w:tcPr>
            <w:tcW w:w="2461" w:type="dxa"/>
            <w:vAlign w:val="top"/>
            <w:vMerge w:val="continue"/>
            <w:tcBorders>
              <w:top w:val="nil"/>
            </w:tcBorders>
          </w:tcPr>
          <w:p>
            <w:pPr>
              <w:pStyle w:val="TableText"/>
              <w:rPr>
                <w:sz w:val="21"/>
              </w:rPr>
            </w:pPr>
            <w:r/>
          </w:p>
        </w:tc>
        <w:tc>
          <w:tcPr>
            <w:tcW w:w="2625" w:type="dxa"/>
            <w:vAlign w:val="top"/>
          </w:tcPr>
          <w:p>
            <w:pPr>
              <w:ind w:left="110"/>
              <w:spacing w:before="38" w:line="267" w:lineRule="exact"/>
              <w:rPr>
                <w:rFonts w:ascii="SimSun" w:hAnsi="SimSun" w:eastAsia="SimSun" w:cs="SimSun"/>
                <w:sz w:val="20"/>
                <w:szCs w:val="20"/>
              </w:rPr>
            </w:pPr>
            <w:r>
              <w:rPr>
                <w:rFonts w:ascii="SimSun" w:hAnsi="SimSun" w:eastAsia="SimSun" w:cs="SimSun"/>
                <w:sz w:val="20"/>
                <w:szCs w:val="20"/>
                <w:spacing w:val="9"/>
                <w:position w:val="1"/>
              </w:rPr>
              <w:t>商务差旅产生的排放</w:t>
            </w:r>
          </w:p>
        </w:tc>
        <w:tc>
          <w:tcPr>
            <w:tcW w:w="4014" w:type="dxa"/>
            <w:vAlign w:val="top"/>
          </w:tcPr>
          <w:p>
            <w:pPr>
              <w:ind w:left="111"/>
              <w:spacing w:before="110" w:line="226" w:lineRule="auto"/>
              <w:rPr>
                <w:rFonts w:ascii="SimSun" w:hAnsi="SimSun" w:eastAsia="SimSun" w:cs="SimSun"/>
                <w:sz w:val="20"/>
                <w:szCs w:val="20"/>
              </w:rPr>
            </w:pPr>
            <w:r>
              <w:rPr>
                <w:rFonts w:ascii="SimSun" w:hAnsi="SimSun" w:eastAsia="SimSun" w:cs="SimSun"/>
                <w:sz w:val="20"/>
                <w:szCs w:val="20"/>
                <w:spacing w:val="8"/>
              </w:rPr>
              <w:t>排除量化</w:t>
            </w:r>
          </w:p>
        </w:tc>
      </w:tr>
      <w:tr>
        <w:trPr>
          <w:trHeight w:val="604" w:hRule="atLeast"/>
        </w:trPr>
        <w:tc>
          <w:tcPr>
            <w:tcW w:w="2461" w:type="dxa"/>
            <w:vAlign w:val="top"/>
            <w:vMerge w:val="restart"/>
            <w:tcBorders>
              <w:bottom w:val="nil"/>
            </w:tcBorders>
          </w:tcPr>
          <w:p>
            <w:pPr>
              <w:pStyle w:val="TableText"/>
              <w:spacing w:line="295" w:lineRule="auto"/>
              <w:rPr>
                <w:sz w:val="21"/>
              </w:rPr>
            </w:pPr>
            <w:r/>
          </w:p>
          <w:p>
            <w:pPr>
              <w:pStyle w:val="TableText"/>
              <w:spacing w:line="296" w:lineRule="auto"/>
              <w:rPr>
                <w:sz w:val="21"/>
              </w:rPr>
            </w:pPr>
            <w:r/>
          </w:p>
          <w:p>
            <w:pPr>
              <w:pStyle w:val="TableText"/>
              <w:spacing w:line="296" w:lineRule="auto"/>
              <w:rPr>
                <w:sz w:val="21"/>
              </w:rPr>
            </w:pPr>
            <w:r/>
          </w:p>
          <w:p>
            <w:pPr>
              <w:pStyle w:val="TableText"/>
              <w:spacing w:line="296" w:lineRule="auto"/>
              <w:rPr>
                <w:sz w:val="21"/>
              </w:rPr>
            </w:pPr>
            <w:r/>
          </w:p>
          <w:p>
            <w:pPr>
              <w:pStyle w:val="TableText"/>
              <w:ind w:left="113" w:right="108" w:hanging="3"/>
              <w:spacing w:before="65" w:line="275" w:lineRule="auto"/>
              <w:rPr>
                <w:rFonts w:ascii="SimSun" w:hAnsi="SimSun" w:eastAsia="SimSun" w:cs="SimSun"/>
              </w:rPr>
            </w:pPr>
            <w:r>
              <w:rPr>
                <w:rFonts w:ascii="SimSun" w:hAnsi="SimSun" w:eastAsia="SimSun" w:cs="SimSun"/>
                <w:spacing w:val="6"/>
              </w:rPr>
              <w:t>类别</w:t>
            </w:r>
            <w:r>
              <w:rPr>
                <w:rFonts w:ascii="SimSun" w:hAnsi="SimSun" w:eastAsia="SimSun" w:cs="SimSun"/>
                <w:spacing w:val="-42"/>
              </w:rPr>
              <w:t xml:space="preserve"> </w:t>
            </w:r>
            <w:r>
              <w:rPr>
                <w:spacing w:val="6"/>
              </w:rPr>
              <w:t>4</w:t>
            </w:r>
            <w:r>
              <w:rPr>
                <w:rFonts w:ascii="SimSun" w:hAnsi="SimSun" w:eastAsia="SimSun" w:cs="SimSun"/>
                <w:spacing w:val="6"/>
              </w:rPr>
              <w:t>：组织所用产品产</w:t>
            </w:r>
            <w:r>
              <w:rPr>
                <w:rFonts w:ascii="SimSun" w:hAnsi="SimSun" w:eastAsia="SimSun" w:cs="SimSun"/>
              </w:rPr>
              <w:t xml:space="preserve"> </w:t>
            </w:r>
            <w:r>
              <w:rPr>
                <w:rFonts w:ascii="SimSun" w:hAnsi="SimSun" w:eastAsia="SimSun" w:cs="SimSun"/>
                <w:spacing w:val="2"/>
              </w:rPr>
              <w:t>生的间接</w:t>
            </w:r>
            <w:r>
              <w:rPr>
                <w:rFonts w:ascii="SimSun" w:hAnsi="SimSun" w:eastAsia="SimSun" w:cs="SimSun"/>
                <w:spacing w:val="-35"/>
              </w:rPr>
              <w:t xml:space="preserve"> </w:t>
            </w:r>
            <w:r>
              <w:rPr/>
              <w:t>GHG</w:t>
            </w:r>
            <w:r>
              <w:rPr>
                <w:spacing w:val="2"/>
              </w:rPr>
              <w:t xml:space="preserve"> </w:t>
            </w:r>
            <w:r>
              <w:rPr>
                <w:rFonts w:ascii="SimSun" w:hAnsi="SimSun" w:eastAsia="SimSun" w:cs="SimSun"/>
                <w:spacing w:val="2"/>
              </w:rPr>
              <w:t>排放</w:t>
            </w:r>
          </w:p>
        </w:tc>
        <w:tc>
          <w:tcPr>
            <w:tcW w:w="2625" w:type="dxa"/>
            <w:vAlign w:val="top"/>
          </w:tcPr>
          <w:p>
            <w:pPr>
              <w:ind w:left="111" w:right="206"/>
              <w:spacing w:before="37" w:line="257" w:lineRule="auto"/>
              <w:rPr>
                <w:rFonts w:ascii="SimSun" w:hAnsi="SimSun" w:eastAsia="SimSun" w:cs="SimSun"/>
                <w:sz w:val="20"/>
                <w:szCs w:val="20"/>
              </w:rPr>
            </w:pPr>
            <w:r>
              <w:rPr>
                <w:rFonts w:ascii="SimSun" w:hAnsi="SimSun" w:eastAsia="SimSun" w:cs="SimSun"/>
                <w:sz w:val="20"/>
                <w:szCs w:val="20"/>
                <w:spacing w:val="9"/>
              </w:rPr>
              <w:t>购买货物在生产过程中产</w:t>
            </w:r>
            <w:r>
              <w:rPr>
                <w:rFonts w:ascii="SimSun" w:hAnsi="SimSun" w:eastAsia="SimSun" w:cs="SimSun"/>
                <w:sz w:val="20"/>
                <w:szCs w:val="20"/>
                <w:spacing w:val="2"/>
              </w:rPr>
              <w:t xml:space="preserve"> </w:t>
            </w:r>
            <w:r>
              <w:rPr>
                <w:rFonts w:ascii="SimSun" w:hAnsi="SimSun" w:eastAsia="SimSun" w:cs="SimSun"/>
                <w:sz w:val="20"/>
                <w:szCs w:val="20"/>
                <w:spacing w:val="7"/>
              </w:rPr>
              <w:t>生的排放</w:t>
            </w:r>
          </w:p>
        </w:tc>
        <w:tc>
          <w:tcPr>
            <w:tcW w:w="4014" w:type="dxa"/>
            <w:vAlign w:val="top"/>
          </w:tcPr>
          <w:p>
            <w:pPr>
              <w:ind w:left="111"/>
              <w:spacing w:before="38" w:line="267" w:lineRule="exact"/>
              <w:rPr>
                <w:rFonts w:ascii="SimSun" w:hAnsi="SimSun" w:eastAsia="SimSun" w:cs="SimSun"/>
                <w:sz w:val="20"/>
                <w:szCs w:val="20"/>
              </w:rPr>
            </w:pPr>
            <w:r>
              <w:rPr>
                <w:rFonts w:ascii="SimSun" w:hAnsi="SimSun" w:eastAsia="SimSun" w:cs="SimSun"/>
                <w:sz w:val="20"/>
                <w:szCs w:val="20"/>
                <w:spacing w:val="8"/>
                <w:position w:val="1"/>
              </w:rPr>
              <w:t>排除量化</w:t>
            </w:r>
          </w:p>
        </w:tc>
      </w:tr>
      <w:tr>
        <w:trPr>
          <w:trHeight w:val="304" w:hRule="atLeast"/>
        </w:trPr>
        <w:tc>
          <w:tcPr>
            <w:tcW w:w="2461" w:type="dxa"/>
            <w:vAlign w:val="top"/>
            <w:vMerge w:val="continue"/>
            <w:tcBorders>
              <w:top w:val="nil"/>
              <w:bottom w:val="nil"/>
            </w:tcBorders>
          </w:tcPr>
          <w:p>
            <w:pPr>
              <w:pStyle w:val="TableText"/>
              <w:rPr>
                <w:sz w:val="21"/>
              </w:rPr>
            </w:pPr>
            <w:r/>
          </w:p>
        </w:tc>
        <w:tc>
          <w:tcPr>
            <w:tcW w:w="2625" w:type="dxa"/>
            <w:vAlign w:val="top"/>
          </w:tcPr>
          <w:p>
            <w:pPr>
              <w:ind w:left="113"/>
              <w:spacing w:before="36" w:line="238" w:lineRule="auto"/>
              <w:rPr>
                <w:rFonts w:ascii="SimSun" w:hAnsi="SimSun" w:eastAsia="SimSun" w:cs="SimSun"/>
                <w:sz w:val="20"/>
                <w:szCs w:val="20"/>
              </w:rPr>
            </w:pPr>
            <w:r>
              <w:rPr>
                <w:rFonts w:ascii="SimSun" w:hAnsi="SimSun" w:eastAsia="SimSun" w:cs="SimSun"/>
                <w:sz w:val="20"/>
                <w:szCs w:val="20"/>
                <w:spacing w:val="8"/>
              </w:rPr>
              <w:t>资本货物产生的排放</w:t>
            </w:r>
          </w:p>
        </w:tc>
        <w:tc>
          <w:tcPr>
            <w:tcW w:w="4014" w:type="dxa"/>
            <w:vAlign w:val="top"/>
          </w:tcPr>
          <w:p>
            <w:pPr>
              <w:ind w:left="111"/>
              <w:spacing w:before="36" w:line="238" w:lineRule="auto"/>
              <w:rPr>
                <w:rFonts w:ascii="SimSun" w:hAnsi="SimSun" w:eastAsia="SimSun" w:cs="SimSun"/>
                <w:sz w:val="20"/>
                <w:szCs w:val="20"/>
              </w:rPr>
            </w:pPr>
            <w:r>
              <w:rPr>
                <w:rFonts w:ascii="SimSun" w:hAnsi="SimSun" w:eastAsia="SimSun" w:cs="SimSun"/>
                <w:sz w:val="20"/>
                <w:szCs w:val="20"/>
                <w:spacing w:val="8"/>
              </w:rPr>
              <w:t>排除量化</w:t>
            </w:r>
          </w:p>
        </w:tc>
      </w:tr>
      <w:tr>
        <w:trPr>
          <w:trHeight w:val="603" w:hRule="atLeast"/>
        </w:trPr>
        <w:tc>
          <w:tcPr>
            <w:tcW w:w="2461" w:type="dxa"/>
            <w:vAlign w:val="top"/>
            <w:vMerge w:val="continue"/>
            <w:tcBorders>
              <w:top w:val="nil"/>
              <w:bottom w:val="nil"/>
            </w:tcBorders>
          </w:tcPr>
          <w:p>
            <w:pPr>
              <w:pStyle w:val="TableText"/>
              <w:rPr>
                <w:sz w:val="21"/>
              </w:rPr>
            </w:pPr>
            <w:r/>
          </w:p>
        </w:tc>
        <w:tc>
          <w:tcPr>
            <w:tcW w:w="2625" w:type="dxa"/>
            <w:vAlign w:val="top"/>
          </w:tcPr>
          <w:p>
            <w:pPr>
              <w:ind w:left="126" w:right="206" w:firstLine="3"/>
              <w:spacing w:before="40" w:line="255" w:lineRule="auto"/>
              <w:rPr>
                <w:rFonts w:ascii="SimSun" w:hAnsi="SimSun" w:eastAsia="SimSun" w:cs="SimSun"/>
                <w:sz w:val="20"/>
                <w:szCs w:val="20"/>
              </w:rPr>
            </w:pPr>
            <w:r>
              <w:rPr>
                <w:rFonts w:ascii="SimSun" w:hAnsi="SimSun" w:eastAsia="SimSun" w:cs="SimSun"/>
                <w:sz w:val="20"/>
                <w:szCs w:val="20"/>
                <w:spacing w:val="7"/>
              </w:rPr>
              <w:t>固体和液体废物处置产生</w:t>
            </w:r>
            <w:r>
              <w:rPr>
                <w:rFonts w:ascii="SimSun" w:hAnsi="SimSun" w:eastAsia="SimSun" w:cs="SimSun"/>
                <w:sz w:val="20"/>
                <w:szCs w:val="20"/>
                <w:spacing w:val="5"/>
              </w:rPr>
              <w:t xml:space="preserve"> </w:t>
            </w:r>
            <w:r>
              <w:rPr>
                <w:rFonts w:ascii="SimSun" w:hAnsi="SimSun" w:eastAsia="SimSun" w:cs="SimSun"/>
                <w:sz w:val="20"/>
                <w:szCs w:val="20"/>
                <w:spacing w:val="2"/>
              </w:rPr>
              <w:t>的排放</w:t>
            </w:r>
          </w:p>
        </w:tc>
        <w:tc>
          <w:tcPr>
            <w:tcW w:w="4014" w:type="dxa"/>
            <w:vAlign w:val="top"/>
          </w:tcPr>
          <w:p>
            <w:pPr>
              <w:ind w:left="111"/>
              <w:spacing w:before="39" w:line="267" w:lineRule="exact"/>
              <w:rPr>
                <w:rFonts w:ascii="SimSun" w:hAnsi="SimSun" w:eastAsia="SimSun" w:cs="SimSun"/>
                <w:sz w:val="20"/>
                <w:szCs w:val="20"/>
              </w:rPr>
            </w:pPr>
            <w:r>
              <w:rPr>
                <w:rFonts w:ascii="SimSun" w:hAnsi="SimSun" w:eastAsia="SimSun" w:cs="SimSun"/>
                <w:sz w:val="20"/>
                <w:szCs w:val="20"/>
                <w:spacing w:val="8"/>
                <w:position w:val="1"/>
              </w:rPr>
              <w:t>排除量化</w:t>
            </w:r>
          </w:p>
        </w:tc>
      </w:tr>
      <w:tr>
        <w:trPr>
          <w:trHeight w:val="304" w:hRule="atLeast"/>
        </w:trPr>
        <w:tc>
          <w:tcPr>
            <w:tcW w:w="2461" w:type="dxa"/>
            <w:vAlign w:val="top"/>
            <w:vMerge w:val="continue"/>
            <w:tcBorders>
              <w:top w:val="nil"/>
              <w:bottom w:val="nil"/>
            </w:tcBorders>
          </w:tcPr>
          <w:p>
            <w:pPr>
              <w:pStyle w:val="TableText"/>
              <w:rPr>
                <w:sz w:val="21"/>
              </w:rPr>
            </w:pPr>
            <w:r/>
          </w:p>
        </w:tc>
        <w:tc>
          <w:tcPr>
            <w:tcW w:w="2625" w:type="dxa"/>
            <w:vAlign w:val="top"/>
          </w:tcPr>
          <w:p>
            <w:pPr>
              <w:ind w:left="113"/>
              <w:spacing w:before="38" w:line="236" w:lineRule="auto"/>
              <w:rPr>
                <w:rFonts w:ascii="SimSun" w:hAnsi="SimSun" w:eastAsia="SimSun" w:cs="SimSun"/>
                <w:sz w:val="20"/>
                <w:szCs w:val="20"/>
              </w:rPr>
            </w:pPr>
            <w:r>
              <w:rPr>
                <w:rFonts w:ascii="SimSun" w:hAnsi="SimSun" w:eastAsia="SimSun" w:cs="SimSun"/>
                <w:sz w:val="20"/>
                <w:szCs w:val="20"/>
                <w:spacing w:val="8"/>
              </w:rPr>
              <w:t>资产使用产生的排放</w:t>
            </w:r>
          </w:p>
        </w:tc>
        <w:tc>
          <w:tcPr>
            <w:tcW w:w="4014" w:type="dxa"/>
            <w:vAlign w:val="top"/>
          </w:tcPr>
          <w:p>
            <w:pPr>
              <w:ind w:left="112"/>
              <w:spacing w:before="38" w:line="236" w:lineRule="auto"/>
              <w:rPr>
                <w:rFonts w:ascii="SimSun" w:hAnsi="SimSun" w:eastAsia="SimSun" w:cs="SimSun"/>
                <w:sz w:val="20"/>
                <w:szCs w:val="20"/>
              </w:rPr>
            </w:pPr>
            <w:r>
              <w:rPr>
                <w:rFonts w:ascii="SimSun" w:hAnsi="SimSun" w:eastAsia="SimSun" w:cs="SimSun"/>
                <w:sz w:val="20"/>
                <w:szCs w:val="20"/>
                <w:spacing w:val="8"/>
              </w:rPr>
              <w:t>不涉及</w:t>
            </w:r>
          </w:p>
        </w:tc>
      </w:tr>
      <w:tr>
        <w:trPr>
          <w:trHeight w:val="1202" w:hRule="atLeast"/>
        </w:trPr>
        <w:tc>
          <w:tcPr>
            <w:tcW w:w="2461" w:type="dxa"/>
            <w:vAlign w:val="top"/>
            <w:vMerge w:val="continue"/>
            <w:tcBorders>
              <w:top w:val="nil"/>
            </w:tcBorders>
          </w:tcPr>
          <w:p>
            <w:pPr>
              <w:pStyle w:val="TableText"/>
              <w:rPr>
                <w:sz w:val="21"/>
              </w:rPr>
            </w:pPr>
            <w:r/>
          </w:p>
        </w:tc>
        <w:tc>
          <w:tcPr>
            <w:tcW w:w="2625" w:type="dxa"/>
            <w:vAlign w:val="top"/>
          </w:tcPr>
          <w:p>
            <w:pPr>
              <w:ind w:left="109" w:right="201" w:hanging="1"/>
              <w:spacing w:before="39" w:line="266" w:lineRule="auto"/>
              <w:jc w:val="both"/>
              <w:rPr>
                <w:rFonts w:ascii="SimSun" w:hAnsi="SimSun" w:eastAsia="SimSun" w:cs="SimSun"/>
                <w:sz w:val="20"/>
                <w:szCs w:val="20"/>
              </w:rPr>
            </w:pPr>
            <w:r>
              <w:rPr>
                <w:rFonts w:ascii="SimSun" w:hAnsi="SimSun" w:eastAsia="SimSun" w:cs="SimSun"/>
                <w:sz w:val="20"/>
                <w:szCs w:val="20"/>
                <w:spacing w:val="9"/>
              </w:rPr>
              <w:t>使用上述子类别中未包含</w:t>
            </w:r>
            <w:r>
              <w:rPr>
                <w:rFonts w:ascii="SimSun" w:hAnsi="SimSun" w:eastAsia="SimSun" w:cs="SimSun"/>
                <w:sz w:val="20"/>
                <w:szCs w:val="20"/>
                <w:spacing w:val="5"/>
              </w:rPr>
              <w:t xml:space="preserve"> </w:t>
            </w:r>
            <w:r>
              <w:rPr>
                <w:rFonts w:ascii="SimSun" w:hAnsi="SimSun" w:eastAsia="SimSun" w:cs="SimSun"/>
                <w:sz w:val="20"/>
                <w:szCs w:val="20"/>
                <w:spacing w:val="9"/>
              </w:rPr>
              <w:t>的服务（咨询、清洁、维</w:t>
            </w:r>
            <w:r>
              <w:rPr>
                <w:rFonts w:ascii="SimSun" w:hAnsi="SimSun" w:eastAsia="SimSun" w:cs="SimSun"/>
                <w:sz w:val="20"/>
                <w:szCs w:val="20"/>
                <w:spacing w:val="4"/>
              </w:rPr>
              <w:t xml:space="preserve"> </w:t>
            </w:r>
            <w:r>
              <w:rPr>
                <w:rFonts w:ascii="SimSun" w:hAnsi="SimSun" w:eastAsia="SimSun" w:cs="SimSun"/>
                <w:sz w:val="20"/>
                <w:szCs w:val="20"/>
                <w:spacing w:val="9"/>
              </w:rPr>
              <w:t>护、邮件递送、银行等）</w:t>
            </w:r>
            <w:r>
              <w:rPr>
                <w:rFonts w:ascii="SimSun" w:hAnsi="SimSun" w:eastAsia="SimSun" w:cs="SimSun"/>
                <w:sz w:val="20"/>
                <w:szCs w:val="20"/>
                <w:spacing w:val="8"/>
              </w:rPr>
              <w:t xml:space="preserve"> </w:t>
            </w:r>
            <w:r>
              <w:rPr>
                <w:rFonts w:ascii="SimSun" w:hAnsi="SimSun" w:eastAsia="SimSun" w:cs="SimSun"/>
                <w:sz w:val="20"/>
                <w:szCs w:val="20"/>
                <w:spacing w:val="8"/>
              </w:rPr>
              <w:t>产生的排放</w:t>
            </w:r>
          </w:p>
        </w:tc>
        <w:tc>
          <w:tcPr>
            <w:tcW w:w="4014" w:type="dxa"/>
            <w:vAlign w:val="top"/>
          </w:tcPr>
          <w:p>
            <w:pPr>
              <w:ind w:left="111"/>
              <w:spacing w:before="39" w:line="267" w:lineRule="exact"/>
              <w:rPr>
                <w:rFonts w:ascii="SimSun" w:hAnsi="SimSun" w:eastAsia="SimSun" w:cs="SimSun"/>
                <w:sz w:val="20"/>
                <w:szCs w:val="20"/>
              </w:rPr>
            </w:pPr>
            <w:r>
              <w:rPr>
                <w:rFonts w:ascii="SimSun" w:hAnsi="SimSun" w:eastAsia="SimSun" w:cs="SimSun"/>
                <w:sz w:val="20"/>
                <w:szCs w:val="20"/>
                <w:spacing w:val="8"/>
                <w:position w:val="1"/>
              </w:rPr>
              <w:t>排除量化</w:t>
            </w:r>
          </w:p>
        </w:tc>
      </w:tr>
      <w:tr>
        <w:trPr>
          <w:trHeight w:val="604" w:hRule="atLeast"/>
        </w:trPr>
        <w:tc>
          <w:tcPr>
            <w:tcW w:w="2461" w:type="dxa"/>
            <w:vAlign w:val="top"/>
            <w:vMerge w:val="restart"/>
            <w:tcBorders>
              <w:bottom w:val="nil"/>
            </w:tcBorders>
          </w:tcPr>
          <w:p>
            <w:pPr>
              <w:pStyle w:val="TableText"/>
              <w:spacing w:line="292" w:lineRule="auto"/>
              <w:rPr>
                <w:sz w:val="21"/>
              </w:rPr>
            </w:pPr>
            <w:r/>
          </w:p>
          <w:p>
            <w:pPr>
              <w:pStyle w:val="TableText"/>
              <w:spacing w:line="292" w:lineRule="auto"/>
              <w:rPr>
                <w:sz w:val="21"/>
              </w:rPr>
            </w:pPr>
            <w:r/>
          </w:p>
          <w:p>
            <w:pPr>
              <w:pStyle w:val="TableText"/>
              <w:ind w:left="112" w:right="108" w:hanging="2"/>
              <w:spacing w:before="66" w:line="275" w:lineRule="auto"/>
              <w:rPr>
                <w:rFonts w:ascii="SimSun" w:hAnsi="SimSun" w:eastAsia="SimSun" w:cs="SimSun"/>
              </w:rPr>
            </w:pPr>
            <w:r>
              <w:rPr>
                <w:rFonts w:ascii="SimSun" w:hAnsi="SimSun" w:eastAsia="SimSun" w:cs="SimSun"/>
                <w:spacing w:val="5"/>
              </w:rPr>
              <w:t>类别</w:t>
            </w:r>
            <w:r>
              <w:rPr>
                <w:rFonts w:ascii="SimSun" w:hAnsi="SimSun" w:eastAsia="SimSun" w:cs="SimSun"/>
                <w:spacing w:val="-31"/>
              </w:rPr>
              <w:t xml:space="preserve"> </w:t>
            </w:r>
            <w:r>
              <w:rPr>
                <w:spacing w:val="5"/>
              </w:rPr>
              <w:t>5</w:t>
            </w:r>
            <w:r>
              <w:rPr>
                <w:rFonts w:ascii="SimSun" w:hAnsi="SimSun" w:eastAsia="SimSun" w:cs="SimSun"/>
                <w:spacing w:val="5"/>
              </w:rPr>
              <w:t>：与使用组织产品</w:t>
            </w:r>
            <w:r>
              <w:rPr>
                <w:rFonts w:ascii="SimSun" w:hAnsi="SimSun" w:eastAsia="SimSun" w:cs="SimSun"/>
              </w:rPr>
              <w:t xml:space="preserve"> </w:t>
            </w:r>
            <w:r>
              <w:rPr>
                <w:rFonts w:ascii="SimSun" w:hAnsi="SimSun" w:eastAsia="SimSun" w:cs="SimSun"/>
                <w:spacing w:val="3"/>
              </w:rPr>
              <w:t>相关的直接</w:t>
            </w:r>
            <w:r>
              <w:rPr>
                <w:rFonts w:ascii="SimSun" w:hAnsi="SimSun" w:eastAsia="SimSun" w:cs="SimSun"/>
                <w:spacing w:val="-35"/>
              </w:rPr>
              <w:t xml:space="preserve"> </w:t>
            </w:r>
            <w:r>
              <w:rPr/>
              <w:t>GHG</w:t>
            </w:r>
            <w:r>
              <w:rPr>
                <w:spacing w:val="3"/>
              </w:rPr>
              <w:t xml:space="preserve"> </w:t>
            </w:r>
            <w:r>
              <w:rPr>
                <w:rFonts w:ascii="SimSun" w:hAnsi="SimSun" w:eastAsia="SimSun" w:cs="SimSun"/>
                <w:spacing w:val="3"/>
              </w:rPr>
              <w:t>排放</w:t>
            </w:r>
          </w:p>
        </w:tc>
        <w:tc>
          <w:tcPr>
            <w:tcW w:w="2625" w:type="dxa"/>
            <w:vAlign w:val="top"/>
          </w:tcPr>
          <w:p>
            <w:pPr>
              <w:pStyle w:val="TableText"/>
              <w:ind w:left="108" w:right="138"/>
              <w:spacing w:before="39" w:line="256" w:lineRule="auto"/>
              <w:rPr>
                <w:rFonts w:ascii="SimSun" w:hAnsi="SimSun" w:eastAsia="SimSun" w:cs="SimSun"/>
              </w:rPr>
            </w:pPr>
            <w:r>
              <w:rPr>
                <w:rFonts w:ascii="SimSun" w:hAnsi="SimSun" w:eastAsia="SimSun" w:cs="SimSun"/>
                <w:spacing w:val="5"/>
              </w:rPr>
              <w:t>产品使用阶段产生的</w:t>
            </w:r>
            <w:r>
              <w:rPr>
                <w:rFonts w:ascii="SimSun" w:hAnsi="SimSun" w:eastAsia="SimSun" w:cs="SimSun"/>
                <w:spacing w:val="-30"/>
              </w:rPr>
              <w:t xml:space="preserve"> </w:t>
            </w:r>
            <w:r>
              <w:rPr/>
              <w:t>GHG </w:t>
            </w:r>
            <w:r>
              <w:rPr>
                <w:rFonts w:ascii="SimSun" w:hAnsi="SimSun" w:eastAsia="SimSun" w:cs="SimSun"/>
                <w:spacing w:val="6"/>
              </w:rPr>
              <w:t>排放</w:t>
            </w:r>
          </w:p>
        </w:tc>
        <w:tc>
          <w:tcPr>
            <w:tcW w:w="4014" w:type="dxa"/>
            <w:vAlign w:val="top"/>
          </w:tcPr>
          <w:p>
            <w:pPr>
              <w:ind w:left="112"/>
              <w:spacing w:before="39" w:line="269" w:lineRule="exact"/>
              <w:rPr>
                <w:rFonts w:ascii="SimSun" w:hAnsi="SimSun" w:eastAsia="SimSun" w:cs="SimSun"/>
                <w:sz w:val="20"/>
                <w:szCs w:val="20"/>
              </w:rPr>
            </w:pPr>
            <w:r>
              <w:rPr>
                <w:rFonts w:ascii="SimSun" w:hAnsi="SimSun" w:eastAsia="SimSun" w:cs="SimSun"/>
                <w:sz w:val="20"/>
                <w:szCs w:val="20"/>
                <w:spacing w:val="8"/>
                <w:position w:val="1"/>
              </w:rPr>
              <w:t>不涉及</w:t>
            </w:r>
          </w:p>
        </w:tc>
      </w:tr>
      <w:tr>
        <w:trPr>
          <w:trHeight w:val="304" w:hRule="atLeast"/>
        </w:trPr>
        <w:tc>
          <w:tcPr>
            <w:tcW w:w="2461" w:type="dxa"/>
            <w:vAlign w:val="top"/>
            <w:vMerge w:val="continue"/>
            <w:tcBorders>
              <w:top w:val="nil"/>
              <w:bottom w:val="nil"/>
            </w:tcBorders>
          </w:tcPr>
          <w:p>
            <w:pPr>
              <w:pStyle w:val="TableText"/>
              <w:rPr>
                <w:sz w:val="21"/>
              </w:rPr>
            </w:pPr>
            <w:r/>
          </w:p>
        </w:tc>
        <w:tc>
          <w:tcPr>
            <w:tcW w:w="2625" w:type="dxa"/>
            <w:vAlign w:val="top"/>
          </w:tcPr>
          <w:p>
            <w:pPr>
              <w:ind w:left="109"/>
              <w:spacing w:before="40" w:line="234" w:lineRule="auto"/>
              <w:rPr>
                <w:rFonts w:ascii="SimSun" w:hAnsi="SimSun" w:eastAsia="SimSun" w:cs="SimSun"/>
                <w:sz w:val="20"/>
                <w:szCs w:val="20"/>
              </w:rPr>
            </w:pPr>
            <w:r>
              <w:rPr>
                <w:rFonts w:ascii="SimSun" w:hAnsi="SimSun" w:eastAsia="SimSun" w:cs="SimSun"/>
                <w:sz w:val="20"/>
                <w:szCs w:val="20"/>
                <w:spacing w:val="9"/>
              </w:rPr>
              <w:t>下游租赁资产产生的排放</w:t>
            </w:r>
          </w:p>
        </w:tc>
        <w:tc>
          <w:tcPr>
            <w:tcW w:w="4014" w:type="dxa"/>
            <w:vAlign w:val="top"/>
          </w:tcPr>
          <w:p>
            <w:pPr>
              <w:ind w:left="112"/>
              <w:spacing w:before="40" w:line="234" w:lineRule="auto"/>
              <w:rPr>
                <w:rFonts w:ascii="SimSun" w:hAnsi="SimSun" w:eastAsia="SimSun" w:cs="SimSun"/>
                <w:sz w:val="20"/>
                <w:szCs w:val="20"/>
              </w:rPr>
            </w:pPr>
            <w:r>
              <w:rPr>
                <w:rFonts w:ascii="SimSun" w:hAnsi="SimSun" w:eastAsia="SimSun" w:cs="SimSun"/>
                <w:sz w:val="20"/>
                <w:szCs w:val="20"/>
                <w:spacing w:val="8"/>
              </w:rPr>
              <w:t>不涉及</w:t>
            </w:r>
          </w:p>
        </w:tc>
      </w:tr>
      <w:tr>
        <w:trPr>
          <w:trHeight w:val="604" w:hRule="atLeast"/>
        </w:trPr>
        <w:tc>
          <w:tcPr>
            <w:tcW w:w="2461" w:type="dxa"/>
            <w:vAlign w:val="top"/>
            <w:vMerge w:val="continue"/>
            <w:tcBorders>
              <w:top w:val="nil"/>
              <w:bottom w:val="nil"/>
            </w:tcBorders>
          </w:tcPr>
          <w:p>
            <w:pPr>
              <w:pStyle w:val="TableText"/>
              <w:rPr>
                <w:sz w:val="21"/>
              </w:rPr>
            </w:pPr>
            <w:r/>
          </w:p>
        </w:tc>
        <w:tc>
          <w:tcPr>
            <w:tcW w:w="2625" w:type="dxa"/>
            <w:vAlign w:val="top"/>
          </w:tcPr>
          <w:p>
            <w:pPr>
              <w:ind w:left="108" w:right="206"/>
              <w:spacing w:before="41" w:line="255" w:lineRule="auto"/>
              <w:rPr>
                <w:rFonts w:ascii="SimSun" w:hAnsi="SimSun" w:eastAsia="SimSun" w:cs="SimSun"/>
                <w:sz w:val="20"/>
                <w:szCs w:val="20"/>
              </w:rPr>
            </w:pPr>
            <w:r>
              <w:rPr>
                <w:rFonts w:ascii="SimSun" w:hAnsi="SimSun" w:eastAsia="SimSun" w:cs="SimSun"/>
                <w:sz w:val="20"/>
                <w:szCs w:val="20"/>
                <w:spacing w:val="9"/>
              </w:rPr>
              <w:t>产品生命末期废弃处置的</w:t>
            </w:r>
            <w:r>
              <w:rPr>
                <w:rFonts w:ascii="SimSun" w:hAnsi="SimSun" w:eastAsia="SimSun" w:cs="SimSun"/>
                <w:sz w:val="20"/>
                <w:szCs w:val="20"/>
                <w:spacing w:val="4"/>
              </w:rPr>
              <w:t xml:space="preserve"> </w:t>
            </w:r>
            <w:r>
              <w:rPr>
                <w:rFonts w:ascii="SimSun" w:hAnsi="SimSun" w:eastAsia="SimSun" w:cs="SimSun"/>
                <w:sz w:val="20"/>
                <w:szCs w:val="20"/>
                <w:spacing w:val="6"/>
              </w:rPr>
              <w:t>排放</w:t>
            </w:r>
          </w:p>
        </w:tc>
        <w:tc>
          <w:tcPr>
            <w:tcW w:w="4014" w:type="dxa"/>
            <w:vAlign w:val="top"/>
          </w:tcPr>
          <w:p>
            <w:pPr>
              <w:ind w:left="111"/>
              <w:spacing w:before="40" w:line="267" w:lineRule="exact"/>
              <w:rPr>
                <w:rFonts w:ascii="SimSun" w:hAnsi="SimSun" w:eastAsia="SimSun" w:cs="SimSun"/>
                <w:sz w:val="20"/>
                <w:szCs w:val="20"/>
              </w:rPr>
            </w:pPr>
            <w:r>
              <w:rPr>
                <w:rFonts w:ascii="SimSun" w:hAnsi="SimSun" w:eastAsia="SimSun" w:cs="SimSun"/>
                <w:sz w:val="20"/>
                <w:szCs w:val="20"/>
                <w:spacing w:val="8"/>
                <w:position w:val="1"/>
              </w:rPr>
              <w:t>排除量化</w:t>
            </w:r>
          </w:p>
        </w:tc>
      </w:tr>
      <w:tr>
        <w:trPr>
          <w:trHeight w:val="307" w:hRule="atLeast"/>
        </w:trPr>
        <w:tc>
          <w:tcPr>
            <w:tcW w:w="2461" w:type="dxa"/>
            <w:vAlign w:val="top"/>
            <w:vMerge w:val="continue"/>
            <w:tcBorders>
              <w:top w:val="nil"/>
            </w:tcBorders>
          </w:tcPr>
          <w:p>
            <w:pPr>
              <w:pStyle w:val="TableText"/>
              <w:rPr>
                <w:sz w:val="21"/>
              </w:rPr>
            </w:pPr>
            <w:r/>
          </w:p>
        </w:tc>
        <w:tc>
          <w:tcPr>
            <w:tcW w:w="2625" w:type="dxa"/>
            <w:vAlign w:val="top"/>
          </w:tcPr>
          <w:p>
            <w:pPr>
              <w:ind w:left="109"/>
              <w:spacing w:before="41" w:line="236" w:lineRule="auto"/>
              <w:rPr>
                <w:rFonts w:ascii="SimSun" w:hAnsi="SimSun" w:eastAsia="SimSun" w:cs="SimSun"/>
                <w:sz w:val="20"/>
                <w:szCs w:val="20"/>
              </w:rPr>
            </w:pPr>
            <w:r>
              <w:rPr>
                <w:rFonts w:ascii="SimSun" w:hAnsi="SimSun" w:eastAsia="SimSun" w:cs="SimSun"/>
                <w:sz w:val="20"/>
                <w:szCs w:val="20"/>
                <w:spacing w:val="9"/>
              </w:rPr>
              <w:t>投资产生的排放</w:t>
            </w:r>
          </w:p>
        </w:tc>
        <w:tc>
          <w:tcPr>
            <w:tcW w:w="4014" w:type="dxa"/>
            <w:vAlign w:val="top"/>
          </w:tcPr>
          <w:p>
            <w:pPr>
              <w:ind w:left="112"/>
              <w:spacing w:before="41" w:line="236" w:lineRule="auto"/>
              <w:rPr>
                <w:rFonts w:ascii="SimSun" w:hAnsi="SimSun" w:eastAsia="SimSun" w:cs="SimSun"/>
                <w:sz w:val="20"/>
                <w:szCs w:val="20"/>
              </w:rPr>
            </w:pPr>
            <w:r>
              <w:rPr>
                <w:rFonts w:ascii="SimSun" w:hAnsi="SimSun" w:eastAsia="SimSun" w:cs="SimSun"/>
                <w:sz w:val="20"/>
                <w:szCs w:val="20"/>
                <w:spacing w:val="8"/>
              </w:rPr>
              <w:t>不涉及</w:t>
            </w:r>
          </w:p>
        </w:tc>
      </w:tr>
    </w:tbl>
    <w:p>
      <w:pPr>
        <w:pStyle w:val="BodyText"/>
        <w:spacing w:line="156" w:lineRule="exact"/>
        <w:rPr>
          <w:sz w:val="13"/>
        </w:rPr>
      </w:pPr>
      <w:r/>
    </w:p>
    <w:p>
      <w:pPr>
        <w:spacing w:line="156" w:lineRule="exact"/>
        <w:sectPr>
          <w:headerReference w:type="default" r:id="rId3"/>
          <w:footerReference w:type="default" r:id="rId48"/>
          <w:pgSz w:w="11906" w:h="16839"/>
          <w:pgMar w:top="1214" w:right="1134" w:bottom="1665" w:left="1400" w:header="578" w:footer="1435" w:gutter="0"/>
        </w:sectPr>
        <w:rPr>
          <w:sz w:val="13"/>
          <w:szCs w:val="13"/>
        </w:rPr>
      </w:pPr>
    </w:p>
    <w:p>
      <w:pPr>
        <w:spacing w:before="30"/>
        <w:rPr/>
      </w:pPr>
      <w:r/>
    </w:p>
    <w:p>
      <w:pPr>
        <w:spacing w:before="29"/>
        <w:rPr/>
      </w:pPr>
      <w:r/>
    </w:p>
    <w:tbl>
      <w:tblPr>
        <w:tblStyle w:val="TableNormal"/>
        <w:tblW w:w="9100" w:type="dxa"/>
        <w:tblInd w:w="135"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461"/>
        <w:gridCol w:w="2625"/>
        <w:gridCol w:w="4014"/>
      </w:tblGrid>
      <w:tr>
        <w:trPr>
          <w:trHeight w:val="608" w:hRule="atLeast"/>
        </w:trPr>
        <w:tc>
          <w:tcPr>
            <w:tcW w:w="2461" w:type="dxa"/>
            <w:vAlign w:val="top"/>
          </w:tcPr>
          <w:p>
            <w:pPr>
              <w:pStyle w:val="TableText"/>
              <w:ind w:left="126" w:right="108" w:hanging="16"/>
              <w:spacing w:before="41" w:line="257" w:lineRule="auto"/>
              <w:rPr>
                <w:rFonts w:ascii="SimSun" w:hAnsi="SimSun" w:eastAsia="SimSun" w:cs="SimSun"/>
              </w:rPr>
            </w:pPr>
            <w:r>
              <w:rPr>
                <w:rFonts w:ascii="SimSun" w:hAnsi="SimSun" w:eastAsia="SimSun" w:cs="SimSun"/>
                <w:spacing w:val="-2"/>
              </w:rPr>
              <w:t>类别</w:t>
            </w:r>
            <w:r>
              <w:rPr>
                <w:rFonts w:ascii="SimSun" w:hAnsi="SimSun" w:eastAsia="SimSun" w:cs="SimSun"/>
                <w:spacing w:val="-32"/>
              </w:rPr>
              <w:t xml:space="preserve"> </w:t>
            </w:r>
            <w:r>
              <w:rPr>
                <w:spacing w:val="-2"/>
              </w:rPr>
              <w:t>6</w:t>
            </w:r>
            <w:r>
              <w:rPr>
                <w:spacing w:val="-14"/>
              </w:rPr>
              <w:t xml:space="preserve"> </w:t>
            </w:r>
            <w:r>
              <w:rPr>
                <w:rFonts w:ascii="SimSun" w:hAnsi="SimSun" w:eastAsia="SimSun" w:cs="SimSun"/>
                <w:spacing w:val="-2"/>
              </w:rPr>
              <w:t>：</w:t>
            </w:r>
            <w:r>
              <w:rPr>
                <w:rFonts w:ascii="SimSun" w:hAnsi="SimSun" w:eastAsia="SimSun" w:cs="SimSun"/>
                <w:spacing w:val="-38"/>
              </w:rPr>
              <w:t xml:space="preserve"> </w:t>
            </w:r>
            <w:r>
              <w:rPr>
                <w:rFonts w:ascii="SimSun" w:hAnsi="SimSun" w:eastAsia="SimSun" w:cs="SimSun"/>
                <w:spacing w:val="-2"/>
              </w:rPr>
              <w:t>其他</w:t>
            </w:r>
            <w:r>
              <w:rPr>
                <w:rFonts w:ascii="SimSun" w:hAnsi="SimSun" w:eastAsia="SimSun" w:cs="SimSun"/>
                <w:spacing w:val="-35"/>
              </w:rPr>
              <w:t xml:space="preserve"> </w:t>
            </w:r>
            <w:r>
              <w:rPr>
                <w:spacing w:val="-2"/>
              </w:rPr>
              <w:t>GHG </w:t>
            </w:r>
            <w:r>
              <w:rPr>
                <w:rFonts w:ascii="SimSun" w:hAnsi="SimSun" w:eastAsia="SimSun" w:cs="SimSun"/>
                <w:spacing w:val="-2"/>
              </w:rPr>
              <w:t>源的</w:t>
            </w:r>
            <w:r>
              <w:rPr>
                <w:rFonts w:ascii="SimSun" w:hAnsi="SimSun" w:eastAsia="SimSun" w:cs="SimSun"/>
              </w:rPr>
              <w:t xml:space="preserve"> </w:t>
            </w:r>
            <w:r>
              <w:rPr>
                <w:rFonts w:ascii="SimSun" w:hAnsi="SimSun" w:eastAsia="SimSun" w:cs="SimSun"/>
                <w:spacing w:val="-3"/>
              </w:rPr>
              <w:t>间接</w:t>
            </w:r>
            <w:r>
              <w:rPr>
                <w:rFonts w:ascii="SimSun" w:hAnsi="SimSun" w:eastAsia="SimSun" w:cs="SimSun"/>
                <w:spacing w:val="-30"/>
              </w:rPr>
              <w:t xml:space="preserve"> </w:t>
            </w:r>
            <w:r>
              <w:rPr>
                <w:spacing w:val="-3"/>
              </w:rPr>
              <w:t>GHG </w:t>
            </w:r>
            <w:r>
              <w:rPr>
                <w:rFonts w:ascii="SimSun" w:hAnsi="SimSun" w:eastAsia="SimSun" w:cs="SimSun"/>
                <w:spacing w:val="-3"/>
              </w:rPr>
              <w:t>排放</w:t>
            </w:r>
          </w:p>
        </w:tc>
        <w:tc>
          <w:tcPr>
            <w:tcW w:w="2625" w:type="dxa"/>
            <w:vAlign w:val="top"/>
          </w:tcPr>
          <w:p>
            <w:pPr>
              <w:pStyle w:val="TableText"/>
              <w:rPr>
                <w:sz w:val="21"/>
              </w:rPr>
            </w:pPr>
            <w:r/>
          </w:p>
        </w:tc>
        <w:tc>
          <w:tcPr>
            <w:tcW w:w="4014" w:type="dxa"/>
            <w:vAlign w:val="top"/>
          </w:tcPr>
          <w:p>
            <w:pPr>
              <w:ind w:left="111"/>
              <w:spacing w:before="41" w:line="267" w:lineRule="exact"/>
              <w:rPr>
                <w:rFonts w:ascii="SimSun" w:hAnsi="SimSun" w:eastAsia="SimSun" w:cs="SimSun"/>
                <w:sz w:val="20"/>
                <w:szCs w:val="20"/>
              </w:rPr>
            </w:pPr>
            <w:r>
              <w:rPr>
                <w:rFonts w:ascii="SimSun" w:hAnsi="SimSun" w:eastAsia="SimSun" w:cs="SimSun"/>
                <w:sz w:val="20"/>
                <w:szCs w:val="20"/>
                <w:spacing w:val="8"/>
                <w:position w:val="1"/>
              </w:rPr>
              <w:t>排除量化</w:t>
            </w:r>
          </w:p>
        </w:tc>
      </w:tr>
    </w:tbl>
    <w:p>
      <w:pPr>
        <w:pStyle w:val="BodyText"/>
        <w:ind w:left="10"/>
        <w:spacing w:before="159" w:line="237" w:lineRule="auto"/>
        <w:outlineLvl w:val="1"/>
        <w:rPr>
          <w:rFonts w:ascii="SimSun" w:hAnsi="SimSun" w:eastAsia="SimSun" w:cs="SimSun"/>
          <w:sz w:val="24"/>
          <w:szCs w:val="24"/>
        </w:rPr>
      </w:pPr>
      <w:r>
        <w:rPr>
          <w:sz w:val="24"/>
          <w:szCs w:val="24"/>
          <w:b/>
          <w:bCs/>
          <w:spacing w:val="-8"/>
        </w:rPr>
        <w:t>3.4</w:t>
      </w:r>
      <w:r>
        <w:rPr>
          <w:sz w:val="24"/>
          <w:szCs w:val="24"/>
          <w:b/>
          <w:bCs/>
          <w:spacing w:val="6"/>
        </w:rPr>
        <w:t xml:space="preserve">   </w:t>
      </w:r>
      <w:r>
        <w:rPr>
          <w:sz w:val="24"/>
          <w:szCs w:val="24"/>
          <w:b/>
          <w:bCs/>
          <w:spacing w:val="-8"/>
        </w:rPr>
        <w:t>GHG </w:t>
      </w:r>
      <w:r>
        <w:rPr>
          <w:rFonts w:ascii="SimSun" w:hAnsi="SimSun" w:eastAsia="SimSun" w:cs="SimSun"/>
          <w:sz w:val="24"/>
          <w:szCs w:val="24"/>
          <w:b/>
          <w:bCs/>
          <w:spacing w:val="-8"/>
        </w:rPr>
        <w:t>信息管理</w:t>
      </w:r>
    </w:p>
    <w:p>
      <w:pPr>
        <w:pStyle w:val="BodyText"/>
        <w:ind w:left="3" w:firstLine="480"/>
        <w:spacing w:before="197" w:line="263" w:lineRule="auto"/>
        <w:rPr>
          <w:rFonts w:ascii="SimSun" w:hAnsi="SimSun" w:eastAsia="SimSun" w:cs="SimSun"/>
          <w:sz w:val="24"/>
          <w:szCs w:val="24"/>
        </w:rPr>
      </w:pPr>
      <w:r>
        <w:rPr>
          <w:rFonts w:ascii="SimSun" w:hAnsi="SimSun" w:eastAsia="SimSun" w:cs="SimSun"/>
          <w:sz w:val="24"/>
          <w:szCs w:val="24"/>
          <w:spacing w:val="-7"/>
        </w:rPr>
        <w:t>相关的</w:t>
      </w:r>
      <w:r>
        <w:rPr>
          <w:rFonts w:ascii="SimSun" w:hAnsi="SimSun" w:eastAsia="SimSun" w:cs="SimSun"/>
          <w:sz w:val="24"/>
          <w:szCs w:val="24"/>
          <w:spacing w:val="-52"/>
        </w:rPr>
        <w:t xml:space="preserve"> </w:t>
      </w:r>
      <w:r>
        <w:rPr>
          <w:sz w:val="24"/>
          <w:szCs w:val="24"/>
          <w:spacing w:val="-7"/>
        </w:rPr>
        <w:t>GHG </w:t>
      </w:r>
      <w:r>
        <w:rPr>
          <w:rFonts w:ascii="SimSun" w:hAnsi="SimSun" w:eastAsia="SimSun" w:cs="SimSun"/>
          <w:sz w:val="24"/>
          <w:szCs w:val="24"/>
          <w:spacing w:val="-7"/>
        </w:rPr>
        <w:t>盘查责任在程序文件和</w:t>
      </w:r>
      <w:r>
        <w:rPr>
          <w:rFonts w:ascii="SimSun" w:hAnsi="SimSun" w:eastAsia="SimSun" w:cs="SimSun"/>
          <w:sz w:val="24"/>
          <w:szCs w:val="24"/>
          <w:spacing w:val="-53"/>
        </w:rPr>
        <w:t xml:space="preserve"> </w:t>
      </w:r>
      <w:r>
        <w:rPr>
          <w:sz w:val="24"/>
          <w:szCs w:val="24"/>
          <w:spacing w:val="-7"/>
        </w:rPr>
        <w:t>GHG </w:t>
      </w:r>
      <w:r>
        <w:rPr>
          <w:rFonts w:ascii="SimSun" w:hAnsi="SimSun" w:eastAsia="SimSun" w:cs="SimSun"/>
          <w:sz w:val="24"/>
          <w:szCs w:val="24"/>
          <w:spacing w:val="-7"/>
        </w:rPr>
        <w:t>盘查</w:t>
      </w:r>
      <w:r>
        <w:rPr>
          <w:rFonts w:ascii="SimSun" w:hAnsi="SimSun" w:eastAsia="SimSun" w:cs="SimSun"/>
          <w:sz w:val="24"/>
          <w:szCs w:val="24"/>
          <w:spacing w:val="-8"/>
        </w:rPr>
        <w:t>报告中有规定。核查组检查了包含盘查、</w:t>
      </w:r>
      <w:r>
        <w:rPr>
          <w:rFonts w:ascii="SimSun" w:hAnsi="SimSun" w:eastAsia="SimSun" w:cs="SimSun"/>
          <w:sz w:val="24"/>
          <w:szCs w:val="24"/>
        </w:rPr>
        <w:t xml:space="preserve"> </w:t>
      </w:r>
      <w:r>
        <w:rPr>
          <w:rFonts w:ascii="SimSun" w:hAnsi="SimSun" w:eastAsia="SimSun" w:cs="SimSun"/>
          <w:sz w:val="24"/>
          <w:szCs w:val="24"/>
          <w:spacing w:val="-3"/>
        </w:rPr>
        <w:t>记录、数据计算、汇总和</w:t>
      </w:r>
      <w:r>
        <w:rPr>
          <w:rFonts w:ascii="SimSun" w:hAnsi="SimSun" w:eastAsia="SimSun" w:cs="SimSun"/>
          <w:sz w:val="24"/>
          <w:szCs w:val="24"/>
          <w:spacing w:val="-27"/>
        </w:rPr>
        <w:t xml:space="preserve"> </w:t>
      </w:r>
      <w:r>
        <w:rPr>
          <w:sz w:val="24"/>
          <w:szCs w:val="24"/>
          <w:spacing w:val="-3"/>
        </w:rPr>
        <w:t>GHG </w:t>
      </w:r>
      <w:r>
        <w:rPr>
          <w:rFonts w:ascii="SimSun" w:hAnsi="SimSun" w:eastAsia="SimSun" w:cs="SimSun"/>
          <w:sz w:val="24"/>
          <w:szCs w:val="24"/>
          <w:spacing w:val="-3"/>
        </w:rPr>
        <w:t>信息管理系统，符合核查准则要求。</w:t>
      </w:r>
    </w:p>
    <w:p>
      <w:pPr>
        <w:pStyle w:val="BodyText"/>
        <w:ind w:left="10"/>
        <w:spacing w:before="121" w:line="237" w:lineRule="auto"/>
        <w:outlineLvl w:val="1"/>
        <w:rPr>
          <w:rFonts w:ascii="SimSun" w:hAnsi="SimSun" w:eastAsia="SimSun" w:cs="SimSun"/>
          <w:sz w:val="24"/>
          <w:szCs w:val="24"/>
        </w:rPr>
      </w:pPr>
      <w:r>
        <w:rPr>
          <w:sz w:val="24"/>
          <w:szCs w:val="24"/>
          <w:b/>
          <w:bCs/>
          <w:spacing w:val="-7"/>
        </w:rPr>
        <w:t>3.5</w:t>
      </w:r>
      <w:r>
        <w:rPr>
          <w:sz w:val="24"/>
          <w:szCs w:val="24"/>
          <w:b/>
          <w:bCs/>
          <w:spacing w:val="38"/>
        </w:rPr>
        <w:t xml:space="preserve"> </w:t>
      </w:r>
      <w:r>
        <w:rPr>
          <w:sz w:val="24"/>
          <w:szCs w:val="24"/>
          <w:b/>
          <w:bCs/>
          <w:spacing w:val="-7"/>
        </w:rPr>
        <w:t>GHG </w:t>
      </w:r>
      <w:r>
        <w:rPr>
          <w:rFonts w:ascii="SimSun" w:hAnsi="SimSun" w:eastAsia="SimSun" w:cs="SimSun"/>
          <w:sz w:val="24"/>
          <w:szCs w:val="24"/>
          <w:b/>
          <w:bCs/>
          <w:spacing w:val="-7"/>
        </w:rPr>
        <w:t>排放数据可得性</w:t>
      </w:r>
    </w:p>
    <w:p>
      <w:pPr>
        <w:ind w:left="2" w:right="103" w:firstLine="484"/>
        <w:spacing w:before="194" w:line="265" w:lineRule="auto"/>
        <w:rPr>
          <w:rFonts w:ascii="SimSun" w:hAnsi="SimSun" w:eastAsia="SimSun" w:cs="SimSun"/>
          <w:sz w:val="24"/>
          <w:szCs w:val="24"/>
        </w:rPr>
      </w:pPr>
      <w:r>
        <w:rPr>
          <w:rFonts w:ascii="SimSun" w:hAnsi="SimSun" w:eastAsia="SimSun" w:cs="SimSun"/>
          <w:sz w:val="24"/>
          <w:szCs w:val="24"/>
        </w:rPr>
        <w:t>核查团队对所有生产过程和物理建筑进行现场调查。相应的检查</w:t>
      </w:r>
      <w:r>
        <w:rPr>
          <w:rFonts w:ascii="SimSun" w:hAnsi="SimSun" w:eastAsia="SimSun" w:cs="SimSun"/>
          <w:sz w:val="24"/>
          <w:szCs w:val="24"/>
          <w:spacing w:val="-1"/>
        </w:rPr>
        <w:t>了重大排放源的数据</w:t>
      </w:r>
      <w:r>
        <w:rPr>
          <w:rFonts w:ascii="SimSun" w:hAnsi="SimSun" w:eastAsia="SimSun" w:cs="SimSun"/>
          <w:sz w:val="24"/>
          <w:szCs w:val="24"/>
        </w:rPr>
        <w:t xml:space="preserve"> </w:t>
      </w:r>
      <w:r>
        <w:rPr>
          <w:rFonts w:ascii="SimSun" w:hAnsi="SimSun" w:eastAsia="SimSun" w:cs="SimSun"/>
          <w:sz w:val="24"/>
          <w:szCs w:val="24"/>
          <w:spacing w:val="-1"/>
        </w:rPr>
        <w:t>计算、汇总和数据源可得性，符合核查准则要求。</w:t>
      </w:r>
    </w:p>
    <w:p>
      <w:pPr>
        <w:pStyle w:val="BodyText"/>
        <w:ind w:left="10"/>
        <w:spacing w:before="116" w:line="237" w:lineRule="auto"/>
        <w:outlineLvl w:val="1"/>
        <w:rPr>
          <w:rFonts w:ascii="SimSun" w:hAnsi="SimSun" w:eastAsia="SimSun" w:cs="SimSun"/>
          <w:sz w:val="24"/>
          <w:szCs w:val="24"/>
        </w:rPr>
      </w:pPr>
      <w:r>
        <w:rPr>
          <w:sz w:val="24"/>
          <w:szCs w:val="24"/>
          <w:b/>
          <w:bCs/>
          <w:spacing w:val="-3"/>
        </w:rPr>
        <w:t>3.6</w:t>
      </w:r>
      <w:r>
        <w:rPr>
          <w:sz w:val="24"/>
          <w:szCs w:val="24"/>
          <w:b/>
          <w:bCs/>
          <w:spacing w:val="27"/>
        </w:rPr>
        <w:t xml:space="preserve"> </w:t>
      </w:r>
      <w:r>
        <w:rPr>
          <w:rFonts w:ascii="SimSun" w:hAnsi="SimSun" w:eastAsia="SimSun" w:cs="SimSun"/>
          <w:sz w:val="24"/>
          <w:szCs w:val="24"/>
          <w:b/>
          <w:bCs/>
          <w:spacing w:val="-3"/>
        </w:rPr>
        <w:t>数据和信息的性质</w:t>
      </w:r>
    </w:p>
    <w:p>
      <w:pPr>
        <w:ind w:left="483"/>
        <w:spacing w:before="198" w:line="236" w:lineRule="auto"/>
        <w:rPr>
          <w:rFonts w:ascii="SimSun" w:hAnsi="SimSun" w:eastAsia="SimSun" w:cs="SimSun"/>
          <w:sz w:val="24"/>
          <w:szCs w:val="24"/>
        </w:rPr>
      </w:pPr>
      <w:r>
        <w:rPr>
          <w:rFonts w:ascii="SimSun" w:hAnsi="SimSun" w:eastAsia="SimSun" w:cs="SimSun"/>
          <w:sz w:val="24"/>
          <w:szCs w:val="24"/>
        </w:rPr>
        <w:t>基于风险评估的证据收集计划作为现场核查计划的</w:t>
      </w:r>
      <w:r>
        <w:rPr>
          <w:rFonts w:ascii="SimSun" w:hAnsi="SimSun" w:eastAsia="SimSun" w:cs="SimSun"/>
          <w:sz w:val="24"/>
          <w:szCs w:val="24"/>
          <w:spacing w:val="-1"/>
        </w:rPr>
        <w:t>组成部分。</w:t>
      </w:r>
    </w:p>
    <w:p>
      <w:pPr>
        <w:ind w:left="486"/>
        <w:spacing w:before="200" w:line="237" w:lineRule="auto"/>
        <w:rPr>
          <w:rFonts w:ascii="SimSun" w:hAnsi="SimSun" w:eastAsia="SimSun" w:cs="SimSun"/>
          <w:sz w:val="24"/>
          <w:szCs w:val="24"/>
        </w:rPr>
      </w:pPr>
      <w:r>
        <w:rPr>
          <w:rFonts w:ascii="SimSun" w:hAnsi="SimSun" w:eastAsia="SimSun" w:cs="SimSun"/>
          <w:sz w:val="24"/>
          <w:szCs w:val="24"/>
          <w:spacing w:val="-1"/>
        </w:rPr>
        <w:t>核查过程中收集的数据和信息属于历史事实。</w:t>
      </w:r>
    </w:p>
    <w:p>
      <w:pPr>
        <w:pStyle w:val="BodyText"/>
        <w:ind w:left="10"/>
        <w:spacing w:before="152" w:line="236" w:lineRule="auto"/>
        <w:outlineLvl w:val="1"/>
        <w:rPr>
          <w:rFonts w:ascii="SimSun" w:hAnsi="SimSun" w:eastAsia="SimSun" w:cs="SimSun"/>
          <w:sz w:val="24"/>
          <w:szCs w:val="24"/>
        </w:rPr>
      </w:pPr>
      <w:r>
        <w:rPr>
          <w:sz w:val="24"/>
          <w:szCs w:val="24"/>
          <w:b/>
          <w:bCs/>
          <w:spacing w:val="-8"/>
        </w:rPr>
        <w:t>3.7</w:t>
      </w:r>
      <w:r>
        <w:rPr>
          <w:sz w:val="24"/>
          <w:szCs w:val="24"/>
          <w:b/>
          <w:bCs/>
          <w:spacing w:val="32"/>
          <w:w w:val="101"/>
        </w:rPr>
        <w:t xml:space="preserve"> </w:t>
      </w:r>
      <w:r>
        <w:rPr>
          <w:rFonts w:ascii="SimSun" w:hAnsi="SimSun" w:eastAsia="SimSun" w:cs="SimSun"/>
          <w:sz w:val="24"/>
          <w:szCs w:val="24"/>
          <w:b/>
          <w:bCs/>
          <w:spacing w:val="-8"/>
        </w:rPr>
        <w:t>对</w:t>
      </w:r>
      <w:r>
        <w:rPr>
          <w:rFonts w:ascii="SimSun" w:hAnsi="SimSun" w:eastAsia="SimSun" w:cs="SimSun"/>
          <w:sz w:val="24"/>
          <w:szCs w:val="24"/>
          <w:spacing w:val="-46"/>
        </w:rPr>
        <w:t xml:space="preserve"> </w:t>
      </w:r>
      <w:r>
        <w:rPr>
          <w:sz w:val="24"/>
          <w:szCs w:val="24"/>
          <w:b/>
          <w:bCs/>
          <w:spacing w:val="-8"/>
        </w:rPr>
        <w:t>GHG </w:t>
      </w:r>
      <w:r>
        <w:rPr>
          <w:rFonts w:ascii="SimSun" w:hAnsi="SimSun" w:eastAsia="SimSun" w:cs="SimSun"/>
          <w:sz w:val="24"/>
          <w:szCs w:val="24"/>
          <w:b/>
          <w:bCs/>
          <w:spacing w:val="-8"/>
        </w:rPr>
        <w:t>陈述的评价</w:t>
      </w:r>
    </w:p>
    <w:p>
      <w:pPr>
        <w:pStyle w:val="BodyText"/>
        <w:ind w:left="10"/>
        <w:spacing w:before="197" w:line="236" w:lineRule="auto"/>
        <w:outlineLvl w:val="2"/>
        <w:rPr>
          <w:rFonts w:ascii="SimSun" w:hAnsi="SimSun" w:eastAsia="SimSun" w:cs="SimSun"/>
          <w:sz w:val="24"/>
          <w:szCs w:val="24"/>
        </w:rPr>
      </w:pPr>
      <w:r>
        <w:rPr>
          <w:sz w:val="24"/>
          <w:szCs w:val="24"/>
          <w:b/>
          <w:bCs/>
          <w:spacing w:val="-3"/>
        </w:rPr>
        <w:t>3.7.1</w:t>
      </w:r>
      <w:r>
        <w:rPr>
          <w:sz w:val="24"/>
          <w:szCs w:val="24"/>
          <w:b/>
          <w:bCs/>
          <w:spacing w:val="12"/>
        </w:rPr>
        <w:t xml:space="preserve">    </w:t>
      </w:r>
      <w:r>
        <w:rPr>
          <w:rFonts w:ascii="SimSun" w:hAnsi="SimSun" w:eastAsia="SimSun" w:cs="SimSun"/>
          <w:sz w:val="24"/>
          <w:szCs w:val="24"/>
          <w:b/>
          <w:bCs/>
          <w:spacing w:val="-3"/>
        </w:rPr>
        <w:t>变更的评价</w:t>
      </w:r>
    </w:p>
    <w:p>
      <w:pPr>
        <w:ind w:left="486"/>
        <w:spacing w:before="200" w:line="237" w:lineRule="auto"/>
        <w:rPr>
          <w:rFonts w:ascii="SimSun" w:hAnsi="SimSun" w:eastAsia="SimSun" w:cs="SimSun"/>
          <w:sz w:val="24"/>
          <w:szCs w:val="24"/>
        </w:rPr>
      </w:pPr>
      <w:r>
        <w:rPr>
          <w:rFonts w:ascii="SimSun" w:hAnsi="SimSun" w:eastAsia="SimSun" w:cs="SimSun"/>
          <w:sz w:val="24"/>
          <w:szCs w:val="24"/>
          <w:spacing w:val="-1"/>
        </w:rPr>
        <w:t>核查过程中未发生任何风险和实质性阈值的变更。</w:t>
      </w:r>
    </w:p>
    <w:p>
      <w:pPr>
        <w:pStyle w:val="BodyText"/>
        <w:ind w:left="10"/>
        <w:spacing w:before="256" w:line="236" w:lineRule="auto"/>
        <w:outlineLvl w:val="2"/>
        <w:rPr>
          <w:rFonts w:ascii="SimSun" w:hAnsi="SimSun" w:eastAsia="SimSun" w:cs="SimSun"/>
          <w:sz w:val="24"/>
          <w:szCs w:val="24"/>
        </w:rPr>
      </w:pPr>
      <w:r>
        <w:rPr>
          <w:sz w:val="24"/>
          <w:szCs w:val="24"/>
          <w:b/>
          <w:bCs/>
          <w:spacing w:val="-3"/>
        </w:rPr>
        <w:t>3.7.2</w:t>
      </w:r>
      <w:r>
        <w:rPr>
          <w:sz w:val="24"/>
          <w:szCs w:val="24"/>
          <w:b/>
          <w:bCs/>
          <w:spacing w:val="14"/>
        </w:rPr>
        <w:t xml:space="preserve">    </w:t>
      </w:r>
      <w:r>
        <w:rPr>
          <w:rFonts w:ascii="SimSun" w:hAnsi="SimSun" w:eastAsia="SimSun" w:cs="SimSun"/>
          <w:sz w:val="24"/>
          <w:szCs w:val="24"/>
          <w:b/>
          <w:bCs/>
          <w:spacing w:val="-3"/>
        </w:rPr>
        <w:t>证据的充分性和适宜性评价</w:t>
      </w:r>
    </w:p>
    <w:p>
      <w:pPr>
        <w:ind w:left="486"/>
        <w:spacing w:before="200" w:line="237" w:lineRule="auto"/>
        <w:rPr>
          <w:rFonts w:ascii="SimSun" w:hAnsi="SimSun" w:eastAsia="SimSun" w:cs="SimSun"/>
          <w:sz w:val="24"/>
          <w:szCs w:val="24"/>
        </w:rPr>
      </w:pPr>
      <w:r>
        <w:rPr>
          <w:rFonts w:ascii="SimSun" w:hAnsi="SimSun" w:eastAsia="SimSun" w:cs="SimSun"/>
          <w:sz w:val="24"/>
          <w:szCs w:val="24"/>
          <w:spacing w:val="-1"/>
        </w:rPr>
        <w:t>核查员确定所收集的证据是充分、适当的，足以得出结论。</w:t>
      </w:r>
    </w:p>
    <w:p>
      <w:pPr>
        <w:pStyle w:val="BodyText"/>
        <w:ind w:left="10"/>
        <w:spacing w:before="154" w:line="236" w:lineRule="auto"/>
        <w:outlineLvl w:val="2"/>
        <w:rPr>
          <w:rFonts w:ascii="SimSun" w:hAnsi="SimSun" w:eastAsia="SimSun" w:cs="SimSun"/>
          <w:sz w:val="24"/>
          <w:szCs w:val="24"/>
        </w:rPr>
      </w:pPr>
      <w:r>
        <w:rPr>
          <w:sz w:val="24"/>
          <w:szCs w:val="24"/>
          <w:b/>
          <w:bCs/>
          <w:spacing w:val="-3"/>
        </w:rPr>
        <w:t>3.7.3</w:t>
      </w:r>
      <w:r>
        <w:rPr>
          <w:sz w:val="24"/>
          <w:szCs w:val="24"/>
          <w:b/>
          <w:bCs/>
          <w:spacing w:val="14"/>
        </w:rPr>
        <w:t xml:space="preserve">    </w:t>
      </w:r>
      <w:r>
        <w:rPr>
          <w:rFonts w:ascii="SimSun" w:hAnsi="SimSun" w:eastAsia="SimSun" w:cs="SimSun"/>
          <w:sz w:val="24"/>
          <w:szCs w:val="24"/>
          <w:b/>
          <w:bCs/>
          <w:spacing w:val="-3"/>
        </w:rPr>
        <w:t>实质性错误陈述的评价</w:t>
      </w:r>
    </w:p>
    <w:p>
      <w:pPr>
        <w:pStyle w:val="BodyText"/>
        <w:ind w:left="482"/>
        <w:spacing w:before="197" w:line="237" w:lineRule="auto"/>
        <w:rPr>
          <w:rFonts w:ascii="SimSun" w:hAnsi="SimSun" w:eastAsia="SimSun" w:cs="SimSun"/>
          <w:sz w:val="24"/>
          <w:szCs w:val="24"/>
        </w:rPr>
      </w:pPr>
      <w:r>
        <w:rPr>
          <w:rFonts w:ascii="SimSun" w:hAnsi="SimSun" w:eastAsia="SimSun" w:cs="SimSun"/>
          <w:sz w:val="24"/>
          <w:szCs w:val="24"/>
          <w:spacing w:val="-2"/>
        </w:rPr>
        <w:t>该组织的</w:t>
      </w:r>
      <w:r>
        <w:rPr>
          <w:sz w:val="24"/>
          <w:szCs w:val="24"/>
          <w:spacing w:val="-2"/>
        </w:rPr>
        <w:t>GHG</w:t>
      </w:r>
      <w:r>
        <w:rPr>
          <w:rFonts w:ascii="SimSun" w:hAnsi="SimSun" w:eastAsia="SimSun" w:cs="SimSun"/>
          <w:sz w:val="24"/>
          <w:szCs w:val="24"/>
          <w:spacing w:val="-2"/>
        </w:rPr>
        <w:t>陈述不存在重大错误，实质性满足要</w:t>
      </w:r>
      <w:r>
        <w:rPr>
          <w:rFonts w:ascii="SimSun" w:hAnsi="SimSun" w:eastAsia="SimSun" w:cs="SimSun"/>
          <w:sz w:val="24"/>
          <w:szCs w:val="24"/>
          <w:spacing w:val="-3"/>
        </w:rPr>
        <w:t>求。</w:t>
      </w:r>
    </w:p>
    <w:p>
      <w:pPr>
        <w:pStyle w:val="BodyText"/>
        <w:ind w:left="10"/>
        <w:spacing w:before="156" w:line="236" w:lineRule="auto"/>
        <w:outlineLvl w:val="2"/>
        <w:rPr>
          <w:rFonts w:ascii="SimSun" w:hAnsi="SimSun" w:eastAsia="SimSun" w:cs="SimSun"/>
          <w:sz w:val="24"/>
          <w:szCs w:val="24"/>
        </w:rPr>
      </w:pPr>
      <w:r>
        <w:rPr>
          <w:sz w:val="24"/>
          <w:szCs w:val="24"/>
          <w:b/>
          <w:bCs/>
          <w:spacing w:val="-3"/>
        </w:rPr>
        <w:t>3.7.4</w:t>
      </w:r>
      <w:r>
        <w:rPr>
          <w:sz w:val="24"/>
          <w:szCs w:val="24"/>
          <w:b/>
          <w:bCs/>
          <w:spacing w:val="13"/>
        </w:rPr>
        <w:t xml:space="preserve">    </w:t>
      </w:r>
      <w:r>
        <w:rPr>
          <w:rFonts w:ascii="SimSun" w:hAnsi="SimSun" w:eastAsia="SimSun" w:cs="SimSun"/>
          <w:sz w:val="24"/>
          <w:szCs w:val="24"/>
          <w:b/>
          <w:bCs/>
          <w:spacing w:val="-3"/>
        </w:rPr>
        <w:t>评价与准则的符合性</w:t>
      </w:r>
    </w:p>
    <w:p>
      <w:pPr>
        <w:pStyle w:val="BodyText"/>
        <w:ind w:left="2" w:right="91" w:firstLine="480"/>
        <w:spacing w:before="197" w:line="263" w:lineRule="auto"/>
        <w:rPr>
          <w:rFonts w:ascii="SimSun" w:hAnsi="SimSun" w:eastAsia="SimSun" w:cs="SimSun"/>
          <w:sz w:val="24"/>
          <w:szCs w:val="24"/>
        </w:rPr>
      </w:pPr>
      <w:r>
        <w:rPr>
          <w:rFonts w:ascii="SimSun" w:hAnsi="SimSun" w:eastAsia="SimSun" w:cs="SimSun"/>
          <w:sz w:val="24"/>
          <w:szCs w:val="24"/>
          <w:spacing w:val="-6"/>
        </w:rPr>
        <w:t>该组织</w:t>
      </w:r>
      <w:r>
        <w:rPr>
          <w:rFonts w:ascii="SimSun" w:hAnsi="SimSun" w:eastAsia="SimSun" w:cs="SimSun"/>
          <w:sz w:val="24"/>
          <w:szCs w:val="24"/>
          <w:spacing w:val="-46"/>
        </w:rPr>
        <w:t xml:space="preserve"> </w:t>
      </w:r>
      <w:r>
        <w:rPr>
          <w:sz w:val="24"/>
          <w:szCs w:val="24"/>
          <w:spacing w:val="-6"/>
        </w:rPr>
        <w:t>GHG </w:t>
      </w:r>
      <w:r>
        <w:rPr>
          <w:rFonts w:ascii="SimSun" w:hAnsi="SimSun" w:eastAsia="SimSun" w:cs="SimSun"/>
          <w:sz w:val="24"/>
          <w:szCs w:val="24"/>
          <w:spacing w:val="-6"/>
        </w:rPr>
        <w:t>陈述中对温室气体排放和清除的量化和报告符合</w:t>
      </w:r>
      <w:r>
        <w:rPr>
          <w:rFonts w:ascii="SimSun" w:hAnsi="SimSun" w:eastAsia="SimSun" w:cs="SimSun"/>
          <w:sz w:val="24"/>
          <w:szCs w:val="24"/>
          <w:spacing w:val="-39"/>
        </w:rPr>
        <w:t xml:space="preserve"> </w:t>
      </w:r>
      <w:r>
        <w:rPr>
          <w:sz w:val="24"/>
          <w:szCs w:val="24"/>
          <w:spacing w:val="-6"/>
        </w:rPr>
        <w:t>ISO14064-1</w:t>
      </w:r>
      <w:r>
        <w:rPr>
          <w:rFonts w:ascii="SimSun" w:hAnsi="SimSun" w:eastAsia="SimSun" w:cs="SimSun"/>
          <w:sz w:val="24"/>
          <w:szCs w:val="24"/>
          <w:spacing w:val="-6"/>
        </w:rPr>
        <w:t>：</w:t>
      </w:r>
      <w:r>
        <w:rPr>
          <w:sz w:val="24"/>
          <w:szCs w:val="24"/>
          <w:spacing w:val="-7"/>
        </w:rPr>
        <w:t>2018</w:t>
      </w:r>
      <w:r>
        <w:rPr>
          <w:sz w:val="24"/>
          <w:szCs w:val="24"/>
          <w:spacing w:val="20"/>
          <w:w w:val="101"/>
        </w:rPr>
        <w:t xml:space="preserve"> </w:t>
      </w:r>
      <w:r>
        <w:rPr>
          <w:rFonts w:ascii="SimSun" w:hAnsi="SimSun" w:eastAsia="SimSun" w:cs="SimSun"/>
          <w:sz w:val="24"/>
          <w:szCs w:val="24"/>
          <w:spacing w:val="-7"/>
        </w:rPr>
        <w:t>的相</w:t>
      </w:r>
      <w:r>
        <w:rPr>
          <w:rFonts w:ascii="SimSun" w:hAnsi="SimSun" w:eastAsia="SimSun" w:cs="SimSun"/>
          <w:sz w:val="24"/>
          <w:szCs w:val="24"/>
        </w:rPr>
        <w:t xml:space="preserve"> </w:t>
      </w:r>
      <w:r>
        <w:rPr>
          <w:rFonts w:ascii="SimSun" w:hAnsi="SimSun" w:eastAsia="SimSun" w:cs="SimSun"/>
          <w:sz w:val="24"/>
          <w:szCs w:val="24"/>
          <w:spacing w:val="-1"/>
        </w:rPr>
        <w:t>关要求。</w:t>
      </w:r>
    </w:p>
    <w:p>
      <w:pPr>
        <w:pStyle w:val="BodyText"/>
        <w:ind w:left="3" w:right="209" w:firstLine="483"/>
        <w:spacing w:before="163" w:line="264" w:lineRule="auto"/>
        <w:rPr>
          <w:rFonts w:ascii="SimSun" w:hAnsi="SimSun" w:eastAsia="SimSun" w:cs="SimSun"/>
          <w:sz w:val="24"/>
          <w:szCs w:val="24"/>
        </w:rPr>
      </w:pPr>
      <w:r>
        <w:rPr>
          <w:rFonts w:ascii="SimSun" w:hAnsi="SimSun" w:eastAsia="SimSun" w:cs="SimSun"/>
          <w:sz w:val="24"/>
          <w:szCs w:val="24"/>
          <w:spacing w:val="-1"/>
        </w:rPr>
        <w:t>核查过程中开具了不符合项 </w:t>
      </w:r>
      <w:r>
        <w:rPr>
          <w:sz w:val="24"/>
          <w:szCs w:val="24"/>
          <w:spacing w:val="-1"/>
        </w:rPr>
        <w:t>1  </w:t>
      </w:r>
      <w:r>
        <w:rPr>
          <w:rFonts w:ascii="SimSun" w:hAnsi="SimSun" w:eastAsia="SimSun" w:cs="SimSun"/>
          <w:sz w:val="24"/>
          <w:szCs w:val="24"/>
          <w:spacing w:val="-1"/>
        </w:rPr>
        <w:t>项，经过澄清和纠正后所有不符合项均已关闭，不符</w:t>
      </w:r>
      <w:r>
        <w:rPr>
          <w:rFonts w:ascii="SimSun" w:hAnsi="SimSun" w:eastAsia="SimSun" w:cs="SimSun"/>
          <w:sz w:val="24"/>
          <w:szCs w:val="24"/>
          <w:spacing w:val="18"/>
        </w:rPr>
        <w:t xml:space="preserve"> </w:t>
      </w:r>
      <w:r>
        <w:rPr>
          <w:rFonts w:ascii="SimSun" w:hAnsi="SimSun" w:eastAsia="SimSun" w:cs="SimSun"/>
          <w:sz w:val="24"/>
          <w:szCs w:val="24"/>
          <w:spacing w:val="-1"/>
        </w:rPr>
        <w:t>合项处理的具体情况见《纠正和澄清报告》。</w:t>
      </w:r>
    </w:p>
    <w:p>
      <w:pPr>
        <w:pStyle w:val="BodyText"/>
        <w:ind w:left="10"/>
        <w:spacing w:before="118" w:line="236" w:lineRule="auto"/>
        <w:outlineLvl w:val="2"/>
        <w:rPr>
          <w:rFonts w:ascii="SimSun" w:hAnsi="SimSun" w:eastAsia="SimSun" w:cs="SimSun"/>
          <w:sz w:val="24"/>
          <w:szCs w:val="24"/>
        </w:rPr>
      </w:pPr>
      <w:r>
        <w:rPr>
          <w:sz w:val="24"/>
          <w:szCs w:val="24"/>
          <w:b/>
          <w:bCs/>
          <w:spacing w:val="-2"/>
        </w:rPr>
        <w:t>3.7.5</w:t>
      </w:r>
      <w:r>
        <w:rPr>
          <w:sz w:val="24"/>
          <w:szCs w:val="24"/>
          <w:b/>
          <w:bCs/>
          <w:spacing w:val="11"/>
        </w:rPr>
        <w:t xml:space="preserve">    </w:t>
      </w:r>
      <w:r>
        <w:rPr>
          <w:rFonts w:ascii="SimSun" w:hAnsi="SimSun" w:eastAsia="SimSun" w:cs="SimSun"/>
          <w:sz w:val="24"/>
          <w:szCs w:val="24"/>
          <w:b/>
          <w:bCs/>
          <w:spacing w:val="-2"/>
        </w:rPr>
        <w:t>量化和报告方法的适宜性以及任</w:t>
      </w:r>
      <w:r>
        <w:rPr>
          <w:rFonts w:ascii="SimSun" w:hAnsi="SimSun" w:eastAsia="SimSun" w:cs="SimSun"/>
          <w:sz w:val="24"/>
          <w:szCs w:val="24"/>
          <w:b/>
          <w:bCs/>
          <w:spacing w:val="-3"/>
        </w:rPr>
        <w:t>何变化</w:t>
      </w:r>
    </w:p>
    <w:p>
      <w:pPr>
        <w:pStyle w:val="BodyText"/>
        <w:ind w:left="482"/>
        <w:spacing w:before="199" w:line="236" w:lineRule="auto"/>
        <w:rPr>
          <w:rFonts w:ascii="SimSun" w:hAnsi="SimSun" w:eastAsia="SimSun" w:cs="SimSun"/>
          <w:sz w:val="24"/>
          <w:szCs w:val="24"/>
        </w:rPr>
      </w:pPr>
      <w:r>
        <w:rPr>
          <w:rFonts w:ascii="SimSun" w:hAnsi="SimSun" w:eastAsia="SimSun" w:cs="SimSun"/>
          <w:sz w:val="24"/>
          <w:szCs w:val="24"/>
          <w:spacing w:val="-2"/>
        </w:rPr>
        <w:t>该组织</w:t>
      </w:r>
      <w:r>
        <w:rPr>
          <w:rFonts w:ascii="SimSun" w:hAnsi="SimSun" w:eastAsia="SimSun" w:cs="SimSun"/>
          <w:sz w:val="24"/>
          <w:szCs w:val="24"/>
          <w:spacing w:val="-45"/>
        </w:rPr>
        <w:t xml:space="preserve"> </w:t>
      </w:r>
      <w:r>
        <w:rPr>
          <w:sz w:val="24"/>
          <w:szCs w:val="24"/>
          <w:spacing w:val="-2"/>
        </w:rPr>
        <w:t>GHG </w:t>
      </w:r>
      <w:r>
        <w:rPr>
          <w:rFonts w:ascii="SimSun" w:hAnsi="SimSun" w:eastAsia="SimSun" w:cs="SimSun"/>
          <w:sz w:val="24"/>
          <w:szCs w:val="24"/>
          <w:spacing w:val="-2"/>
        </w:rPr>
        <w:t>陈述中对温室气体排放和清除的量化和报告方法是适宜的，恰当的。</w:t>
      </w:r>
    </w:p>
    <w:p>
      <w:pPr>
        <w:pStyle w:val="BodyText"/>
        <w:ind w:left="10"/>
        <w:spacing w:before="258" w:line="236" w:lineRule="auto"/>
        <w:outlineLvl w:val="2"/>
        <w:rPr>
          <w:rFonts w:ascii="SimSun" w:hAnsi="SimSun" w:eastAsia="SimSun" w:cs="SimSun"/>
          <w:sz w:val="24"/>
          <w:szCs w:val="24"/>
        </w:rPr>
      </w:pPr>
      <w:r>
        <w:rPr>
          <w:sz w:val="24"/>
          <w:szCs w:val="24"/>
          <w:b/>
          <w:bCs/>
          <w:spacing w:val="-3"/>
        </w:rPr>
        <w:t>3.7.6</w:t>
      </w:r>
      <w:r>
        <w:rPr>
          <w:sz w:val="24"/>
          <w:szCs w:val="24"/>
          <w:b/>
          <w:bCs/>
          <w:spacing w:val="14"/>
        </w:rPr>
        <w:t xml:space="preserve">    </w:t>
      </w:r>
      <w:r>
        <w:rPr>
          <w:rFonts w:ascii="SimSun" w:hAnsi="SimSun" w:eastAsia="SimSun" w:cs="SimSun"/>
          <w:sz w:val="24"/>
          <w:szCs w:val="24"/>
          <w:b/>
          <w:bCs/>
          <w:spacing w:val="-3"/>
        </w:rPr>
        <w:t>评价以往周期以来的变更</w:t>
      </w:r>
    </w:p>
    <w:p>
      <w:pPr>
        <w:pStyle w:val="BodyText"/>
        <w:ind w:left="489"/>
        <w:spacing w:before="200" w:line="237" w:lineRule="auto"/>
        <w:rPr>
          <w:rFonts w:ascii="SimSun" w:hAnsi="SimSun" w:eastAsia="SimSun" w:cs="SimSun"/>
          <w:sz w:val="24"/>
          <w:szCs w:val="24"/>
        </w:rPr>
      </w:pPr>
      <w:r>
        <w:rPr>
          <w:sz w:val="24"/>
          <w:szCs w:val="24"/>
          <w:spacing w:val="-1"/>
        </w:rPr>
        <w:t>2023 </w:t>
      </w:r>
      <w:r>
        <w:rPr>
          <w:rFonts w:ascii="SimSun" w:hAnsi="SimSun" w:eastAsia="SimSun" w:cs="SimSun"/>
          <w:sz w:val="24"/>
          <w:szCs w:val="24"/>
          <w:spacing w:val="-1"/>
        </w:rPr>
        <w:t>年度为固定基准年。与</w:t>
      </w:r>
      <w:r>
        <w:rPr>
          <w:rFonts w:ascii="SimSun" w:hAnsi="SimSun" w:eastAsia="SimSun" w:cs="SimSun"/>
          <w:sz w:val="24"/>
          <w:szCs w:val="24"/>
          <w:spacing w:val="-34"/>
        </w:rPr>
        <w:t xml:space="preserve"> </w:t>
      </w:r>
      <w:r>
        <w:rPr>
          <w:sz w:val="24"/>
          <w:szCs w:val="24"/>
          <w:spacing w:val="-1"/>
        </w:rPr>
        <w:t>2023 </w:t>
      </w:r>
      <w:r>
        <w:rPr>
          <w:rFonts w:ascii="SimSun" w:hAnsi="SimSun" w:eastAsia="SimSun" w:cs="SimSun"/>
          <w:sz w:val="24"/>
          <w:szCs w:val="24"/>
          <w:spacing w:val="-1"/>
        </w:rPr>
        <w:t>年度相比，</w:t>
      </w:r>
      <w:r>
        <w:rPr>
          <w:sz w:val="24"/>
          <w:szCs w:val="24"/>
          <w:spacing w:val="-1"/>
        </w:rPr>
        <w:t>2024 </w:t>
      </w:r>
      <w:r>
        <w:rPr>
          <w:rFonts w:ascii="SimSun" w:hAnsi="SimSun" w:eastAsia="SimSun" w:cs="SimSun"/>
          <w:sz w:val="24"/>
          <w:szCs w:val="24"/>
          <w:spacing w:val="-1"/>
        </w:rPr>
        <w:t>年度组织边界未发生变更。</w:t>
      </w:r>
    </w:p>
    <w:p>
      <w:pPr>
        <w:spacing w:line="237" w:lineRule="auto"/>
        <w:sectPr>
          <w:headerReference w:type="default" r:id="rId49"/>
          <w:footerReference w:type="default" r:id="rId50"/>
          <w:pgSz w:w="11906" w:h="16839"/>
          <w:pgMar w:top="1214" w:right="1043" w:bottom="1665" w:left="1400" w:header="578" w:footer="1435" w:gutter="0"/>
        </w:sectPr>
        <w:rPr>
          <w:rFonts w:ascii="SimSun" w:hAnsi="SimSun" w:eastAsia="SimSun" w:cs="SimSun"/>
          <w:sz w:val="24"/>
          <w:szCs w:val="24"/>
        </w:rPr>
      </w:pPr>
    </w:p>
    <w:p>
      <w:pPr>
        <w:pStyle w:val="BodyText"/>
        <w:spacing w:line="246" w:lineRule="auto"/>
        <w:rPr/>
      </w:pPr>
      <w:r/>
    </w:p>
    <w:p>
      <w:pPr>
        <w:pStyle w:val="BodyText"/>
        <w:spacing w:line="246" w:lineRule="auto"/>
        <w:rPr/>
      </w:pPr>
      <w:r/>
    </w:p>
    <w:p>
      <w:pPr>
        <w:pStyle w:val="BodyText"/>
        <w:ind w:left="6"/>
        <w:spacing w:before="91" w:line="238" w:lineRule="auto"/>
        <w:outlineLvl w:val="0"/>
        <w:rPr>
          <w:rFonts w:ascii="SimSun" w:hAnsi="SimSun" w:eastAsia="SimSun" w:cs="SimSun"/>
          <w:sz w:val="28"/>
          <w:szCs w:val="28"/>
        </w:rPr>
      </w:pPr>
      <w:r>
        <w:rPr>
          <w:sz w:val="28"/>
          <w:szCs w:val="28"/>
          <w:b/>
          <w:bCs/>
          <w:spacing w:val="-5"/>
        </w:rPr>
        <w:t>4</w:t>
      </w:r>
      <w:r>
        <w:rPr>
          <w:sz w:val="28"/>
          <w:szCs w:val="28"/>
          <w:b/>
          <w:bCs/>
          <w:spacing w:val="13"/>
        </w:rPr>
        <w:t xml:space="preserve">   </w:t>
      </w:r>
      <w:r>
        <w:rPr>
          <w:rFonts w:ascii="SimSun" w:hAnsi="SimSun" w:eastAsia="SimSun" w:cs="SimSun"/>
          <w:sz w:val="28"/>
          <w:szCs w:val="28"/>
          <w:b/>
          <w:bCs/>
          <w:spacing w:val="-5"/>
        </w:rPr>
        <w:t>核查意见</w:t>
      </w:r>
    </w:p>
    <w:p>
      <w:pPr>
        <w:pStyle w:val="BodyText"/>
        <w:ind w:left="2" w:right="12" w:firstLine="480"/>
        <w:spacing w:before="198" w:line="338" w:lineRule="auto"/>
        <w:jc w:val="both"/>
        <w:rPr>
          <w:rFonts w:ascii="SimSun" w:hAnsi="SimSun" w:eastAsia="SimSun" w:cs="SimSun"/>
          <w:sz w:val="24"/>
          <w:szCs w:val="24"/>
        </w:rPr>
      </w:pPr>
      <w:r>
        <w:rPr>
          <w:rFonts w:ascii="SimSun" w:hAnsi="SimSun" w:eastAsia="SimSun" w:cs="SimSun"/>
          <w:sz w:val="24"/>
          <w:szCs w:val="24"/>
        </w:rPr>
        <w:t>华测认证根据商定的</w:t>
      </w:r>
      <w:r>
        <w:rPr>
          <w:rFonts w:ascii="SimSun" w:hAnsi="SimSun" w:eastAsia="SimSun" w:cs="SimSun"/>
          <w:sz w:val="24"/>
          <w:szCs w:val="24"/>
          <w:u w:val="single" w:color="auto"/>
        </w:rPr>
        <w:t xml:space="preserve"> 合理 </w:t>
      </w:r>
      <w:r>
        <w:rPr>
          <w:rFonts w:ascii="SimSun" w:hAnsi="SimSun" w:eastAsia="SimSun" w:cs="SimSun"/>
          <w:sz w:val="24"/>
          <w:szCs w:val="24"/>
        </w:rPr>
        <w:t>保证等级实施核查计划，通过实施现场证据收</w:t>
      </w:r>
      <w:r>
        <w:rPr>
          <w:rFonts w:ascii="SimSun" w:hAnsi="SimSun" w:eastAsia="SimSun" w:cs="SimSun"/>
          <w:sz w:val="24"/>
          <w:szCs w:val="24"/>
          <w:spacing w:val="-1"/>
        </w:rPr>
        <w:t>集和现场核</w:t>
      </w:r>
      <w:r>
        <w:rPr>
          <w:rFonts w:ascii="SimSun" w:hAnsi="SimSun" w:eastAsia="SimSun" w:cs="SimSun"/>
          <w:sz w:val="24"/>
          <w:szCs w:val="24"/>
        </w:rPr>
        <w:t xml:space="preserve"> </w:t>
      </w:r>
      <w:r>
        <w:rPr>
          <w:rFonts w:ascii="SimSun" w:hAnsi="SimSun" w:eastAsia="SimSun" w:cs="SimSun"/>
          <w:sz w:val="24"/>
          <w:szCs w:val="24"/>
          <w:spacing w:val="1"/>
        </w:rPr>
        <w:t>查，华测认证得出结论：吴江市鑫旺升丝绸有限公司</w:t>
      </w:r>
      <w:r>
        <w:rPr>
          <w:sz w:val="24"/>
          <w:szCs w:val="24"/>
          <w:spacing w:val="1"/>
        </w:rPr>
        <w:t>2024 </w:t>
      </w:r>
      <w:r>
        <w:rPr>
          <w:rFonts w:ascii="SimSun" w:hAnsi="SimSun" w:eastAsia="SimSun" w:cs="SimSun"/>
          <w:sz w:val="24"/>
          <w:szCs w:val="24"/>
          <w:spacing w:val="1"/>
        </w:rPr>
        <w:t>年度总的温室气体排放经核查</w:t>
      </w:r>
      <w:r>
        <w:rPr>
          <w:rFonts w:ascii="SimSun" w:hAnsi="SimSun" w:eastAsia="SimSun" w:cs="SimSun"/>
          <w:sz w:val="24"/>
          <w:szCs w:val="24"/>
          <w:spacing w:val="14"/>
        </w:rPr>
        <w:t xml:space="preserve"> </w:t>
      </w:r>
      <w:r>
        <w:rPr>
          <w:rFonts w:ascii="SimSun" w:hAnsi="SimSun" w:eastAsia="SimSun" w:cs="SimSun"/>
          <w:sz w:val="24"/>
          <w:szCs w:val="24"/>
          <w:spacing w:val="-2"/>
        </w:rPr>
        <w:t>为</w:t>
      </w:r>
      <w:r>
        <w:rPr>
          <w:rFonts w:ascii="SimSun" w:hAnsi="SimSun" w:eastAsia="SimSun" w:cs="SimSun"/>
          <w:sz w:val="24"/>
          <w:szCs w:val="24"/>
          <w:spacing w:val="-40"/>
        </w:rPr>
        <w:t xml:space="preserve"> </w:t>
      </w:r>
      <w:r>
        <w:rPr>
          <w:sz w:val="24"/>
          <w:szCs w:val="24"/>
          <w:b/>
          <w:bCs/>
          <w:u w:val="single" w:color="auto"/>
          <w:spacing w:val="-2"/>
        </w:rPr>
        <w:t>13,590 </w:t>
      </w:r>
      <w:r>
        <w:rPr>
          <w:rFonts w:ascii="SimSun" w:hAnsi="SimSun" w:eastAsia="SimSun" w:cs="SimSun"/>
          <w:sz w:val="24"/>
          <w:szCs w:val="24"/>
          <w:spacing w:val="-2"/>
        </w:rPr>
        <w:t>吨二氧化碳当量，并且满足</w:t>
      </w:r>
      <w:r>
        <w:rPr>
          <w:rFonts w:ascii="SimSun" w:hAnsi="SimSun" w:eastAsia="SimSun" w:cs="SimSun"/>
          <w:sz w:val="24"/>
          <w:szCs w:val="24"/>
          <w:spacing w:val="-42"/>
        </w:rPr>
        <w:t xml:space="preserve"> </w:t>
      </w:r>
      <w:r>
        <w:rPr>
          <w:sz w:val="24"/>
          <w:szCs w:val="24"/>
          <w:b/>
          <w:bCs/>
          <w:u w:val="single" w:color="auto"/>
          <w:spacing w:val="-2"/>
        </w:rPr>
        <w:t>5</w:t>
      </w:r>
      <w:r>
        <w:rPr>
          <w:rFonts w:ascii="SimSun" w:hAnsi="SimSun" w:eastAsia="SimSun" w:cs="SimSun"/>
          <w:sz w:val="24"/>
          <w:szCs w:val="24"/>
          <w:b/>
          <w:bCs/>
          <w:u w:val="single" w:color="auto"/>
          <w:spacing w:val="-2"/>
        </w:rPr>
        <w:t>％</w:t>
      </w:r>
      <w:r>
        <w:rPr>
          <w:rFonts w:ascii="SimSun" w:hAnsi="SimSun" w:eastAsia="SimSun" w:cs="SimSun"/>
          <w:sz w:val="24"/>
          <w:szCs w:val="24"/>
          <w:spacing w:val="-2"/>
        </w:rPr>
        <w:t>的实质</w:t>
      </w:r>
      <w:r>
        <w:rPr>
          <w:rFonts w:ascii="SimSun" w:hAnsi="SimSun" w:eastAsia="SimSun" w:cs="SimSun"/>
          <w:sz w:val="24"/>
          <w:szCs w:val="24"/>
          <w:spacing w:val="-3"/>
        </w:rPr>
        <w:t>性限值。</w:t>
      </w:r>
    </w:p>
    <w:p>
      <w:pPr>
        <w:pStyle w:val="BodyText"/>
        <w:spacing w:line="290" w:lineRule="auto"/>
        <w:rPr/>
      </w:pPr>
      <w:r/>
    </w:p>
    <w:p>
      <w:pPr>
        <w:pStyle w:val="BodyText"/>
        <w:spacing w:line="291" w:lineRule="auto"/>
        <w:rPr/>
      </w:pPr>
      <w:r/>
    </w:p>
    <w:p>
      <w:pPr>
        <w:pStyle w:val="BodyText"/>
        <w:ind w:left="20"/>
        <w:spacing w:before="91" w:line="238" w:lineRule="auto"/>
        <w:outlineLvl w:val="0"/>
        <w:rPr>
          <w:rFonts w:ascii="SimSun" w:hAnsi="SimSun" w:eastAsia="SimSun" w:cs="SimSun"/>
          <w:sz w:val="28"/>
          <w:szCs w:val="28"/>
        </w:rPr>
      </w:pPr>
      <w:r>
        <w:rPr>
          <w:sz w:val="28"/>
          <w:szCs w:val="28"/>
          <w:b/>
          <w:bCs/>
          <w:spacing w:val="-8"/>
        </w:rPr>
        <w:t>5</w:t>
      </w:r>
      <w:r>
        <w:rPr>
          <w:sz w:val="28"/>
          <w:szCs w:val="28"/>
          <w:b/>
          <w:bCs/>
          <w:spacing w:val="13"/>
        </w:rPr>
        <w:t xml:space="preserve">   </w:t>
      </w:r>
      <w:r>
        <w:rPr>
          <w:rFonts w:ascii="SimSun" w:hAnsi="SimSun" w:eastAsia="SimSun" w:cs="SimSun"/>
          <w:sz w:val="28"/>
          <w:szCs w:val="28"/>
          <w:b/>
          <w:bCs/>
          <w:spacing w:val="-8"/>
        </w:rPr>
        <w:t>核查声明</w:t>
      </w:r>
    </w:p>
    <w:p>
      <w:pPr>
        <w:ind w:left="483"/>
        <w:spacing w:before="197" w:line="237" w:lineRule="auto"/>
        <w:rPr>
          <w:rFonts w:ascii="SimSun" w:hAnsi="SimSun" w:eastAsia="SimSun" w:cs="SimSun"/>
          <w:sz w:val="24"/>
          <w:szCs w:val="24"/>
        </w:rPr>
      </w:pPr>
      <w:r>
        <w:rPr>
          <w:rFonts w:ascii="SimSun" w:hAnsi="SimSun" w:eastAsia="SimSun" w:cs="SimSun"/>
          <w:sz w:val="24"/>
          <w:szCs w:val="24"/>
          <w:spacing w:val="-1"/>
        </w:rPr>
        <w:t>见核查声明文件。</w:t>
      </w:r>
    </w:p>
    <w:sectPr>
      <w:headerReference w:type="default" r:id="rId3"/>
      <w:footerReference w:type="default" r:id="rId51"/>
      <w:pgSz w:w="11906" w:h="16839"/>
      <w:pgMar w:top="1214" w:right="1134" w:bottom="1665" w:left="1400" w:header="578" w:footer="1435"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Segoe UI Symbol">
    <w:panose1 w:val="020B0502040204020203"/>
    <w:charset w:val="00"/>
    <w:family w:val="auto"/>
    <w:pitch w:val="variable"/>
    <w:sig w:usb0="800001E3" w:usb1="1200FFEF" w:usb2="00040000" w:usb3="04000000" w:csb0="00000001" w:csb1="40000000"/>
  </w:font>
  <w:font w:name="MS Gothic">
    <w:panose1 w:val="020B0609070205080204"/>
    <w:charset w:val="86"/>
    <w:family w:val="auto"/>
    <w:pitch w:val="default"/>
    <w:sig w:usb0="E00002FF" w:usb1="6AC7FDFB" w:usb2="08000012" w:usb3="00000000" w:csb0="4002009F" w:csb1="DFD7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
      <w:spacing w:line="226" w:lineRule="auto"/>
      <w:rPr>
        <w:rFonts w:ascii="SimSun" w:hAnsi="SimSun" w:eastAsia="SimSun" w:cs="SimSun"/>
        <w:sz w:val="18"/>
        <w:szCs w:val="18"/>
      </w:rPr>
    </w:pPr>
    <w:r>
      <w:rPr>
        <w:rFonts w:ascii="SimSun" w:hAnsi="SimSun" w:eastAsia="SimSun" w:cs="SimSun"/>
        <w:sz w:val="18"/>
        <w:szCs w:val="18"/>
        <w:spacing w:val="1"/>
      </w:rPr>
      <w:t>华测认证版权所有  表单编号：</w:t>
    </w:r>
    <w:r>
      <w:rPr>
        <w:rFonts w:ascii="SimSun" w:hAnsi="SimSun" w:eastAsia="SimSun" w:cs="SimSun"/>
        <w:sz w:val="18"/>
        <w:szCs w:val="18"/>
      </w:rPr>
      <w:t>NBD</w:t>
    </w:r>
    <w:r>
      <w:rPr>
        <w:rFonts w:ascii="SimSun" w:hAnsi="SimSun" w:eastAsia="SimSun" w:cs="SimSun"/>
        <w:sz w:val="18"/>
        <w:szCs w:val="18"/>
        <w:spacing w:val="1"/>
      </w:rPr>
      <w:t>/</w:t>
    </w:r>
    <w:r>
      <w:rPr>
        <w:rFonts w:ascii="SimSun" w:hAnsi="SimSun" w:eastAsia="SimSun" w:cs="SimSun"/>
        <w:sz w:val="18"/>
        <w:szCs w:val="18"/>
      </w:rPr>
      <w:t>OP</w:t>
    </w:r>
    <w:r>
      <w:rPr>
        <w:rFonts w:ascii="SimSun" w:hAnsi="SimSun" w:eastAsia="SimSun" w:cs="SimSun"/>
        <w:sz w:val="18"/>
        <w:szCs w:val="18"/>
        <w:spacing w:val="1"/>
      </w:rPr>
      <w:t>15/F2-1 版本号：B.</w:t>
    </w:r>
    <w:r>
      <w:rPr>
        <w:rFonts w:ascii="SimSun" w:hAnsi="SimSun" w:eastAsia="SimSun" w:cs="SimSun"/>
        <w:sz w:val="18"/>
        <w:szCs w:val="18"/>
      </w:rPr>
      <w:t>7 版本修订日期：2024-09-26    第 3 页 共 17页</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
      <w:spacing w:line="226" w:lineRule="auto"/>
      <w:rPr>
        <w:rFonts w:ascii="SimSun" w:hAnsi="SimSun" w:eastAsia="SimSun" w:cs="SimSun"/>
        <w:sz w:val="18"/>
        <w:szCs w:val="18"/>
      </w:rPr>
    </w:pPr>
    <w:r>
      <w:rPr>
        <w:rFonts w:ascii="SimSun" w:hAnsi="SimSun" w:eastAsia="SimSun" w:cs="SimSun"/>
        <w:sz w:val="18"/>
        <w:szCs w:val="18"/>
        <w:spacing w:val="1"/>
      </w:rPr>
      <w:t>华测认证版权所有  表单编号：</w:t>
    </w:r>
    <w:r>
      <w:rPr>
        <w:rFonts w:ascii="SimSun" w:hAnsi="SimSun" w:eastAsia="SimSun" w:cs="SimSun"/>
        <w:sz w:val="18"/>
        <w:szCs w:val="18"/>
      </w:rPr>
      <w:t>NBD</w:t>
    </w:r>
    <w:r>
      <w:rPr>
        <w:rFonts w:ascii="SimSun" w:hAnsi="SimSun" w:eastAsia="SimSun" w:cs="SimSun"/>
        <w:sz w:val="18"/>
        <w:szCs w:val="18"/>
        <w:spacing w:val="1"/>
      </w:rPr>
      <w:t>/</w:t>
    </w:r>
    <w:r>
      <w:rPr>
        <w:rFonts w:ascii="SimSun" w:hAnsi="SimSun" w:eastAsia="SimSun" w:cs="SimSun"/>
        <w:sz w:val="18"/>
        <w:szCs w:val="18"/>
      </w:rPr>
      <w:t>OP</w:t>
    </w:r>
    <w:r>
      <w:rPr>
        <w:rFonts w:ascii="SimSun" w:hAnsi="SimSun" w:eastAsia="SimSun" w:cs="SimSun"/>
        <w:sz w:val="18"/>
        <w:szCs w:val="18"/>
        <w:spacing w:val="1"/>
      </w:rPr>
      <w:t>15/F2-1 版本号：B</w:t>
    </w:r>
    <w:r>
      <w:rPr>
        <w:rFonts w:ascii="SimSun" w:hAnsi="SimSun" w:eastAsia="SimSun" w:cs="SimSun"/>
        <w:sz w:val="18"/>
        <w:szCs w:val="18"/>
      </w:rPr>
      <w:t>.7 版本修订日期：2024-09-26    第 12 页 共 17页</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
      <w:spacing w:line="226" w:lineRule="auto"/>
      <w:rPr>
        <w:rFonts w:ascii="SimSun" w:hAnsi="SimSun" w:eastAsia="SimSun" w:cs="SimSun"/>
        <w:sz w:val="18"/>
        <w:szCs w:val="18"/>
      </w:rPr>
    </w:pPr>
    <w:r>
      <w:rPr>
        <w:rFonts w:ascii="SimSun" w:hAnsi="SimSun" w:eastAsia="SimSun" w:cs="SimSun"/>
        <w:sz w:val="18"/>
        <w:szCs w:val="18"/>
        <w:spacing w:val="1"/>
      </w:rPr>
      <w:t>华测认证版权所有  表单编号：</w:t>
    </w:r>
    <w:r>
      <w:rPr>
        <w:rFonts w:ascii="SimSun" w:hAnsi="SimSun" w:eastAsia="SimSun" w:cs="SimSun"/>
        <w:sz w:val="18"/>
        <w:szCs w:val="18"/>
      </w:rPr>
      <w:t>NBD</w:t>
    </w:r>
    <w:r>
      <w:rPr>
        <w:rFonts w:ascii="SimSun" w:hAnsi="SimSun" w:eastAsia="SimSun" w:cs="SimSun"/>
        <w:sz w:val="18"/>
        <w:szCs w:val="18"/>
        <w:spacing w:val="1"/>
      </w:rPr>
      <w:t>/</w:t>
    </w:r>
    <w:r>
      <w:rPr>
        <w:rFonts w:ascii="SimSun" w:hAnsi="SimSun" w:eastAsia="SimSun" w:cs="SimSun"/>
        <w:sz w:val="18"/>
        <w:szCs w:val="18"/>
      </w:rPr>
      <w:t>OP</w:t>
    </w:r>
    <w:r>
      <w:rPr>
        <w:rFonts w:ascii="SimSun" w:hAnsi="SimSun" w:eastAsia="SimSun" w:cs="SimSun"/>
        <w:sz w:val="18"/>
        <w:szCs w:val="18"/>
        <w:spacing w:val="1"/>
      </w:rPr>
      <w:t>15/F2-1 版本号：B</w:t>
    </w:r>
    <w:r>
      <w:rPr>
        <w:rFonts w:ascii="SimSun" w:hAnsi="SimSun" w:eastAsia="SimSun" w:cs="SimSun"/>
        <w:sz w:val="18"/>
        <w:szCs w:val="18"/>
      </w:rPr>
      <w:t>.7 版本修订日期：2024-09-26    第 13 页 共 17页</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12"/>
      <w:spacing w:line="226" w:lineRule="auto"/>
      <w:rPr>
        <w:rFonts w:ascii="SimSun" w:hAnsi="SimSun" w:eastAsia="SimSun" w:cs="SimSun"/>
        <w:sz w:val="18"/>
        <w:szCs w:val="18"/>
      </w:rPr>
    </w:pPr>
    <w:r>
      <w:rPr>
        <w:rFonts w:ascii="SimSun" w:hAnsi="SimSun" w:eastAsia="SimSun" w:cs="SimSun"/>
        <w:sz w:val="18"/>
        <w:szCs w:val="18"/>
        <w:spacing w:val="1"/>
      </w:rPr>
      <w:t>华测认证版权所有  表单编号：</w:t>
    </w:r>
    <w:r>
      <w:rPr>
        <w:rFonts w:ascii="SimSun" w:hAnsi="SimSun" w:eastAsia="SimSun" w:cs="SimSun"/>
        <w:sz w:val="18"/>
        <w:szCs w:val="18"/>
      </w:rPr>
      <w:t>NBD</w:t>
    </w:r>
    <w:r>
      <w:rPr>
        <w:rFonts w:ascii="SimSun" w:hAnsi="SimSun" w:eastAsia="SimSun" w:cs="SimSun"/>
        <w:sz w:val="18"/>
        <w:szCs w:val="18"/>
        <w:spacing w:val="1"/>
      </w:rPr>
      <w:t>/</w:t>
    </w:r>
    <w:r>
      <w:rPr>
        <w:rFonts w:ascii="SimSun" w:hAnsi="SimSun" w:eastAsia="SimSun" w:cs="SimSun"/>
        <w:sz w:val="18"/>
        <w:szCs w:val="18"/>
      </w:rPr>
      <w:t>OP</w:t>
    </w:r>
    <w:r>
      <w:rPr>
        <w:rFonts w:ascii="SimSun" w:hAnsi="SimSun" w:eastAsia="SimSun" w:cs="SimSun"/>
        <w:sz w:val="18"/>
        <w:szCs w:val="18"/>
        <w:spacing w:val="1"/>
      </w:rPr>
      <w:t>15/F2-1 版本号：B</w:t>
    </w:r>
    <w:r>
      <w:rPr>
        <w:rFonts w:ascii="SimSun" w:hAnsi="SimSun" w:eastAsia="SimSun" w:cs="SimSun"/>
        <w:sz w:val="18"/>
        <w:szCs w:val="18"/>
      </w:rPr>
      <w:t>.7 版本修订日期：2024-09-26    第 14 页 共 17页</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
      <w:spacing w:line="226" w:lineRule="auto"/>
      <w:rPr>
        <w:rFonts w:ascii="SimSun" w:hAnsi="SimSun" w:eastAsia="SimSun" w:cs="SimSun"/>
        <w:sz w:val="18"/>
        <w:szCs w:val="18"/>
      </w:rPr>
    </w:pPr>
    <w:r>
      <w:rPr>
        <w:rFonts w:ascii="SimSun" w:hAnsi="SimSun" w:eastAsia="SimSun" w:cs="SimSun"/>
        <w:sz w:val="18"/>
        <w:szCs w:val="18"/>
        <w:spacing w:val="1"/>
      </w:rPr>
      <w:t>华测认证版权所有  表单编号：</w:t>
    </w:r>
    <w:r>
      <w:rPr>
        <w:rFonts w:ascii="SimSun" w:hAnsi="SimSun" w:eastAsia="SimSun" w:cs="SimSun"/>
        <w:sz w:val="18"/>
        <w:szCs w:val="18"/>
      </w:rPr>
      <w:t>NBD</w:t>
    </w:r>
    <w:r>
      <w:rPr>
        <w:rFonts w:ascii="SimSun" w:hAnsi="SimSun" w:eastAsia="SimSun" w:cs="SimSun"/>
        <w:sz w:val="18"/>
        <w:szCs w:val="18"/>
        <w:spacing w:val="1"/>
      </w:rPr>
      <w:t>/</w:t>
    </w:r>
    <w:r>
      <w:rPr>
        <w:rFonts w:ascii="SimSun" w:hAnsi="SimSun" w:eastAsia="SimSun" w:cs="SimSun"/>
        <w:sz w:val="18"/>
        <w:szCs w:val="18"/>
      </w:rPr>
      <w:t>OP</w:t>
    </w:r>
    <w:r>
      <w:rPr>
        <w:rFonts w:ascii="SimSun" w:hAnsi="SimSun" w:eastAsia="SimSun" w:cs="SimSun"/>
        <w:sz w:val="18"/>
        <w:szCs w:val="18"/>
        <w:spacing w:val="1"/>
      </w:rPr>
      <w:t>15/F2-1 版本号：B</w:t>
    </w:r>
    <w:r>
      <w:rPr>
        <w:rFonts w:ascii="SimSun" w:hAnsi="SimSun" w:eastAsia="SimSun" w:cs="SimSun"/>
        <w:sz w:val="18"/>
        <w:szCs w:val="18"/>
      </w:rPr>
      <w:t>.7 版本修订日期：2024-09-26    第 15 页 共 17页</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
      <w:spacing w:line="226" w:lineRule="auto"/>
      <w:rPr>
        <w:rFonts w:ascii="SimSun" w:hAnsi="SimSun" w:eastAsia="SimSun" w:cs="SimSun"/>
        <w:sz w:val="18"/>
        <w:szCs w:val="18"/>
      </w:rPr>
    </w:pPr>
    <w:r>
      <w:rPr>
        <w:rFonts w:ascii="SimSun" w:hAnsi="SimSun" w:eastAsia="SimSun" w:cs="SimSun"/>
        <w:sz w:val="18"/>
        <w:szCs w:val="18"/>
        <w:spacing w:val="1"/>
      </w:rPr>
      <w:t>华测认证版权所有  表单编号：</w:t>
    </w:r>
    <w:r>
      <w:rPr>
        <w:rFonts w:ascii="SimSun" w:hAnsi="SimSun" w:eastAsia="SimSun" w:cs="SimSun"/>
        <w:sz w:val="18"/>
        <w:szCs w:val="18"/>
      </w:rPr>
      <w:t>NBD</w:t>
    </w:r>
    <w:r>
      <w:rPr>
        <w:rFonts w:ascii="SimSun" w:hAnsi="SimSun" w:eastAsia="SimSun" w:cs="SimSun"/>
        <w:sz w:val="18"/>
        <w:szCs w:val="18"/>
        <w:spacing w:val="1"/>
      </w:rPr>
      <w:t>/</w:t>
    </w:r>
    <w:r>
      <w:rPr>
        <w:rFonts w:ascii="SimSun" w:hAnsi="SimSun" w:eastAsia="SimSun" w:cs="SimSun"/>
        <w:sz w:val="18"/>
        <w:szCs w:val="18"/>
      </w:rPr>
      <w:t>OP</w:t>
    </w:r>
    <w:r>
      <w:rPr>
        <w:rFonts w:ascii="SimSun" w:hAnsi="SimSun" w:eastAsia="SimSun" w:cs="SimSun"/>
        <w:sz w:val="18"/>
        <w:szCs w:val="18"/>
        <w:spacing w:val="1"/>
      </w:rPr>
      <w:t>15/F2-1 版本号：B</w:t>
    </w:r>
    <w:r>
      <w:rPr>
        <w:rFonts w:ascii="SimSun" w:hAnsi="SimSun" w:eastAsia="SimSun" w:cs="SimSun"/>
        <w:sz w:val="18"/>
        <w:szCs w:val="18"/>
      </w:rPr>
      <w:t>.7 版本修订日期：2024-09-26    第 16 页 共 17页</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
      <w:spacing w:line="226" w:lineRule="auto"/>
      <w:rPr>
        <w:rFonts w:ascii="SimSun" w:hAnsi="SimSun" w:eastAsia="SimSun" w:cs="SimSun"/>
        <w:sz w:val="18"/>
        <w:szCs w:val="18"/>
      </w:rPr>
    </w:pPr>
    <w:r>
      <w:rPr>
        <w:rFonts w:ascii="SimSun" w:hAnsi="SimSun" w:eastAsia="SimSun" w:cs="SimSun"/>
        <w:sz w:val="18"/>
        <w:szCs w:val="18"/>
        <w:spacing w:val="1"/>
      </w:rPr>
      <w:t>华测认证版权所有  表单编号：</w:t>
    </w:r>
    <w:r>
      <w:rPr>
        <w:rFonts w:ascii="SimSun" w:hAnsi="SimSun" w:eastAsia="SimSun" w:cs="SimSun"/>
        <w:sz w:val="18"/>
        <w:szCs w:val="18"/>
      </w:rPr>
      <w:t>NBD</w:t>
    </w:r>
    <w:r>
      <w:rPr>
        <w:rFonts w:ascii="SimSun" w:hAnsi="SimSun" w:eastAsia="SimSun" w:cs="SimSun"/>
        <w:sz w:val="18"/>
        <w:szCs w:val="18"/>
        <w:spacing w:val="1"/>
      </w:rPr>
      <w:t>/</w:t>
    </w:r>
    <w:r>
      <w:rPr>
        <w:rFonts w:ascii="SimSun" w:hAnsi="SimSun" w:eastAsia="SimSun" w:cs="SimSun"/>
        <w:sz w:val="18"/>
        <w:szCs w:val="18"/>
      </w:rPr>
      <w:t>OP</w:t>
    </w:r>
    <w:r>
      <w:rPr>
        <w:rFonts w:ascii="SimSun" w:hAnsi="SimSun" w:eastAsia="SimSun" w:cs="SimSun"/>
        <w:sz w:val="18"/>
        <w:szCs w:val="18"/>
        <w:spacing w:val="1"/>
      </w:rPr>
      <w:t>15/F2-1 版本号：B</w:t>
    </w:r>
    <w:r>
      <w:rPr>
        <w:rFonts w:ascii="SimSun" w:hAnsi="SimSun" w:eastAsia="SimSun" w:cs="SimSun"/>
        <w:sz w:val="18"/>
        <w:szCs w:val="18"/>
      </w:rPr>
      <w:t>.7 版本修订日期：2024-09-26    第 17 页 共 17页</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
      <w:spacing w:line="226" w:lineRule="auto"/>
      <w:rPr>
        <w:rFonts w:ascii="SimSun" w:hAnsi="SimSun" w:eastAsia="SimSun" w:cs="SimSun"/>
        <w:sz w:val="18"/>
        <w:szCs w:val="18"/>
      </w:rPr>
    </w:pPr>
    <w:r>
      <w:rPr>
        <w:rFonts w:ascii="SimSun" w:hAnsi="SimSun" w:eastAsia="SimSun" w:cs="SimSun"/>
        <w:sz w:val="18"/>
        <w:szCs w:val="18"/>
        <w:spacing w:val="1"/>
      </w:rPr>
      <w:t>华测认证版权所有  表单编号：</w:t>
    </w:r>
    <w:r>
      <w:rPr>
        <w:rFonts w:ascii="SimSun" w:hAnsi="SimSun" w:eastAsia="SimSun" w:cs="SimSun"/>
        <w:sz w:val="18"/>
        <w:szCs w:val="18"/>
      </w:rPr>
      <w:t>NBD</w:t>
    </w:r>
    <w:r>
      <w:rPr>
        <w:rFonts w:ascii="SimSun" w:hAnsi="SimSun" w:eastAsia="SimSun" w:cs="SimSun"/>
        <w:sz w:val="18"/>
        <w:szCs w:val="18"/>
        <w:spacing w:val="1"/>
      </w:rPr>
      <w:t>/</w:t>
    </w:r>
    <w:r>
      <w:rPr>
        <w:rFonts w:ascii="SimSun" w:hAnsi="SimSun" w:eastAsia="SimSun" w:cs="SimSun"/>
        <w:sz w:val="18"/>
        <w:szCs w:val="18"/>
      </w:rPr>
      <w:t>OP</w:t>
    </w:r>
    <w:r>
      <w:rPr>
        <w:rFonts w:ascii="SimSun" w:hAnsi="SimSun" w:eastAsia="SimSun" w:cs="SimSun"/>
        <w:sz w:val="18"/>
        <w:szCs w:val="18"/>
        <w:spacing w:val="1"/>
      </w:rPr>
      <w:t>15/F2-1 版本号：B.</w:t>
    </w:r>
    <w:r>
      <w:rPr>
        <w:rFonts w:ascii="SimSun" w:hAnsi="SimSun" w:eastAsia="SimSun" w:cs="SimSun"/>
        <w:sz w:val="18"/>
        <w:szCs w:val="18"/>
      </w:rPr>
      <w:t>7 版本修订日期：2024-09-26    第 4 页 共 17页</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
      <w:spacing w:line="226" w:lineRule="auto"/>
      <w:rPr>
        <w:rFonts w:ascii="SimSun" w:hAnsi="SimSun" w:eastAsia="SimSun" w:cs="SimSun"/>
        <w:sz w:val="18"/>
        <w:szCs w:val="18"/>
      </w:rPr>
    </w:pPr>
    <w:r>
      <w:rPr>
        <w:rFonts w:ascii="SimSun" w:hAnsi="SimSun" w:eastAsia="SimSun" w:cs="SimSun"/>
        <w:sz w:val="18"/>
        <w:szCs w:val="18"/>
        <w:spacing w:val="1"/>
      </w:rPr>
      <w:t>华测认证版权所有  表单编号：</w:t>
    </w:r>
    <w:r>
      <w:rPr>
        <w:rFonts w:ascii="SimSun" w:hAnsi="SimSun" w:eastAsia="SimSun" w:cs="SimSun"/>
        <w:sz w:val="18"/>
        <w:szCs w:val="18"/>
      </w:rPr>
      <w:t>NBD</w:t>
    </w:r>
    <w:r>
      <w:rPr>
        <w:rFonts w:ascii="SimSun" w:hAnsi="SimSun" w:eastAsia="SimSun" w:cs="SimSun"/>
        <w:sz w:val="18"/>
        <w:szCs w:val="18"/>
        <w:spacing w:val="1"/>
      </w:rPr>
      <w:t>/</w:t>
    </w:r>
    <w:r>
      <w:rPr>
        <w:rFonts w:ascii="SimSun" w:hAnsi="SimSun" w:eastAsia="SimSun" w:cs="SimSun"/>
        <w:sz w:val="18"/>
        <w:szCs w:val="18"/>
      </w:rPr>
      <w:t>OP</w:t>
    </w:r>
    <w:r>
      <w:rPr>
        <w:rFonts w:ascii="SimSun" w:hAnsi="SimSun" w:eastAsia="SimSun" w:cs="SimSun"/>
        <w:sz w:val="18"/>
        <w:szCs w:val="18"/>
        <w:spacing w:val="1"/>
      </w:rPr>
      <w:t>15/F2-1 版本号：B.</w:t>
    </w:r>
    <w:r>
      <w:rPr>
        <w:rFonts w:ascii="SimSun" w:hAnsi="SimSun" w:eastAsia="SimSun" w:cs="SimSun"/>
        <w:sz w:val="18"/>
        <w:szCs w:val="18"/>
      </w:rPr>
      <w:t>7 版本修订日期：2024-09-26    第 5 页 共 17页</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
      <w:spacing w:line="226" w:lineRule="auto"/>
      <w:rPr>
        <w:rFonts w:ascii="SimSun" w:hAnsi="SimSun" w:eastAsia="SimSun" w:cs="SimSun"/>
        <w:sz w:val="18"/>
        <w:szCs w:val="18"/>
      </w:rPr>
    </w:pPr>
    <w:r>
      <w:rPr>
        <w:rFonts w:ascii="SimSun" w:hAnsi="SimSun" w:eastAsia="SimSun" w:cs="SimSun"/>
        <w:sz w:val="18"/>
        <w:szCs w:val="18"/>
        <w:spacing w:val="1"/>
      </w:rPr>
      <w:t>华测认证版权所有  表单编号：</w:t>
    </w:r>
    <w:r>
      <w:rPr>
        <w:rFonts w:ascii="SimSun" w:hAnsi="SimSun" w:eastAsia="SimSun" w:cs="SimSun"/>
        <w:sz w:val="18"/>
        <w:szCs w:val="18"/>
      </w:rPr>
      <w:t>NBD</w:t>
    </w:r>
    <w:r>
      <w:rPr>
        <w:rFonts w:ascii="SimSun" w:hAnsi="SimSun" w:eastAsia="SimSun" w:cs="SimSun"/>
        <w:sz w:val="18"/>
        <w:szCs w:val="18"/>
        <w:spacing w:val="1"/>
      </w:rPr>
      <w:t>/</w:t>
    </w:r>
    <w:r>
      <w:rPr>
        <w:rFonts w:ascii="SimSun" w:hAnsi="SimSun" w:eastAsia="SimSun" w:cs="SimSun"/>
        <w:sz w:val="18"/>
        <w:szCs w:val="18"/>
      </w:rPr>
      <w:t>OP</w:t>
    </w:r>
    <w:r>
      <w:rPr>
        <w:rFonts w:ascii="SimSun" w:hAnsi="SimSun" w:eastAsia="SimSun" w:cs="SimSun"/>
        <w:sz w:val="18"/>
        <w:szCs w:val="18"/>
        <w:spacing w:val="1"/>
      </w:rPr>
      <w:t>15/F2-1 版本号：B.</w:t>
    </w:r>
    <w:r>
      <w:rPr>
        <w:rFonts w:ascii="SimSun" w:hAnsi="SimSun" w:eastAsia="SimSun" w:cs="SimSun"/>
        <w:sz w:val="18"/>
        <w:szCs w:val="18"/>
      </w:rPr>
      <w:t>7 版本修订日期：2024-09-26    第 6 页 共 17页</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14"/>
      <w:spacing w:line="226" w:lineRule="auto"/>
      <w:rPr>
        <w:rFonts w:ascii="SimSun" w:hAnsi="SimSun" w:eastAsia="SimSun" w:cs="SimSun"/>
        <w:sz w:val="18"/>
        <w:szCs w:val="18"/>
      </w:rPr>
    </w:pPr>
    <w:r>
      <w:rPr>
        <w:rFonts w:ascii="SimSun" w:hAnsi="SimSun" w:eastAsia="SimSun" w:cs="SimSun"/>
        <w:sz w:val="18"/>
        <w:szCs w:val="18"/>
        <w:spacing w:val="1"/>
      </w:rPr>
      <w:t>华测认证版权所有  表单编号：</w:t>
    </w:r>
    <w:r>
      <w:rPr>
        <w:rFonts w:ascii="SimSun" w:hAnsi="SimSun" w:eastAsia="SimSun" w:cs="SimSun"/>
        <w:sz w:val="18"/>
        <w:szCs w:val="18"/>
      </w:rPr>
      <w:t>NBD</w:t>
    </w:r>
    <w:r>
      <w:rPr>
        <w:rFonts w:ascii="SimSun" w:hAnsi="SimSun" w:eastAsia="SimSun" w:cs="SimSun"/>
        <w:sz w:val="18"/>
        <w:szCs w:val="18"/>
        <w:spacing w:val="1"/>
      </w:rPr>
      <w:t>/</w:t>
    </w:r>
    <w:r>
      <w:rPr>
        <w:rFonts w:ascii="SimSun" w:hAnsi="SimSun" w:eastAsia="SimSun" w:cs="SimSun"/>
        <w:sz w:val="18"/>
        <w:szCs w:val="18"/>
      </w:rPr>
      <w:t>OP</w:t>
    </w:r>
    <w:r>
      <w:rPr>
        <w:rFonts w:ascii="SimSun" w:hAnsi="SimSun" w:eastAsia="SimSun" w:cs="SimSun"/>
        <w:sz w:val="18"/>
        <w:szCs w:val="18"/>
        <w:spacing w:val="1"/>
      </w:rPr>
      <w:t>15/F2-1 版本号：B.</w:t>
    </w:r>
    <w:r>
      <w:rPr>
        <w:rFonts w:ascii="SimSun" w:hAnsi="SimSun" w:eastAsia="SimSun" w:cs="SimSun"/>
        <w:sz w:val="18"/>
        <w:szCs w:val="18"/>
      </w:rPr>
      <w:t>7 版本修订日期：2024-09-26    第 7 页 共 17页</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
      <w:spacing w:line="226" w:lineRule="auto"/>
      <w:rPr>
        <w:rFonts w:ascii="SimSun" w:hAnsi="SimSun" w:eastAsia="SimSun" w:cs="SimSun"/>
        <w:sz w:val="18"/>
        <w:szCs w:val="18"/>
      </w:rPr>
    </w:pPr>
    <w:r>
      <w:rPr>
        <w:rFonts w:ascii="SimSun" w:hAnsi="SimSun" w:eastAsia="SimSun" w:cs="SimSun"/>
        <w:sz w:val="18"/>
        <w:szCs w:val="18"/>
        <w:spacing w:val="1"/>
      </w:rPr>
      <w:t>华测认证版权所有  表单编号：</w:t>
    </w:r>
    <w:r>
      <w:rPr>
        <w:rFonts w:ascii="SimSun" w:hAnsi="SimSun" w:eastAsia="SimSun" w:cs="SimSun"/>
        <w:sz w:val="18"/>
        <w:szCs w:val="18"/>
      </w:rPr>
      <w:t>NBD</w:t>
    </w:r>
    <w:r>
      <w:rPr>
        <w:rFonts w:ascii="SimSun" w:hAnsi="SimSun" w:eastAsia="SimSun" w:cs="SimSun"/>
        <w:sz w:val="18"/>
        <w:szCs w:val="18"/>
        <w:spacing w:val="1"/>
      </w:rPr>
      <w:t>/</w:t>
    </w:r>
    <w:r>
      <w:rPr>
        <w:rFonts w:ascii="SimSun" w:hAnsi="SimSun" w:eastAsia="SimSun" w:cs="SimSun"/>
        <w:sz w:val="18"/>
        <w:szCs w:val="18"/>
      </w:rPr>
      <w:t>OP</w:t>
    </w:r>
    <w:r>
      <w:rPr>
        <w:rFonts w:ascii="SimSun" w:hAnsi="SimSun" w:eastAsia="SimSun" w:cs="SimSun"/>
        <w:sz w:val="18"/>
        <w:szCs w:val="18"/>
        <w:spacing w:val="1"/>
      </w:rPr>
      <w:t>15/F2-1 版本号：B.</w:t>
    </w:r>
    <w:r>
      <w:rPr>
        <w:rFonts w:ascii="SimSun" w:hAnsi="SimSun" w:eastAsia="SimSun" w:cs="SimSun"/>
        <w:sz w:val="18"/>
        <w:szCs w:val="18"/>
      </w:rPr>
      <w:t>7 版本修订日期：2024-09-26    第 8 页 共 17页</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
      <w:spacing w:line="226" w:lineRule="auto"/>
      <w:rPr>
        <w:rFonts w:ascii="SimSun" w:hAnsi="SimSun" w:eastAsia="SimSun" w:cs="SimSun"/>
        <w:sz w:val="18"/>
        <w:szCs w:val="18"/>
      </w:rPr>
    </w:pPr>
    <w:r>
      <w:rPr>
        <w:rFonts w:ascii="SimSun" w:hAnsi="SimSun" w:eastAsia="SimSun" w:cs="SimSun"/>
        <w:sz w:val="18"/>
        <w:szCs w:val="18"/>
        <w:spacing w:val="1"/>
      </w:rPr>
      <w:t>华测认证版权所有  表单编号：</w:t>
    </w:r>
    <w:r>
      <w:rPr>
        <w:rFonts w:ascii="SimSun" w:hAnsi="SimSun" w:eastAsia="SimSun" w:cs="SimSun"/>
        <w:sz w:val="18"/>
        <w:szCs w:val="18"/>
      </w:rPr>
      <w:t>NBD</w:t>
    </w:r>
    <w:r>
      <w:rPr>
        <w:rFonts w:ascii="SimSun" w:hAnsi="SimSun" w:eastAsia="SimSun" w:cs="SimSun"/>
        <w:sz w:val="18"/>
        <w:szCs w:val="18"/>
        <w:spacing w:val="1"/>
      </w:rPr>
      <w:t>/</w:t>
    </w:r>
    <w:r>
      <w:rPr>
        <w:rFonts w:ascii="SimSun" w:hAnsi="SimSun" w:eastAsia="SimSun" w:cs="SimSun"/>
        <w:sz w:val="18"/>
        <w:szCs w:val="18"/>
      </w:rPr>
      <w:t>OP</w:t>
    </w:r>
    <w:r>
      <w:rPr>
        <w:rFonts w:ascii="SimSun" w:hAnsi="SimSun" w:eastAsia="SimSun" w:cs="SimSun"/>
        <w:sz w:val="18"/>
        <w:szCs w:val="18"/>
        <w:spacing w:val="1"/>
      </w:rPr>
      <w:t>15/F2-1 版本号：B.</w:t>
    </w:r>
    <w:r>
      <w:rPr>
        <w:rFonts w:ascii="SimSun" w:hAnsi="SimSun" w:eastAsia="SimSun" w:cs="SimSun"/>
        <w:sz w:val="18"/>
        <w:szCs w:val="18"/>
      </w:rPr>
      <w:t>7 版本修订日期：2024-09-26    第 9 页 共 17页</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14"/>
      <w:spacing w:line="226" w:lineRule="auto"/>
      <w:rPr>
        <w:rFonts w:ascii="SimSun" w:hAnsi="SimSun" w:eastAsia="SimSun" w:cs="SimSun"/>
        <w:sz w:val="18"/>
        <w:szCs w:val="18"/>
      </w:rPr>
    </w:pPr>
    <w:r>
      <w:rPr>
        <w:rFonts w:ascii="SimSun" w:hAnsi="SimSun" w:eastAsia="SimSun" w:cs="SimSun"/>
        <w:sz w:val="18"/>
        <w:szCs w:val="18"/>
        <w:spacing w:val="1"/>
      </w:rPr>
      <w:t>华测认证版权所有  表单编号：</w:t>
    </w:r>
    <w:r>
      <w:rPr>
        <w:rFonts w:ascii="SimSun" w:hAnsi="SimSun" w:eastAsia="SimSun" w:cs="SimSun"/>
        <w:sz w:val="18"/>
        <w:szCs w:val="18"/>
      </w:rPr>
      <w:t>NBD</w:t>
    </w:r>
    <w:r>
      <w:rPr>
        <w:rFonts w:ascii="SimSun" w:hAnsi="SimSun" w:eastAsia="SimSun" w:cs="SimSun"/>
        <w:sz w:val="18"/>
        <w:szCs w:val="18"/>
        <w:spacing w:val="1"/>
      </w:rPr>
      <w:t>/</w:t>
    </w:r>
    <w:r>
      <w:rPr>
        <w:rFonts w:ascii="SimSun" w:hAnsi="SimSun" w:eastAsia="SimSun" w:cs="SimSun"/>
        <w:sz w:val="18"/>
        <w:szCs w:val="18"/>
      </w:rPr>
      <w:t>OP</w:t>
    </w:r>
    <w:r>
      <w:rPr>
        <w:rFonts w:ascii="SimSun" w:hAnsi="SimSun" w:eastAsia="SimSun" w:cs="SimSun"/>
        <w:sz w:val="18"/>
        <w:szCs w:val="18"/>
        <w:spacing w:val="1"/>
      </w:rPr>
      <w:t>15/F2-1 版本号：B</w:t>
    </w:r>
    <w:r>
      <w:rPr>
        <w:rFonts w:ascii="SimSun" w:hAnsi="SimSun" w:eastAsia="SimSun" w:cs="SimSun"/>
        <w:sz w:val="18"/>
        <w:szCs w:val="18"/>
      </w:rPr>
      <w:t>.7 版本修订日期：2024-09-26    第 10 页 共 17页</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14"/>
      <w:spacing w:line="226" w:lineRule="auto"/>
      <w:rPr>
        <w:rFonts w:ascii="SimSun" w:hAnsi="SimSun" w:eastAsia="SimSun" w:cs="SimSun"/>
        <w:sz w:val="18"/>
        <w:szCs w:val="18"/>
      </w:rPr>
    </w:pPr>
    <w:r>
      <w:rPr>
        <w:rFonts w:ascii="SimSun" w:hAnsi="SimSun" w:eastAsia="SimSun" w:cs="SimSun"/>
        <w:sz w:val="18"/>
        <w:szCs w:val="18"/>
        <w:spacing w:val="1"/>
      </w:rPr>
      <w:t>华测认证版权所有  表单编号：</w:t>
    </w:r>
    <w:r>
      <w:rPr>
        <w:rFonts w:ascii="SimSun" w:hAnsi="SimSun" w:eastAsia="SimSun" w:cs="SimSun"/>
        <w:sz w:val="18"/>
        <w:szCs w:val="18"/>
      </w:rPr>
      <w:t>NBD</w:t>
    </w:r>
    <w:r>
      <w:rPr>
        <w:rFonts w:ascii="SimSun" w:hAnsi="SimSun" w:eastAsia="SimSun" w:cs="SimSun"/>
        <w:sz w:val="18"/>
        <w:szCs w:val="18"/>
        <w:spacing w:val="1"/>
      </w:rPr>
      <w:t>/</w:t>
    </w:r>
    <w:r>
      <w:rPr>
        <w:rFonts w:ascii="SimSun" w:hAnsi="SimSun" w:eastAsia="SimSun" w:cs="SimSun"/>
        <w:sz w:val="18"/>
        <w:szCs w:val="18"/>
      </w:rPr>
      <w:t>OP</w:t>
    </w:r>
    <w:r>
      <w:rPr>
        <w:rFonts w:ascii="SimSun" w:hAnsi="SimSun" w:eastAsia="SimSun" w:cs="SimSun"/>
        <w:sz w:val="18"/>
        <w:szCs w:val="18"/>
        <w:spacing w:val="1"/>
      </w:rPr>
      <w:t>15/F2-1 版本号：B</w:t>
    </w:r>
    <w:r>
      <w:rPr>
        <w:rFonts w:ascii="SimSun" w:hAnsi="SimSun" w:eastAsia="SimSun" w:cs="SimSun"/>
        <w:sz w:val="18"/>
        <w:szCs w:val="18"/>
      </w:rPr>
      <w:t>.7 版本修订日期：2024-09-26    第 11 页 共 17页</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ict>
        <v:shape id="WordPictureWatermark2" style="position:absolute;margin-left:383.16pt;margin-top:466.08pt;mso-position-vertical-relative:page;mso-position-horizontal-relative:page;width:131.4pt;height:127.8pt;z-index:-251658240;" o:allowincell="f" filled="false" stroked="false" type="#_x0000_t75">
          <v:imagedata o:title="" r:id="rId1"/>
        </v:shape>
      </w:pict>
    </w: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
      <w:spacing w:before="298" w:line="265" w:lineRule="exact"/>
      <w:rPr>
        <w:rFonts w:ascii="SimSun" w:hAnsi="SimSun" w:eastAsia="SimSun" w:cs="SimSun"/>
        <w:sz w:val="20"/>
        <w:szCs w:val="20"/>
      </w:rPr>
    </w:pPr>
    <w:r>
      <w:pict>
        <v:shape id="_x0000_s4" style="position:absolute;margin-left:70pt;margin-top:57.95pt;mso-position-vertical-relative:page;mso-position-horizontal-relative:page;width:468.6pt;height:0.5pt;z-index:251660288;" o:allowincell="f" fillcolor="#000000" filled="true" stroked="false" coordsize="9372,10" coordorigin="0,0" path="m,l9371,0l9371,9l0,9l0,0xe"/>
      </w:pict>
    </w:r>
    <w:r>
      <w:drawing>
        <wp:anchor distT="0" distB="0" distL="0" distR="0" simplePos="0" relativeHeight="251659264" behindDoc="0" locked="0" layoutInCell="0" allowOverlap="1">
          <wp:simplePos x="0" y="0"/>
          <wp:positionH relativeFrom="page">
            <wp:posOffset>5282538</wp:posOffset>
          </wp:positionH>
          <wp:positionV relativeFrom="page">
            <wp:posOffset>396660</wp:posOffset>
          </wp:positionV>
          <wp:extent cx="1442873" cy="310055"/>
          <wp:effectExtent l="0" t="0" r="0" b="0"/>
          <wp:wrapNone/>
          <wp:docPr id="4" name="IM 4"/>
          <wp:cNvGraphicFramePr/>
          <a:graphic>
            <a:graphicData uri="http://schemas.openxmlformats.org/drawingml/2006/picture">
              <pic:pic>
                <pic:nvPicPr>
                  <pic:cNvPr id="4" name="IM 4"/>
                  <pic:cNvPicPr/>
                </pic:nvPicPr>
                <pic:blipFill>
                  <a:blip r:embed="rId1"/>
                  <a:stretch>
                    <a:fillRect/>
                  </a:stretch>
                </pic:blipFill>
                <pic:spPr>
                  <a:xfrm rot="0">
                    <a:off x="0" y="0"/>
                    <a:ext cx="1442873" cy="310055"/>
                  </a:xfrm>
                  <a:prstGeom prst="rect">
                    <a:avLst/>
                  </a:prstGeom>
                </pic:spPr>
              </pic:pic>
            </a:graphicData>
          </a:graphic>
        </wp:anchor>
      </w:drawing>
    </w:r>
    <w:r>
      <w:rPr>
        <w:rFonts w:ascii="SimSun" w:hAnsi="SimSun" w:eastAsia="SimSun" w:cs="SimSun"/>
        <w:sz w:val="20"/>
        <w:szCs w:val="20"/>
        <w:spacing w:val="10"/>
        <w:position w:val="1"/>
      </w:rPr>
      <w:t>吴江市鑫旺升丝绸有限公司2024</w:t>
    </w:r>
    <w:r>
      <w:rPr>
        <w:rFonts w:ascii="SimSun" w:hAnsi="SimSun" w:eastAsia="SimSun" w:cs="SimSun"/>
        <w:sz w:val="20"/>
        <w:szCs w:val="20"/>
        <w:spacing w:val="-27"/>
        <w:position w:val="1"/>
      </w:rPr>
      <w:t xml:space="preserve"> </w:t>
    </w:r>
    <w:r>
      <w:rPr>
        <w:rFonts w:ascii="SimSun" w:hAnsi="SimSun" w:eastAsia="SimSun" w:cs="SimSun"/>
        <w:sz w:val="20"/>
        <w:szCs w:val="20"/>
        <w:spacing w:val="10"/>
        <w:position w:val="1"/>
      </w:rPr>
      <w:t>年度组织温室气体排放核查报告</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
      <w:spacing w:before="298" w:line="265" w:lineRule="exact"/>
      <w:rPr>
        <w:rFonts w:ascii="SimSun" w:hAnsi="SimSun" w:eastAsia="SimSun" w:cs="SimSun"/>
        <w:sz w:val="20"/>
        <w:szCs w:val="20"/>
      </w:rPr>
    </w:pPr>
    <w:r>
      <w:pict>
        <v:shape id="_x0000_s6" style="position:absolute;margin-left:70pt;margin-top:57.95pt;mso-position-vertical-relative:page;mso-position-horizontal-relative:page;width:468.6pt;height:0.5pt;z-index:251664384;" o:allowincell="f" fillcolor="#000000" filled="true" stroked="false" coordsize="9372,10" coordorigin="0,0" path="m,l9371,0l9371,9l0,9l0,0xe"/>
      </w:pict>
    </w:r>
    <w:r>
      <w:drawing>
        <wp:anchor distT="0" distB="0" distL="0" distR="0" simplePos="0" relativeHeight="251663360" behindDoc="0" locked="0" layoutInCell="0" allowOverlap="1">
          <wp:simplePos x="0" y="0"/>
          <wp:positionH relativeFrom="page">
            <wp:posOffset>5282538</wp:posOffset>
          </wp:positionH>
          <wp:positionV relativeFrom="page">
            <wp:posOffset>396660</wp:posOffset>
          </wp:positionV>
          <wp:extent cx="1442873" cy="310055"/>
          <wp:effectExtent l="0" t="0" r="0" b="0"/>
          <wp:wrapNone/>
          <wp:docPr id="6" name="IM 6"/>
          <wp:cNvGraphicFramePr/>
          <a:graphic>
            <a:graphicData uri="http://schemas.openxmlformats.org/drawingml/2006/picture">
              <pic:pic>
                <pic:nvPicPr>
                  <pic:cNvPr id="6" name="IM 6"/>
                  <pic:cNvPicPr/>
                </pic:nvPicPr>
                <pic:blipFill>
                  <a:blip r:embed="rId1"/>
                  <a:stretch>
                    <a:fillRect/>
                  </a:stretch>
                </pic:blipFill>
                <pic:spPr>
                  <a:xfrm rot="0">
                    <a:off x="0" y="0"/>
                    <a:ext cx="1442873" cy="310055"/>
                  </a:xfrm>
                  <a:prstGeom prst="rect">
                    <a:avLst/>
                  </a:prstGeom>
                </pic:spPr>
              </pic:pic>
            </a:graphicData>
          </a:graphic>
        </wp:anchor>
      </w:drawing>
    </w:r>
    <w:r>
      <w:rPr>
        <w:rFonts w:ascii="SimSun" w:hAnsi="SimSun" w:eastAsia="SimSun" w:cs="SimSun"/>
        <w:sz w:val="20"/>
        <w:szCs w:val="20"/>
        <w:spacing w:val="10"/>
        <w:position w:val="1"/>
      </w:rPr>
      <w:t>吴江市鑫旺升丝绸有限公司2024</w:t>
    </w:r>
    <w:r>
      <w:rPr>
        <w:rFonts w:ascii="SimSun" w:hAnsi="SimSun" w:eastAsia="SimSun" w:cs="SimSun"/>
        <w:sz w:val="20"/>
        <w:szCs w:val="20"/>
        <w:spacing w:val="-27"/>
        <w:position w:val="1"/>
      </w:rPr>
      <w:t xml:space="preserve"> </w:t>
    </w:r>
    <w:r>
      <w:rPr>
        <w:rFonts w:ascii="SimSun" w:hAnsi="SimSun" w:eastAsia="SimSun" w:cs="SimSun"/>
        <w:sz w:val="20"/>
        <w:szCs w:val="20"/>
        <w:spacing w:val="10"/>
        <w:position w:val="1"/>
      </w:rPr>
      <w:t>年度组织温室气体排放核查报告</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16"/>
      <w:spacing w:before="298" w:line="265" w:lineRule="exact"/>
      <w:rPr>
        <w:rFonts w:ascii="SimSun" w:hAnsi="SimSun" w:eastAsia="SimSun" w:cs="SimSun"/>
        <w:sz w:val="20"/>
        <w:szCs w:val="20"/>
      </w:rPr>
    </w:pPr>
    <w:r>
      <w:pict>
        <v:shape id="_x0000_s8" style="position:absolute;margin-left:70pt;margin-top:57.95pt;mso-position-vertical-relative:page;mso-position-horizontal-relative:page;width:468.6pt;height:0.5pt;z-index:251670528;" o:allowincell="f" fillcolor="#000000" filled="true" stroked="false" coordsize="9372,10" coordorigin="0,0" path="m,l9371,0l9371,9l0,9l0,0xe"/>
      </w:pict>
    </w:r>
    <w:r>
      <w:drawing>
        <wp:anchor distT="0" distB="0" distL="0" distR="0" simplePos="0" relativeHeight="251669504" behindDoc="0" locked="0" layoutInCell="0" allowOverlap="1">
          <wp:simplePos x="0" y="0"/>
          <wp:positionH relativeFrom="page">
            <wp:posOffset>5282538</wp:posOffset>
          </wp:positionH>
          <wp:positionV relativeFrom="page">
            <wp:posOffset>396660</wp:posOffset>
          </wp:positionV>
          <wp:extent cx="1442873" cy="310055"/>
          <wp:effectExtent l="0" t="0" r="0" b="0"/>
          <wp:wrapNone/>
          <wp:docPr id="12" name="IM 12"/>
          <wp:cNvGraphicFramePr/>
          <a:graphic>
            <a:graphicData uri="http://schemas.openxmlformats.org/drawingml/2006/picture">
              <pic:pic>
                <pic:nvPicPr>
                  <pic:cNvPr id="12" name="IM 12"/>
                  <pic:cNvPicPr/>
                </pic:nvPicPr>
                <pic:blipFill>
                  <a:blip r:embed="rId1"/>
                  <a:stretch>
                    <a:fillRect/>
                  </a:stretch>
                </pic:blipFill>
                <pic:spPr>
                  <a:xfrm rot="0">
                    <a:off x="0" y="0"/>
                    <a:ext cx="1442873" cy="310055"/>
                  </a:xfrm>
                  <a:prstGeom prst="rect">
                    <a:avLst/>
                  </a:prstGeom>
                </pic:spPr>
              </pic:pic>
            </a:graphicData>
          </a:graphic>
        </wp:anchor>
      </w:drawing>
    </w:r>
    <w:r>
      <w:rPr>
        <w:rFonts w:ascii="SimSun" w:hAnsi="SimSun" w:eastAsia="SimSun" w:cs="SimSun"/>
        <w:sz w:val="20"/>
        <w:szCs w:val="20"/>
        <w:spacing w:val="10"/>
        <w:position w:val="1"/>
      </w:rPr>
      <w:t>吴江市鑫旺升丝绸有限公司2024</w:t>
    </w:r>
    <w:r>
      <w:rPr>
        <w:rFonts w:ascii="SimSun" w:hAnsi="SimSun" w:eastAsia="SimSun" w:cs="SimSun"/>
        <w:sz w:val="20"/>
        <w:szCs w:val="20"/>
        <w:spacing w:val="-27"/>
        <w:position w:val="1"/>
      </w:rPr>
      <w:t xml:space="preserve"> </w:t>
    </w:r>
    <w:r>
      <w:rPr>
        <w:rFonts w:ascii="SimSun" w:hAnsi="SimSun" w:eastAsia="SimSun" w:cs="SimSun"/>
        <w:sz w:val="20"/>
        <w:szCs w:val="20"/>
        <w:spacing w:val="10"/>
        <w:position w:val="1"/>
      </w:rPr>
      <w:t>年度组织温室气体排放核查报告</w:t>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16"/>
      <w:spacing w:before="298" w:line="265" w:lineRule="exact"/>
      <w:rPr>
        <w:rFonts w:ascii="SimSun" w:hAnsi="SimSun" w:eastAsia="SimSun" w:cs="SimSun"/>
        <w:sz w:val="20"/>
        <w:szCs w:val="20"/>
      </w:rPr>
    </w:pPr>
    <w:r>
      <w:pict>
        <v:shape id="_x0000_s10" style="position:absolute;margin-left:70pt;margin-top:57.95pt;mso-position-vertical-relative:page;mso-position-horizontal-relative:page;width:468.6pt;height:0.5pt;z-index:251676672;" o:allowincell="f" fillcolor="#000000" filled="true" stroked="false" coordsize="9372,10" coordorigin="0,0" path="m,l9371,0l9371,9l0,9l0,0xe"/>
      </w:pict>
    </w:r>
    <w:r>
      <w:drawing>
        <wp:anchor distT="0" distB="0" distL="0" distR="0" simplePos="0" relativeHeight="251675648" behindDoc="0" locked="0" layoutInCell="0" allowOverlap="1">
          <wp:simplePos x="0" y="0"/>
          <wp:positionH relativeFrom="page">
            <wp:posOffset>5282538</wp:posOffset>
          </wp:positionH>
          <wp:positionV relativeFrom="page">
            <wp:posOffset>396660</wp:posOffset>
          </wp:positionV>
          <wp:extent cx="1442873" cy="310055"/>
          <wp:effectExtent l="0" t="0" r="0" b="0"/>
          <wp:wrapNone/>
          <wp:docPr id="14" name="IM 14"/>
          <wp:cNvGraphicFramePr/>
          <a:graphic>
            <a:graphicData uri="http://schemas.openxmlformats.org/drawingml/2006/picture">
              <pic:pic>
                <pic:nvPicPr>
                  <pic:cNvPr id="14" name="IM 14"/>
                  <pic:cNvPicPr/>
                </pic:nvPicPr>
                <pic:blipFill>
                  <a:blip r:embed="rId1"/>
                  <a:stretch>
                    <a:fillRect/>
                  </a:stretch>
                </pic:blipFill>
                <pic:spPr>
                  <a:xfrm rot="0">
                    <a:off x="0" y="0"/>
                    <a:ext cx="1442873" cy="310055"/>
                  </a:xfrm>
                  <a:prstGeom prst="rect">
                    <a:avLst/>
                  </a:prstGeom>
                </pic:spPr>
              </pic:pic>
            </a:graphicData>
          </a:graphic>
        </wp:anchor>
      </w:drawing>
    </w:r>
    <w:r>
      <w:rPr>
        <w:rFonts w:ascii="SimSun" w:hAnsi="SimSun" w:eastAsia="SimSun" w:cs="SimSun"/>
        <w:sz w:val="20"/>
        <w:szCs w:val="20"/>
        <w:spacing w:val="10"/>
        <w:position w:val="1"/>
      </w:rPr>
      <w:t>吴江市鑫旺升丝绸有限公司2024</w:t>
    </w:r>
    <w:r>
      <w:rPr>
        <w:rFonts w:ascii="SimSun" w:hAnsi="SimSun" w:eastAsia="SimSun" w:cs="SimSun"/>
        <w:sz w:val="20"/>
        <w:szCs w:val="20"/>
        <w:spacing w:val="-27"/>
        <w:position w:val="1"/>
      </w:rPr>
      <w:t xml:space="preserve"> </w:t>
    </w:r>
    <w:r>
      <w:rPr>
        <w:rFonts w:ascii="SimSun" w:hAnsi="SimSun" w:eastAsia="SimSun" w:cs="SimSun"/>
        <w:sz w:val="20"/>
        <w:szCs w:val="20"/>
        <w:spacing w:val="10"/>
        <w:position w:val="1"/>
      </w:rPr>
      <w:t>年度组织温室气体排放核查报告</w:t>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14"/>
      <w:spacing w:before="298" w:line="265" w:lineRule="exact"/>
      <w:rPr>
        <w:rFonts w:ascii="SimSun" w:hAnsi="SimSun" w:eastAsia="SimSun" w:cs="SimSun"/>
        <w:sz w:val="20"/>
        <w:szCs w:val="20"/>
      </w:rPr>
    </w:pPr>
    <w:r>
      <w:pict>
        <v:shape id="_x0000_s12" style="position:absolute;margin-left:70pt;margin-top:57.95pt;mso-position-vertical-relative:page;mso-position-horizontal-relative:page;width:468.6pt;height:0.5pt;z-index:251684864;" o:allowincell="f" fillcolor="#000000" filled="true" stroked="false" coordsize="9372,10" coordorigin="0,0" path="m,l9371,0l9371,9l0,9l0,0xe"/>
      </w:pict>
    </w:r>
    <w:r>
      <w:drawing>
        <wp:anchor distT="0" distB="0" distL="0" distR="0" simplePos="0" relativeHeight="251683840" behindDoc="0" locked="0" layoutInCell="0" allowOverlap="1">
          <wp:simplePos x="0" y="0"/>
          <wp:positionH relativeFrom="page">
            <wp:posOffset>5282538</wp:posOffset>
          </wp:positionH>
          <wp:positionV relativeFrom="page">
            <wp:posOffset>396660</wp:posOffset>
          </wp:positionV>
          <wp:extent cx="1442873" cy="310055"/>
          <wp:effectExtent l="0" t="0" r="0" b="0"/>
          <wp:wrapNone/>
          <wp:docPr id="64" name="IM 64"/>
          <wp:cNvGraphicFramePr/>
          <a:graphic>
            <a:graphicData uri="http://schemas.openxmlformats.org/drawingml/2006/picture">
              <pic:pic>
                <pic:nvPicPr>
                  <pic:cNvPr id="64" name="IM 64"/>
                  <pic:cNvPicPr/>
                </pic:nvPicPr>
                <pic:blipFill>
                  <a:blip r:embed="rId1"/>
                  <a:stretch>
                    <a:fillRect/>
                  </a:stretch>
                </pic:blipFill>
                <pic:spPr>
                  <a:xfrm rot="0">
                    <a:off x="0" y="0"/>
                    <a:ext cx="1442873" cy="310055"/>
                  </a:xfrm>
                  <a:prstGeom prst="rect">
                    <a:avLst/>
                  </a:prstGeom>
                </pic:spPr>
              </pic:pic>
            </a:graphicData>
          </a:graphic>
        </wp:anchor>
      </w:drawing>
    </w:r>
    <w:r>
      <w:rPr>
        <w:rFonts w:ascii="SimSun" w:hAnsi="SimSun" w:eastAsia="SimSun" w:cs="SimSun"/>
        <w:sz w:val="20"/>
        <w:szCs w:val="20"/>
        <w:spacing w:val="10"/>
        <w:position w:val="1"/>
      </w:rPr>
      <w:t>吴江市鑫旺升丝绸有限公司2024</w:t>
    </w:r>
    <w:r>
      <w:rPr>
        <w:rFonts w:ascii="SimSun" w:hAnsi="SimSun" w:eastAsia="SimSun" w:cs="SimSun"/>
        <w:sz w:val="20"/>
        <w:szCs w:val="20"/>
        <w:spacing w:val="-27"/>
        <w:position w:val="1"/>
      </w:rPr>
      <w:t xml:space="preserve"> </w:t>
    </w:r>
    <w:r>
      <w:rPr>
        <w:rFonts w:ascii="SimSun" w:hAnsi="SimSun" w:eastAsia="SimSun" w:cs="SimSun"/>
        <w:sz w:val="20"/>
        <w:szCs w:val="20"/>
        <w:spacing w:val="10"/>
        <w:position w:val="1"/>
      </w:rPr>
      <w:t>年度组织温室气体排放核查报告</w:t>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
      <w:spacing w:before="298" w:line="265" w:lineRule="exact"/>
      <w:rPr>
        <w:rFonts w:ascii="SimSun" w:hAnsi="SimSun" w:eastAsia="SimSun" w:cs="SimSun"/>
        <w:sz w:val="20"/>
        <w:szCs w:val="20"/>
      </w:rPr>
    </w:pPr>
    <w:r>
      <w:pict>
        <v:shape id="_x0000_s14" style="position:absolute;margin-left:70pt;margin-top:57.95pt;mso-position-vertical-relative:page;mso-position-horizontal-relative:page;width:468.6pt;height:0.5pt;z-index:251688960;" o:allowincell="f" fillcolor="#000000" filled="true" stroked="false" coordsize="9372,10" coordorigin="0,0" path="m,l9371,0l9371,9l0,9l0,0xe"/>
      </w:pict>
    </w:r>
    <w:r>
      <w:drawing>
        <wp:anchor distT="0" distB="0" distL="0" distR="0" simplePos="0" relativeHeight="251687936" behindDoc="0" locked="0" layoutInCell="0" allowOverlap="1">
          <wp:simplePos x="0" y="0"/>
          <wp:positionH relativeFrom="page">
            <wp:posOffset>5282538</wp:posOffset>
          </wp:positionH>
          <wp:positionV relativeFrom="page">
            <wp:posOffset>396660</wp:posOffset>
          </wp:positionV>
          <wp:extent cx="1442873" cy="310055"/>
          <wp:effectExtent l="0" t="0" r="0" b="0"/>
          <wp:wrapNone/>
          <wp:docPr id="70" name="IM 70"/>
          <wp:cNvGraphicFramePr/>
          <a:graphic>
            <a:graphicData uri="http://schemas.openxmlformats.org/drawingml/2006/picture">
              <pic:pic>
                <pic:nvPicPr>
                  <pic:cNvPr id="70" name="IM 70"/>
                  <pic:cNvPicPr/>
                </pic:nvPicPr>
                <pic:blipFill>
                  <a:blip r:embed="rId1"/>
                  <a:stretch>
                    <a:fillRect/>
                  </a:stretch>
                </pic:blipFill>
                <pic:spPr>
                  <a:xfrm rot="0">
                    <a:off x="0" y="0"/>
                    <a:ext cx="1442873" cy="310055"/>
                  </a:xfrm>
                  <a:prstGeom prst="rect">
                    <a:avLst/>
                  </a:prstGeom>
                </pic:spPr>
              </pic:pic>
            </a:graphicData>
          </a:graphic>
        </wp:anchor>
      </w:drawing>
    </w:r>
    <w:r>
      <w:rPr>
        <w:rFonts w:ascii="SimSun" w:hAnsi="SimSun" w:eastAsia="SimSun" w:cs="SimSun"/>
        <w:sz w:val="20"/>
        <w:szCs w:val="20"/>
        <w:spacing w:val="10"/>
        <w:position w:val="1"/>
      </w:rPr>
      <w:t>吴江市鑫旺升丝绸有限公司2024</w:t>
    </w:r>
    <w:r>
      <w:rPr>
        <w:rFonts w:ascii="SimSun" w:hAnsi="SimSun" w:eastAsia="SimSun" w:cs="SimSun"/>
        <w:sz w:val="20"/>
        <w:szCs w:val="20"/>
        <w:spacing w:val="-27"/>
        <w:position w:val="1"/>
      </w:rPr>
      <w:t xml:space="preserve"> </w:t>
    </w:r>
    <w:r>
      <w:rPr>
        <w:rFonts w:ascii="SimSun" w:hAnsi="SimSun" w:eastAsia="SimSun" w:cs="SimSun"/>
        <w:sz w:val="20"/>
        <w:szCs w:val="20"/>
        <w:spacing w:val="10"/>
        <w:position w:val="1"/>
      </w:rPr>
      <w:t>年度组织温室气体排放核查报告</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Arial" w:hAnsi="Arial" w:eastAsia="Arial" w:cs="Arial"/>
      <w:sz w:val="21"/>
      <w:szCs w:val="21"/>
      <w:lang w:val="en-US" w:eastAsia="en-US" w:bidi="ar-SA"/>
    </w:rPr>
  </w:style>
  <w:style w:type="paragraph" w:styleId="TableText">
    <w:name w:val="Table Text"/>
    <w:basedOn w:val="Normal"/>
    <w:semiHidden/>
    <w:qFormat/>
    <w:pPr/>
    <w:rPr>
      <w:rFonts w:ascii="Arial" w:hAnsi="Arial" w:eastAsia="Arial" w:cs="Arial"/>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footer" Target="footer2.xml"/><Relationship Id="rId54" Type="http://schemas.openxmlformats.org/officeDocument/2006/relationships/fontTable" Target="fontTable.xml"/><Relationship Id="rId53" Type="http://schemas.openxmlformats.org/officeDocument/2006/relationships/styles" Target="styles.xml"/><Relationship Id="rId52" Type="http://schemas.openxmlformats.org/officeDocument/2006/relationships/settings" Target="settings.xml"/><Relationship Id="rId51" Type="http://schemas.openxmlformats.org/officeDocument/2006/relationships/footer" Target="footer15.xml"/><Relationship Id="rId50" Type="http://schemas.openxmlformats.org/officeDocument/2006/relationships/footer" Target="footer14.xml"/><Relationship Id="rId5" Type="http://schemas.openxmlformats.org/officeDocument/2006/relationships/header" Target="header3.xml"/><Relationship Id="rId49" Type="http://schemas.openxmlformats.org/officeDocument/2006/relationships/header" Target="header7.xml"/><Relationship Id="rId48" Type="http://schemas.openxmlformats.org/officeDocument/2006/relationships/footer" Target="footer13.xml"/><Relationship Id="rId47" Type="http://schemas.openxmlformats.org/officeDocument/2006/relationships/image" Target="media/image31.png"/><Relationship Id="rId46" Type="http://schemas.openxmlformats.org/officeDocument/2006/relationships/image" Target="media/image30.png"/><Relationship Id="rId45" Type="http://schemas.openxmlformats.org/officeDocument/2006/relationships/footer" Target="footer12.xml"/><Relationship Id="rId44" Type="http://schemas.openxmlformats.org/officeDocument/2006/relationships/header" Target="header6.xml"/><Relationship Id="rId43" Type="http://schemas.openxmlformats.org/officeDocument/2006/relationships/image" Target="media/image29.png"/><Relationship Id="rId42" Type="http://schemas.openxmlformats.org/officeDocument/2006/relationships/image" Target="media/image28.png"/><Relationship Id="rId41" Type="http://schemas.openxmlformats.org/officeDocument/2006/relationships/image" Target="media/image27.png"/><Relationship Id="rId40" Type="http://schemas.openxmlformats.org/officeDocument/2006/relationships/image" Target="media/image26.png"/><Relationship Id="rId4" Type="http://schemas.openxmlformats.org/officeDocument/2006/relationships/footer" Target="footer1.xml"/><Relationship Id="rId39" Type="http://schemas.openxmlformats.org/officeDocument/2006/relationships/image" Target="media/image25.png"/><Relationship Id="rId38" Type="http://schemas.openxmlformats.org/officeDocument/2006/relationships/image" Target="media/image24.png"/><Relationship Id="rId37" Type="http://schemas.openxmlformats.org/officeDocument/2006/relationships/image" Target="media/image23.png"/><Relationship Id="rId36" Type="http://schemas.openxmlformats.org/officeDocument/2006/relationships/image" Target="media/image22.png"/><Relationship Id="rId35" Type="http://schemas.openxmlformats.org/officeDocument/2006/relationships/image" Target="media/image21.png"/><Relationship Id="rId34" Type="http://schemas.openxmlformats.org/officeDocument/2006/relationships/image" Target="media/image20.png"/><Relationship Id="rId33" Type="http://schemas.openxmlformats.org/officeDocument/2006/relationships/footer" Target="footer11.xml"/><Relationship Id="rId32" Type="http://schemas.openxmlformats.org/officeDocument/2006/relationships/image" Target="media/image19.png"/><Relationship Id="rId31" Type="http://schemas.openxmlformats.org/officeDocument/2006/relationships/image" Target="media/image18.png"/><Relationship Id="rId30" Type="http://schemas.openxmlformats.org/officeDocument/2006/relationships/image" Target="media/image17.png"/><Relationship Id="rId3" Type="http://schemas.openxmlformats.org/officeDocument/2006/relationships/header" Target="header2.xml"/><Relationship Id="rId29" Type="http://schemas.openxmlformats.org/officeDocument/2006/relationships/image" Target="media/image16.png"/><Relationship Id="rId28" Type="http://schemas.openxmlformats.org/officeDocument/2006/relationships/image" Target="media/image15.png"/><Relationship Id="rId27" Type="http://schemas.openxmlformats.org/officeDocument/2006/relationships/image" Target="media/image14.png"/><Relationship Id="rId26" Type="http://schemas.openxmlformats.org/officeDocument/2006/relationships/image" Target="media/image13.png"/><Relationship Id="rId25" Type="http://schemas.openxmlformats.org/officeDocument/2006/relationships/footer" Target="footer10.xml"/><Relationship Id="rId24" Type="http://schemas.openxmlformats.org/officeDocument/2006/relationships/image" Target="media/image12.png"/><Relationship Id="rId23" Type="http://schemas.openxmlformats.org/officeDocument/2006/relationships/image" Target="media/image11.png"/><Relationship Id="rId22" Type="http://schemas.openxmlformats.org/officeDocument/2006/relationships/image" Target="media/image10.png"/><Relationship Id="rId21" Type="http://schemas.openxmlformats.org/officeDocument/2006/relationships/image" Target="media/image9.png"/><Relationship Id="rId20" Type="http://schemas.openxmlformats.org/officeDocument/2006/relationships/image" Target="media/image8.png"/><Relationship Id="rId2" Type="http://schemas.openxmlformats.org/officeDocument/2006/relationships/image" Target="media/image2.png"/><Relationship Id="rId19" Type="http://schemas.openxmlformats.org/officeDocument/2006/relationships/image" Target="media/image7.png"/><Relationship Id="rId18" Type="http://schemas.openxmlformats.org/officeDocument/2006/relationships/image" Target="media/image6.png"/><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5.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4.xml"/><Relationship Id="rId10" Type="http://schemas.openxmlformats.org/officeDocument/2006/relationships/footer" Target="footer4.xml"/><Relationship Id="rId1"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GHG Inventory Verification Report</dc:title>
  <dc:creator>ZHOULU</dc:creator>
  <dcterms:created xsi:type="dcterms:W3CDTF">2025-07-25T09:25:34Z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2025-08-12T13:41:07</vt:filetime>
  </property>
</Properties>
</file>